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E9AA8" w14:textId="4341505C" w:rsidR="003B1D73" w:rsidRDefault="003B1D73" w:rsidP="003B1D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B5305">
        <w:rPr>
          <w:rFonts w:ascii="Arial" w:eastAsiaTheme="minorEastAsia" w:hAnsi="Arial" w:cs="Arial"/>
          <w:b/>
          <w:sz w:val="24"/>
          <w:szCs w:val="24"/>
          <w:lang w:eastAsia="zh-CN"/>
        </w:rPr>
        <w:t xml:space="preserve">                  </w:t>
      </w:r>
      <w:r w:rsidR="00C87945">
        <w:rPr>
          <w:rFonts w:ascii="Arial" w:eastAsiaTheme="minorEastAsia" w:hAnsi="Arial" w:cs="Arial"/>
          <w:b/>
          <w:sz w:val="24"/>
          <w:szCs w:val="24"/>
          <w:lang w:eastAsia="zh-CN"/>
        </w:rPr>
        <w:t>R4-2303241</w:t>
      </w:r>
    </w:p>
    <w:p w14:paraId="0050047D" w14:textId="77777777" w:rsidR="003B1D73" w:rsidRDefault="003B1D73" w:rsidP="003B1D7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Athens, Greece, February 27th – March 3rd, 2023</w:t>
      </w:r>
    </w:p>
    <w:p w14:paraId="40E28039" w14:textId="77777777" w:rsidR="0025392D" w:rsidRDefault="0025392D">
      <w:pPr>
        <w:spacing w:after="120"/>
        <w:ind w:left="1985" w:hanging="1985"/>
        <w:rPr>
          <w:rFonts w:ascii="Arial" w:eastAsia="MS Mincho" w:hAnsi="Arial" w:cs="Arial"/>
          <w:b/>
          <w:sz w:val="22"/>
        </w:rPr>
      </w:pPr>
    </w:p>
    <w:p w14:paraId="4C5DE4B2" w14:textId="316F51DF" w:rsidR="0025392D"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3B1D73">
        <w:rPr>
          <w:rFonts w:ascii="Arial" w:eastAsiaTheme="minorEastAsia" w:hAnsi="Arial" w:cs="Arial"/>
          <w:color w:val="000000"/>
          <w:sz w:val="22"/>
          <w:lang w:eastAsia="zh-CN"/>
        </w:rPr>
        <w:t>9</w:t>
      </w:r>
      <w:r>
        <w:rPr>
          <w:rFonts w:ascii="Arial" w:eastAsiaTheme="minorEastAsia" w:hAnsi="Arial" w:cs="Arial"/>
          <w:color w:val="000000"/>
          <w:sz w:val="22"/>
          <w:lang w:eastAsia="zh-CN"/>
        </w:rPr>
        <w:t>.9.4</w:t>
      </w:r>
    </w:p>
    <w:p w14:paraId="491B6046" w14:textId="2E6F1DA9" w:rsidR="0025392D"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1F4BFA">
        <w:rPr>
          <w:rFonts w:ascii="Arial" w:hAnsi="Arial" w:cs="Arial"/>
          <w:color w:val="000000"/>
          <w:sz w:val="22"/>
        </w:rPr>
        <w:t>Apple</w:t>
      </w:r>
    </w:p>
    <w:p w14:paraId="3A492E94" w14:textId="42920E55" w:rsidR="0025392D"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4144E" w:rsidRPr="00D4144E">
        <w:rPr>
          <w:rFonts w:ascii="Arial" w:eastAsiaTheme="minorEastAsia" w:hAnsi="Arial" w:cs="Arial"/>
          <w:color w:val="000000"/>
          <w:sz w:val="22"/>
          <w:lang w:eastAsia="zh-CN"/>
        </w:rPr>
        <w:t>Ad-hoc meeting minutes: Rel-18 Even Further RRM enhancement for NR and MR-DC WI</w:t>
      </w:r>
    </w:p>
    <w:p w14:paraId="248CB2BE" w14:textId="29B7E1CD" w:rsidR="0025392D"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1B079D" w:rsidRPr="001B079D">
        <w:rPr>
          <w:rFonts w:ascii="Arial" w:eastAsiaTheme="minorEastAsia" w:hAnsi="Arial" w:cs="Arial" w:hint="eastAsia"/>
          <w:color w:val="000000"/>
          <w:sz w:val="22"/>
          <w:lang w:eastAsia="zh-CN"/>
        </w:rPr>
        <w:t>Approval</w:t>
      </w:r>
    </w:p>
    <w:p w14:paraId="44B1E7BC" w14:textId="77777777" w:rsidR="0025392D" w:rsidRDefault="00000000">
      <w:pPr>
        <w:pStyle w:val="Heading1"/>
        <w:rPr>
          <w:rFonts w:eastAsiaTheme="minorEastAsia"/>
          <w:lang w:eastAsia="zh-CN"/>
        </w:rPr>
      </w:pPr>
      <w:proofErr w:type="spellStart"/>
      <w:r>
        <w:rPr>
          <w:rFonts w:hint="eastAsia"/>
          <w:lang w:eastAsia="ja-JP"/>
        </w:rPr>
        <w:t>Introduction</w:t>
      </w:r>
      <w:proofErr w:type="spellEnd"/>
    </w:p>
    <w:p w14:paraId="47564BF0" w14:textId="79722027" w:rsidR="0025392D" w:rsidRPr="001F4BFA" w:rsidRDefault="00000000" w:rsidP="001F4BFA">
      <w:pPr>
        <w:jc w:val="both"/>
        <w:rPr>
          <w:lang w:eastAsia="zh-CN"/>
        </w:rPr>
      </w:pPr>
      <w:r>
        <w:rPr>
          <w:rFonts w:eastAsia="Yu Mincho"/>
        </w:rPr>
        <w:t xml:space="preserve">This </w:t>
      </w:r>
      <w:proofErr w:type="spellStart"/>
      <w:r w:rsidR="001F4BFA">
        <w:rPr>
          <w:rFonts w:eastAsia="Yu Mincho"/>
        </w:rPr>
        <w:t>AdHoc</w:t>
      </w:r>
      <w:proofErr w:type="spellEnd"/>
      <w:r>
        <w:rPr>
          <w:rFonts w:eastAsia="Yu Mincho"/>
        </w:rPr>
        <w:t xml:space="preserve"> </w:t>
      </w:r>
      <w:r w:rsidR="001F4BFA">
        <w:rPr>
          <w:rFonts w:eastAsia="Yu Mincho"/>
        </w:rPr>
        <w:t>minutes</w:t>
      </w:r>
      <w:r>
        <w:rPr>
          <w:rFonts w:eastAsia="Yu Mincho"/>
        </w:rPr>
        <w:t xml:space="preserve"> includes </w:t>
      </w:r>
      <w:r w:rsidR="001F4BFA">
        <w:rPr>
          <w:rFonts w:eastAsia="Yu Mincho"/>
        </w:rPr>
        <w:t xml:space="preserve">issues discussed from </w:t>
      </w:r>
      <w:r w:rsidR="001F4BFA" w:rsidRPr="001F4BFA">
        <w:rPr>
          <w:rFonts w:eastAsia="Yu Mincho"/>
        </w:rPr>
        <w:t>[10</w:t>
      </w:r>
      <w:r w:rsidR="003B1D73">
        <w:rPr>
          <w:rFonts w:eastAsia="Yu Mincho"/>
        </w:rPr>
        <w:t>6</w:t>
      </w:r>
      <w:r w:rsidR="001F4BFA" w:rsidRPr="001F4BFA">
        <w:rPr>
          <w:rFonts w:eastAsia="Yu Mincho"/>
        </w:rPr>
        <w:t>] [21</w:t>
      </w:r>
      <w:r w:rsidR="003B1D73">
        <w:rPr>
          <w:rFonts w:eastAsia="Yu Mincho"/>
        </w:rPr>
        <w:t>1</w:t>
      </w:r>
      <w:r w:rsidR="001F4BFA" w:rsidRPr="001F4BFA">
        <w:rPr>
          <w:rFonts w:eastAsia="Yu Mincho"/>
        </w:rPr>
        <w:t>] NR_RRM_enh3_part1</w:t>
      </w:r>
      <w:r w:rsidR="001F4BFA">
        <w:rPr>
          <w:rFonts w:eastAsia="Yu Mincho"/>
        </w:rPr>
        <w:t xml:space="preserve"> and </w:t>
      </w:r>
      <w:r w:rsidR="001F4BFA" w:rsidRPr="001F4BFA">
        <w:rPr>
          <w:rFonts w:eastAsia="Yu Mincho"/>
        </w:rPr>
        <w:t>[10</w:t>
      </w:r>
      <w:r w:rsidR="003B1D73">
        <w:rPr>
          <w:rFonts w:eastAsia="Yu Mincho"/>
        </w:rPr>
        <w:t>6</w:t>
      </w:r>
      <w:r w:rsidR="001F4BFA" w:rsidRPr="001F4BFA">
        <w:rPr>
          <w:rFonts w:eastAsia="Yu Mincho"/>
        </w:rPr>
        <w:t>] [21</w:t>
      </w:r>
      <w:r w:rsidR="003B1D73">
        <w:rPr>
          <w:rFonts w:eastAsia="Yu Mincho"/>
        </w:rPr>
        <w:t>2</w:t>
      </w:r>
      <w:r w:rsidR="001F4BFA" w:rsidRPr="001F4BFA">
        <w:rPr>
          <w:rFonts w:eastAsia="Yu Mincho"/>
        </w:rPr>
        <w:t>] NR_RRM_enh3_part</w:t>
      </w:r>
      <w:r w:rsidR="001F4BFA">
        <w:rPr>
          <w:rFonts w:eastAsia="Yu Mincho"/>
        </w:rPr>
        <w:t>2</w:t>
      </w:r>
      <w:r w:rsidR="001F4BFA" w:rsidRPr="001F4BFA">
        <w:rPr>
          <w:rFonts w:eastAsia="Yu Mincho"/>
        </w:rPr>
        <w:t xml:space="preserve"> </w:t>
      </w:r>
      <w:r w:rsidR="001F4BFA">
        <w:rPr>
          <w:rFonts w:eastAsia="Yu Mincho"/>
        </w:rPr>
        <w:t xml:space="preserve">in </w:t>
      </w:r>
      <w:proofErr w:type="spellStart"/>
      <w:r w:rsidR="001F4BFA">
        <w:rPr>
          <w:rFonts w:eastAsia="Yu Mincho"/>
        </w:rPr>
        <w:t>AdHoc</w:t>
      </w:r>
      <w:proofErr w:type="spellEnd"/>
      <w:r w:rsidR="001F4BFA">
        <w:rPr>
          <w:rFonts w:eastAsia="Yu Mincho"/>
        </w:rPr>
        <w:t xml:space="preserve"> meeting on Wednesday evening(</w:t>
      </w:r>
      <w:r w:rsidR="003B1D73">
        <w:rPr>
          <w:rFonts w:eastAsia="Yu Mincho"/>
        </w:rPr>
        <w:t>Mar 1st</w:t>
      </w:r>
      <w:r w:rsidR="001F4BFA">
        <w:rPr>
          <w:rFonts w:eastAsia="Yu Mincho"/>
        </w:rPr>
        <w:t>, 202</w:t>
      </w:r>
      <w:r w:rsidR="003B1D73">
        <w:rPr>
          <w:rFonts w:eastAsia="Yu Mincho"/>
        </w:rPr>
        <w:t>3</w:t>
      </w:r>
      <w:r w:rsidR="001F4BFA">
        <w:rPr>
          <w:rFonts w:eastAsia="Yu Mincho"/>
        </w:rPr>
        <w:t xml:space="preserve">). </w:t>
      </w:r>
    </w:p>
    <w:p w14:paraId="54AC0FE0" w14:textId="04322447" w:rsidR="0025392D" w:rsidRDefault="00187FBE">
      <w:pPr>
        <w:pStyle w:val="Heading1"/>
        <w:rPr>
          <w:lang w:eastAsia="ja-JP"/>
        </w:rPr>
      </w:pPr>
      <w:r w:rsidRPr="00187FBE">
        <w:rPr>
          <w:lang w:eastAsia="ja-JP"/>
        </w:rPr>
        <w:t>[10</w:t>
      </w:r>
      <w:r w:rsidR="00C55876">
        <w:rPr>
          <w:lang w:eastAsia="ja-JP"/>
        </w:rPr>
        <w:t>6</w:t>
      </w:r>
      <w:r w:rsidRPr="00187FBE">
        <w:rPr>
          <w:lang w:eastAsia="ja-JP"/>
        </w:rPr>
        <w:t>] [21</w:t>
      </w:r>
      <w:r w:rsidR="00C55876">
        <w:rPr>
          <w:lang w:eastAsia="ja-JP"/>
        </w:rPr>
        <w:t>1</w:t>
      </w:r>
      <w:r w:rsidRPr="00187FBE">
        <w:rPr>
          <w:lang w:eastAsia="ja-JP"/>
        </w:rPr>
        <w:t>] NR_RRM_enh3_part1</w:t>
      </w:r>
    </w:p>
    <w:p w14:paraId="769447B1" w14:textId="77777777" w:rsidR="00C55876" w:rsidRPr="00A116ED" w:rsidRDefault="00C55876" w:rsidP="00A116ED">
      <w:pPr>
        <w:jc w:val="both"/>
        <w:rPr>
          <w:rFonts w:eastAsia="Yu Mincho"/>
        </w:rPr>
      </w:pPr>
      <w:r w:rsidRPr="00A116ED">
        <w:rPr>
          <w:rFonts w:eastAsia="Yu Mincho"/>
        </w:rPr>
        <w:t xml:space="preserve">Discussion order for FR2 </w:t>
      </w:r>
      <w:proofErr w:type="spellStart"/>
      <w:r w:rsidRPr="00A116ED">
        <w:rPr>
          <w:rFonts w:eastAsia="Yu Mincho"/>
        </w:rPr>
        <w:t>SCell</w:t>
      </w:r>
      <w:proofErr w:type="spellEnd"/>
      <w:r w:rsidRPr="00A116ED">
        <w:rPr>
          <w:rFonts w:eastAsia="Yu Mincho"/>
        </w:rPr>
        <w:t xml:space="preserve"> activation (we will start from the topics which have not been treated in RRM session)</w:t>
      </w:r>
    </w:p>
    <w:p w14:paraId="318F3FAC" w14:textId="77777777" w:rsidR="00C55876" w:rsidRPr="00A116ED" w:rsidRDefault="00C55876" w:rsidP="00A116ED">
      <w:pPr>
        <w:jc w:val="both"/>
        <w:rPr>
          <w:rFonts w:eastAsia="Yu Mincho"/>
          <w:color w:val="FF0000"/>
        </w:rPr>
      </w:pPr>
      <w:r w:rsidRPr="00A116ED">
        <w:rPr>
          <w:rFonts w:eastAsia="Yu Mincho"/>
          <w:color w:val="FF0000"/>
        </w:rPr>
        <w:t>The topics provided to RRM session:</w:t>
      </w:r>
    </w:p>
    <w:p w14:paraId="5F8A7263" w14:textId="77777777" w:rsidR="00C55876" w:rsidRPr="00A116ED" w:rsidRDefault="00C55876" w:rsidP="00C55876">
      <w:pPr>
        <w:rPr>
          <w:color w:val="000000"/>
        </w:rPr>
      </w:pPr>
      <w:r w:rsidRPr="00A116ED">
        <w:rPr>
          <w:color w:val="000000"/>
        </w:rPr>
        <w:t xml:space="preserve">Issue 0-1: Work plan for FR2 </w:t>
      </w:r>
      <w:proofErr w:type="spellStart"/>
      <w:r w:rsidRPr="00A116ED">
        <w:rPr>
          <w:color w:val="000000"/>
        </w:rPr>
        <w:t>SCell</w:t>
      </w:r>
      <w:proofErr w:type="spellEnd"/>
      <w:r w:rsidRPr="00A116ED">
        <w:rPr>
          <w:color w:val="000000"/>
        </w:rPr>
        <w:t xml:space="preserve"> activation enhancement</w:t>
      </w:r>
    </w:p>
    <w:p w14:paraId="5D53360D" w14:textId="77777777" w:rsidR="00C55876" w:rsidRPr="00A116ED" w:rsidRDefault="00C55876" w:rsidP="00C55876">
      <w:pPr>
        <w:rPr>
          <w:color w:val="000000"/>
        </w:rPr>
      </w:pPr>
      <w:r w:rsidRPr="00A116ED">
        <w:rPr>
          <w:color w:val="000000"/>
        </w:rPr>
        <w:t xml:space="preserve">Issue 1-1-1: in agreement of issue 1-1-1 from last meeting(R4-2220440), whether to define new sub-states for known/unknown state for FR2 </w:t>
      </w:r>
      <w:proofErr w:type="spellStart"/>
      <w:r w:rsidRPr="00A116ED">
        <w:rPr>
          <w:color w:val="000000"/>
        </w:rPr>
        <w:t>SCell</w:t>
      </w:r>
      <w:proofErr w:type="spellEnd"/>
    </w:p>
    <w:p w14:paraId="5C4D74C0" w14:textId="77777777" w:rsidR="00C55876" w:rsidRPr="00A116ED" w:rsidRDefault="00C55876" w:rsidP="00C55876">
      <w:pPr>
        <w:rPr>
          <w:color w:val="000000"/>
        </w:rPr>
      </w:pPr>
      <w:r w:rsidRPr="00A116ED">
        <w:rPr>
          <w:color w:val="000000"/>
        </w:rPr>
        <w:t>Issue 2-1-3: Prioritization enhancement for L1-RSRP measurement of FR2 unknown </w:t>
      </w:r>
      <w:proofErr w:type="spellStart"/>
      <w:r w:rsidRPr="00A116ED">
        <w:rPr>
          <w:color w:val="000000"/>
        </w:rPr>
        <w:t>SCell</w:t>
      </w:r>
      <w:proofErr w:type="spellEnd"/>
      <w:r w:rsidRPr="00A116ED">
        <w:rPr>
          <w:color w:val="000000"/>
        </w:rPr>
        <w:t xml:space="preserve"> activation</w:t>
      </w:r>
    </w:p>
    <w:p w14:paraId="2284D666" w14:textId="77777777" w:rsidR="00C55876" w:rsidRPr="00A116ED" w:rsidRDefault="00C55876" w:rsidP="00C55876">
      <w:pPr>
        <w:rPr>
          <w:color w:val="000000"/>
        </w:rPr>
      </w:pPr>
      <w:r w:rsidRPr="00A116ED">
        <w:rPr>
          <w:color w:val="000000"/>
        </w:rPr>
        <w:t xml:space="preserve">Issue 2-2-1: Fine timing tracking for SSB corresponding to the TCI state during FR2 unknown </w:t>
      </w:r>
      <w:proofErr w:type="spellStart"/>
      <w:r w:rsidRPr="00A116ED">
        <w:rPr>
          <w:color w:val="000000"/>
        </w:rPr>
        <w:t>SCell</w:t>
      </w:r>
      <w:proofErr w:type="spellEnd"/>
      <w:r w:rsidRPr="00A116ED">
        <w:rPr>
          <w:color w:val="000000"/>
        </w:rPr>
        <w:t xml:space="preserve"> activation</w:t>
      </w:r>
    </w:p>
    <w:p w14:paraId="5D21C911" w14:textId="77777777" w:rsidR="00C55876" w:rsidRPr="00A116ED" w:rsidRDefault="00C55876" w:rsidP="00C55876">
      <w:pPr>
        <w:rPr>
          <w:color w:val="000000"/>
        </w:rPr>
      </w:pPr>
      <w:r w:rsidRPr="00A116ED">
        <w:rPr>
          <w:color w:val="000000"/>
        </w:rPr>
        <w:t xml:space="preserve">Issue 3-1-1: </w:t>
      </w:r>
      <w:proofErr w:type="spellStart"/>
      <w:r w:rsidRPr="00A116ED">
        <w:rPr>
          <w:color w:val="000000"/>
        </w:rPr>
        <w:t>SCell</w:t>
      </w:r>
      <w:proofErr w:type="spellEnd"/>
      <w:r w:rsidRPr="00A116ED">
        <w:rPr>
          <w:color w:val="000000"/>
        </w:rPr>
        <w:t xml:space="preserve"> without SSB for inter-band FR2 unknown </w:t>
      </w:r>
      <w:proofErr w:type="spellStart"/>
      <w:r w:rsidRPr="00A116ED">
        <w:rPr>
          <w:color w:val="000000"/>
        </w:rPr>
        <w:t>SCell</w:t>
      </w:r>
      <w:proofErr w:type="spellEnd"/>
      <w:r w:rsidRPr="00A116ED">
        <w:rPr>
          <w:color w:val="000000"/>
        </w:rPr>
        <w:t xml:space="preserve"> activation</w:t>
      </w:r>
    </w:p>
    <w:p w14:paraId="742B6BFC" w14:textId="77777777" w:rsidR="00C55876" w:rsidRPr="00A116ED" w:rsidRDefault="00C55876" w:rsidP="00C55876">
      <w:pPr>
        <w:rPr>
          <w:color w:val="000000"/>
        </w:rPr>
      </w:pPr>
      <w:r w:rsidRPr="00A116ED">
        <w:rPr>
          <w:color w:val="000000"/>
        </w:rPr>
        <w:t xml:space="preserve">Issue 3-1-2: which WI to discuss </w:t>
      </w:r>
      <w:proofErr w:type="spellStart"/>
      <w:r w:rsidRPr="00A116ED">
        <w:rPr>
          <w:color w:val="000000"/>
        </w:rPr>
        <w:t>SCell</w:t>
      </w:r>
      <w:proofErr w:type="spellEnd"/>
      <w:r w:rsidRPr="00A116ED">
        <w:rPr>
          <w:color w:val="000000"/>
        </w:rPr>
        <w:t xml:space="preserve"> without SSB for inter-band FR1 unknown </w:t>
      </w:r>
      <w:proofErr w:type="spellStart"/>
      <w:r w:rsidRPr="00A116ED">
        <w:rPr>
          <w:color w:val="000000"/>
        </w:rPr>
        <w:t>SCell</w:t>
      </w:r>
      <w:proofErr w:type="spellEnd"/>
      <w:r w:rsidRPr="00A116ED">
        <w:rPr>
          <w:color w:val="000000"/>
        </w:rPr>
        <w:t xml:space="preserve"> activation</w:t>
      </w:r>
    </w:p>
    <w:p w14:paraId="40DAA872" w14:textId="77777777" w:rsidR="00C55876" w:rsidRPr="00A116ED" w:rsidRDefault="00C55876" w:rsidP="00C55876">
      <w:pPr>
        <w:rPr>
          <w:color w:val="000000"/>
        </w:rPr>
      </w:pPr>
      <w:r w:rsidRPr="00A116ED">
        <w:rPr>
          <w:color w:val="000000"/>
        </w:rPr>
        <w:t xml:space="preserve">Issue 1-3-1: Align the understanding of cell measurement /synchronization /AGC in the existing FR2 unknown </w:t>
      </w:r>
      <w:proofErr w:type="spellStart"/>
      <w:r w:rsidRPr="00A116ED">
        <w:rPr>
          <w:color w:val="000000"/>
        </w:rPr>
        <w:t>SCell</w:t>
      </w:r>
      <w:proofErr w:type="spellEnd"/>
      <w:r w:rsidRPr="00A116ED">
        <w:rPr>
          <w:color w:val="000000"/>
        </w:rPr>
        <w:t xml:space="preserve"> activation delay requirement</w:t>
      </w:r>
    </w:p>
    <w:p w14:paraId="1F7CE7AC" w14:textId="77777777" w:rsidR="00C55876" w:rsidRPr="00A116ED" w:rsidRDefault="00C55876" w:rsidP="00C55876">
      <w:pPr>
        <w:spacing w:after="120"/>
        <w:ind w:left="1985" w:hanging="1985"/>
        <w:rPr>
          <w:rFonts w:eastAsiaTheme="minorEastAsia"/>
        </w:rPr>
      </w:pPr>
    </w:p>
    <w:p w14:paraId="15D06530" w14:textId="77777777" w:rsidR="00C55876" w:rsidRPr="00A116ED" w:rsidRDefault="00C55876" w:rsidP="00C55876">
      <w:pPr>
        <w:spacing w:after="120"/>
        <w:ind w:left="1985" w:hanging="1985"/>
        <w:rPr>
          <w:rFonts w:eastAsiaTheme="minorEastAsia"/>
          <w:color w:val="FF0000"/>
        </w:rPr>
      </w:pPr>
      <w:r w:rsidRPr="00A116ED">
        <w:rPr>
          <w:rFonts w:eastAsiaTheme="minorEastAsia"/>
          <w:color w:val="FF0000"/>
        </w:rPr>
        <w:t xml:space="preserve">The topics for </w:t>
      </w:r>
      <w:proofErr w:type="spellStart"/>
      <w:r w:rsidRPr="00A116ED">
        <w:rPr>
          <w:rFonts w:eastAsiaTheme="minorEastAsia"/>
          <w:color w:val="FF0000"/>
        </w:rPr>
        <w:t>AdHoc</w:t>
      </w:r>
      <w:proofErr w:type="spellEnd"/>
      <w:r w:rsidRPr="00A116ED">
        <w:rPr>
          <w:rFonts w:eastAsiaTheme="minorEastAsia"/>
          <w:color w:val="FF0000"/>
        </w:rPr>
        <w:t xml:space="preserve"> discussion:</w:t>
      </w:r>
    </w:p>
    <w:p w14:paraId="76C6A2A6" w14:textId="77777777" w:rsidR="00C55876" w:rsidRPr="00A116ED" w:rsidRDefault="00C55876" w:rsidP="00C55876">
      <w:pPr>
        <w:rPr>
          <w:color w:val="000000"/>
        </w:rPr>
      </w:pPr>
      <w:r w:rsidRPr="00A116ED">
        <w:rPr>
          <w:rFonts w:eastAsia="Times New Roman"/>
          <w:color w:val="000000"/>
        </w:rPr>
        <w:t xml:space="preserve">Issue 2-3-2: Aperiodic RS for L1-RSRP measurement during FR2 unknown </w:t>
      </w:r>
      <w:proofErr w:type="spellStart"/>
      <w:r w:rsidRPr="00A116ED">
        <w:rPr>
          <w:rFonts w:eastAsia="Times New Roman"/>
          <w:color w:val="000000"/>
        </w:rPr>
        <w:t>SCell</w:t>
      </w:r>
      <w:proofErr w:type="spellEnd"/>
      <w:r w:rsidRPr="00A116ED">
        <w:rPr>
          <w:rFonts w:eastAsia="Times New Roman"/>
          <w:color w:val="000000"/>
        </w:rPr>
        <w:t xml:space="preserve"> activation</w:t>
      </w:r>
    </w:p>
    <w:p w14:paraId="3D5AADB2" w14:textId="77777777" w:rsidR="00C55876" w:rsidRPr="00A116ED" w:rsidRDefault="00C55876" w:rsidP="00C55876">
      <w:pPr>
        <w:rPr>
          <w:color w:val="000000"/>
        </w:rPr>
      </w:pPr>
      <w:r w:rsidRPr="00A116ED">
        <w:rPr>
          <w:color w:val="000000"/>
        </w:rPr>
        <w:t xml:space="preserve">Issue 1-2-1: Beam sweeping factor enhancement in L3 part of FR2 unknown </w:t>
      </w:r>
      <w:proofErr w:type="spellStart"/>
      <w:r w:rsidRPr="00A116ED">
        <w:rPr>
          <w:color w:val="000000"/>
        </w:rPr>
        <w:t>SCell</w:t>
      </w:r>
      <w:proofErr w:type="spellEnd"/>
      <w:r w:rsidRPr="00A116ED">
        <w:rPr>
          <w:color w:val="000000"/>
        </w:rPr>
        <w:t xml:space="preserve"> activation (not related with WI of FR2 multi-Rx chain DL reception)</w:t>
      </w:r>
    </w:p>
    <w:p w14:paraId="5AC65503" w14:textId="77777777" w:rsidR="00C55876" w:rsidRPr="00A116ED" w:rsidRDefault="00C55876" w:rsidP="00C55876">
      <w:pPr>
        <w:rPr>
          <w:color w:val="000000"/>
        </w:rPr>
      </w:pPr>
      <w:r w:rsidRPr="00A116ED">
        <w:rPr>
          <w:color w:val="000000"/>
        </w:rPr>
        <w:t xml:space="preserve">Issue 2-1-1: Beam sweeping factor enhancement in L1-RSRP measurement of FR2 unknown </w:t>
      </w:r>
      <w:proofErr w:type="spellStart"/>
      <w:r w:rsidRPr="00A116ED">
        <w:rPr>
          <w:color w:val="000000"/>
        </w:rPr>
        <w:t>SCell</w:t>
      </w:r>
      <w:proofErr w:type="spellEnd"/>
      <w:r w:rsidRPr="00A116ED">
        <w:rPr>
          <w:color w:val="000000"/>
        </w:rPr>
        <w:t xml:space="preserve"> activation (not related with WI of FR2 multi-Rx chain DL reception)</w:t>
      </w:r>
    </w:p>
    <w:p w14:paraId="05B83BA5" w14:textId="77777777" w:rsidR="00C55876" w:rsidRPr="00A116ED" w:rsidRDefault="00C55876" w:rsidP="00C55876">
      <w:pPr>
        <w:spacing w:after="0"/>
        <w:rPr>
          <w:rFonts w:eastAsia="Times New Roman"/>
          <w:color w:val="000000"/>
        </w:rPr>
      </w:pPr>
      <w:r w:rsidRPr="00A116ED">
        <w:rPr>
          <w:color w:val="000000"/>
        </w:rPr>
        <w:t>Issue 1-1-1a: delay reduction method for semi-unknown cell</w:t>
      </w:r>
    </w:p>
    <w:p w14:paraId="07D4DD78" w14:textId="77777777" w:rsidR="00C55876" w:rsidRPr="00A116ED" w:rsidRDefault="00C55876" w:rsidP="00C55876">
      <w:pPr>
        <w:spacing w:after="0"/>
        <w:rPr>
          <w:color w:val="000000"/>
        </w:rPr>
      </w:pPr>
      <w:r w:rsidRPr="00A116ED">
        <w:rPr>
          <w:rFonts w:eastAsia="Times New Roman"/>
          <w:color w:val="000000"/>
        </w:rPr>
        <w:t xml:space="preserve">Issue 1-1-2: when to report L3 measurement results for unknown FR2 </w:t>
      </w:r>
      <w:proofErr w:type="spellStart"/>
      <w:r w:rsidRPr="00A116ED">
        <w:rPr>
          <w:rFonts w:eastAsia="Times New Roman"/>
          <w:color w:val="000000"/>
        </w:rPr>
        <w:t>SCell</w:t>
      </w:r>
      <w:proofErr w:type="spellEnd"/>
      <w:r w:rsidRPr="00A116ED">
        <w:rPr>
          <w:rFonts w:eastAsia="Times New Roman"/>
          <w:color w:val="000000"/>
        </w:rPr>
        <w:t xml:space="preserve"> activation enhancement</w:t>
      </w:r>
    </w:p>
    <w:p w14:paraId="0C4104BC" w14:textId="77777777" w:rsidR="00C55876" w:rsidRPr="00A116ED" w:rsidRDefault="00C55876" w:rsidP="00C55876">
      <w:pPr>
        <w:spacing w:after="0"/>
        <w:rPr>
          <w:rFonts w:eastAsia="Times New Roman"/>
          <w:color w:val="000000"/>
        </w:rPr>
      </w:pPr>
      <w:r w:rsidRPr="00A116ED">
        <w:rPr>
          <w:color w:val="000000"/>
        </w:rPr>
        <w:t xml:space="preserve">Issue 1-1-3: FFS on how to configure/trigger/report L3 measurement results for unknown FR2 </w:t>
      </w:r>
      <w:proofErr w:type="spellStart"/>
      <w:r w:rsidRPr="00A116ED">
        <w:rPr>
          <w:color w:val="000000"/>
        </w:rPr>
        <w:t>SCell</w:t>
      </w:r>
      <w:proofErr w:type="spellEnd"/>
      <w:r w:rsidRPr="00A116ED">
        <w:rPr>
          <w:color w:val="000000"/>
        </w:rPr>
        <w:t xml:space="preserve"> activation enhancement</w:t>
      </w:r>
    </w:p>
    <w:p w14:paraId="355F665B" w14:textId="77777777" w:rsidR="00C55876" w:rsidRPr="00A116ED" w:rsidRDefault="00C55876" w:rsidP="00C55876">
      <w:pPr>
        <w:spacing w:after="0"/>
        <w:rPr>
          <w:color w:val="000000"/>
        </w:rPr>
      </w:pPr>
      <w:r w:rsidRPr="00A116ED">
        <w:rPr>
          <w:rFonts w:eastAsia="Times New Roman"/>
          <w:color w:val="000000"/>
        </w:rPr>
        <w:t>Issue 1-1-4: If measurement results are available, the UE will report them to the NW. How to determine the measurement result is available?</w:t>
      </w:r>
    </w:p>
    <w:p w14:paraId="27E68488" w14:textId="77777777" w:rsidR="00C55876" w:rsidRPr="00A116ED" w:rsidRDefault="00C55876" w:rsidP="00C55876">
      <w:pPr>
        <w:spacing w:after="0"/>
        <w:rPr>
          <w:color w:val="000000"/>
        </w:rPr>
      </w:pPr>
      <w:r w:rsidRPr="00A116ED">
        <w:rPr>
          <w:color w:val="000000"/>
          <w:lang w:eastAsia="zh-CN"/>
        </w:rPr>
        <w:t xml:space="preserve">Issue 1-1-5: </w:t>
      </w:r>
      <w:r w:rsidRPr="00A116ED">
        <w:rPr>
          <w:color w:val="000000"/>
        </w:rPr>
        <w:t>FFS on necessity of L3 measurement reporting if UE has no valid measurement results?</w:t>
      </w:r>
    </w:p>
    <w:p w14:paraId="51771638" w14:textId="77777777" w:rsidR="00C55876" w:rsidRPr="00A116ED" w:rsidRDefault="00C55876" w:rsidP="00C55876">
      <w:pPr>
        <w:spacing w:after="0"/>
        <w:rPr>
          <w:color w:val="000000"/>
        </w:rPr>
      </w:pPr>
      <w:r w:rsidRPr="00A116ED">
        <w:rPr>
          <w:color w:val="000000"/>
        </w:rPr>
        <w:t>Issue 1-1-6: FFS: If valid L3 measurement results are reported, L3 and L1 parts can be skipped, i.e., network can perform TCI activation after valid L3 measurement results are reported.</w:t>
      </w:r>
    </w:p>
    <w:p w14:paraId="609C40C0" w14:textId="77777777" w:rsidR="00C55876" w:rsidRPr="00A116ED" w:rsidRDefault="00C55876" w:rsidP="00C55876">
      <w:pPr>
        <w:rPr>
          <w:color w:val="000000"/>
        </w:rPr>
      </w:pPr>
      <w:r w:rsidRPr="00A116ED">
        <w:rPr>
          <w:color w:val="000000"/>
        </w:rPr>
        <w:t xml:space="preserve">Issue 1-4-1: For FR1 </w:t>
      </w:r>
      <w:proofErr w:type="spellStart"/>
      <w:r w:rsidRPr="00A116ED">
        <w:rPr>
          <w:color w:val="000000"/>
        </w:rPr>
        <w:t>SCell</w:t>
      </w:r>
      <w:proofErr w:type="spellEnd"/>
      <w:r w:rsidRPr="00A116ED">
        <w:rPr>
          <w:color w:val="000000"/>
        </w:rPr>
        <w:t xml:space="preserve"> activation enhancement, FFS the feasibility of configuring QCL type C information from FR1 inter-band active serving cell</w:t>
      </w:r>
    </w:p>
    <w:p w14:paraId="656D00DB" w14:textId="77777777" w:rsidR="00C55876" w:rsidRPr="00A116ED" w:rsidRDefault="00C55876" w:rsidP="00C55876">
      <w:pPr>
        <w:rPr>
          <w:color w:val="000000"/>
        </w:rPr>
      </w:pPr>
      <w:r w:rsidRPr="00A116ED">
        <w:rPr>
          <w:color w:val="000000"/>
        </w:rPr>
        <w:t xml:space="preserve">Issue 1-4-2: RS and QCL information related enhancement of FR2 unknown </w:t>
      </w:r>
      <w:proofErr w:type="spellStart"/>
      <w:r w:rsidRPr="00A116ED">
        <w:rPr>
          <w:color w:val="000000"/>
        </w:rPr>
        <w:t>SCell</w:t>
      </w:r>
      <w:proofErr w:type="spellEnd"/>
      <w:r w:rsidRPr="00A116ED">
        <w:rPr>
          <w:color w:val="000000"/>
        </w:rPr>
        <w:t xml:space="preserve"> activation</w:t>
      </w:r>
    </w:p>
    <w:p w14:paraId="21C6BC1C" w14:textId="77777777" w:rsidR="00C55876" w:rsidRPr="00A116ED" w:rsidRDefault="00C55876" w:rsidP="00C55876">
      <w:pPr>
        <w:rPr>
          <w:color w:val="000000"/>
        </w:rPr>
      </w:pPr>
      <w:r w:rsidRPr="00A116ED">
        <w:rPr>
          <w:color w:val="000000"/>
        </w:rPr>
        <w:t xml:space="preserve">Issue 1-4-3: RS related enhancement of FR1 unknown </w:t>
      </w:r>
      <w:proofErr w:type="spellStart"/>
      <w:r w:rsidRPr="00A116ED">
        <w:rPr>
          <w:color w:val="000000"/>
        </w:rPr>
        <w:t>SCell</w:t>
      </w:r>
      <w:proofErr w:type="spellEnd"/>
      <w:r w:rsidRPr="00A116ED">
        <w:rPr>
          <w:color w:val="000000"/>
        </w:rPr>
        <w:t xml:space="preserve"> activation</w:t>
      </w:r>
    </w:p>
    <w:p w14:paraId="602B3CE3" w14:textId="77777777" w:rsidR="00C55876" w:rsidRPr="00A116ED" w:rsidRDefault="00C55876" w:rsidP="00C55876">
      <w:pPr>
        <w:spacing w:after="0"/>
        <w:rPr>
          <w:color w:val="000000"/>
        </w:rPr>
      </w:pPr>
      <w:r w:rsidRPr="00A116ED">
        <w:rPr>
          <w:color w:val="000000"/>
        </w:rPr>
        <w:lastRenderedPageBreak/>
        <w:t xml:space="preserve">Issue 1-5-1 Whether endpoint of </w:t>
      </w:r>
      <w:proofErr w:type="spellStart"/>
      <w:r w:rsidRPr="00A116ED">
        <w:rPr>
          <w:color w:val="000000"/>
        </w:rPr>
        <w:t>Scell</w:t>
      </w:r>
      <w:proofErr w:type="spellEnd"/>
      <w:r w:rsidRPr="00A116ED">
        <w:rPr>
          <w:color w:val="000000"/>
        </w:rPr>
        <w:t xml:space="preserve"> activation of unknown case in FR2 can be shifted prior to CQI reporting</w:t>
      </w:r>
    </w:p>
    <w:p w14:paraId="75CBAB93" w14:textId="77777777" w:rsidR="00C55876" w:rsidRPr="00A116ED" w:rsidRDefault="00C55876" w:rsidP="00C55876">
      <w:pPr>
        <w:spacing w:after="0"/>
        <w:rPr>
          <w:color w:val="000000"/>
        </w:rPr>
      </w:pPr>
      <w:r w:rsidRPr="00A116ED">
        <w:rPr>
          <w:color w:val="000000"/>
        </w:rPr>
        <w:t>Issue 1-5-2 Whether L3 measurement result can be reported in L1 report</w:t>
      </w:r>
    </w:p>
    <w:p w14:paraId="218221D0" w14:textId="77777777" w:rsidR="00C55876" w:rsidRPr="00A116ED" w:rsidRDefault="00C55876" w:rsidP="00C55876">
      <w:pPr>
        <w:spacing w:after="0"/>
        <w:rPr>
          <w:color w:val="000000"/>
        </w:rPr>
      </w:pPr>
      <w:r w:rsidRPr="00A116ED">
        <w:rPr>
          <w:color w:val="000000"/>
        </w:rPr>
        <w:t>Issue 1-6-1: whether to use SSB periodicity (</w:t>
      </w:r>
      <w:proofErr w:type="gramStart"/>
      <w:r w:rsidRPr="00A116ED">
        <w:rPr>
          <w:color w:val="000000"/>
        </w:rPr>
        <w:t>e.g.</w:t>
      </w:r>
      <w:proofErr w:type="gramEnd"/>
      <w:r w:rsidRPr="00A116ED">
        <w:rPr>
          <w:color w:val="000000"/>
        </w:rPr>
        <w:t xml:space="preserve"> 20ms) instead of SMTC periodicity for FR2 unknown </w:t>
      </w:r>
      <w:proofErr w:type="spellStart"/>
      <w:r w:rsidRPr="00A116ED">
        <w:rPr>
          <w:color w:val="000000"/>
        </w:rPr>
        <w:t>SCell</w:t>
      </w:r>
      <w:proofErr w:type="spellEnd"/>
      <w:r w:rsidRPr="00A116ED">
        <w:rPr>
          <w:color w:val="000000"/>
        </w:rPr>
        <w:t xml:space="preserve"> activation</w:t>
      </w:r>
    </w:p>
    <w:p w14:paraId="1857E256" w14:textId="77777777" w:rsidR="00C55876" w:rsidRPr="00A116ED" w:rsidRDefault="00C55876" w:rsidP="00C55876">
      <w:pPr>
        <w:rPr>
          <w:color w:val="000000"/>
        </w:rPr>
      </w:pPr>
      <w:r w:rsidRPr="00A116ED">
        <w:rPr>
          <w:color w:val="000000"/>
        </w:rPr>
        <w:t xml:space="preserve">Issue 2-1-2: Whether and how to skip L1-RSRP measurement of FR2 unknown </w:t>
      </w:r>
      <w:proofErr w:type="spellStart"/>
      <w:r w:rsidRPr="00A116ED">
        <w:rPr>
          <w:color w:val="000000"/>
        </w:rPr>
        <w:t>SCell</w:t>
      </w:r>
      <w:proofErr w:type="spellEnd"/>
      <w:r w:rsidRPr="00A116ED">
        <w:rPr>
          <w:color w:val="000000"/>
        </w:rPr>
        <w:t xml:space="preserve"> activation (for the case when no valid L3 measurement result is reported after </w:t>
      </w:r>
      <w:proofErr w:type="spellStart"/>
      <w:r w:rsidRPr="00A116ED">
        <w:rPr>
          <w:color w:val="000000"/>
        </w:rPr>
        <w:t>SCell</w:t>
      </w:r>
      <w:proofErr w:type="spellEnd"/>
      <w:r w:rsidRPr="00A116ED">
        <w:rPr>
          <w:color w:val="000000"/>
        </w:rPr>
        <w:t xml:space="preserve"> activation command)?</w:t>
      </w:r>
    </w:p>
    <w:p w14:paraId="7E92B270" w14:textId="77777777" w:rsidR="00C55876" w:rsidRPr="00A116ED" w:rsidRDefault="00C55876" w:rsidP="00C55876">
      <w:pPr>
        <w:rPr>
          <w:color w:val="000000"/>
        </w:rPr>
      </w:pPr>
      <w:r w:rsidRPr="00A116ED">
        <w:rPr>
          <w:color w:val="000000"/>
        </w:rPr>
        <w:t xml:space="preserve">Issue 2-2-2: TCI activation enhancement during FR2 unknown </w:t>
      </w:r>
      <w:proofErr w:type="spellStart"/>
      <w:r w:rsidRPr="00A116ED">
        <w:rPr>
          <w:color w:val="000000"/>
        </w:rPr>
        <w:t>SCell</w:t>
      </w:r>
      <w:proofErr w:type="spellEnd"/>
      <w:r w:rsidRPr="00A116ED">
        <w:rPr>
          <w:color w:val="000000"/>
        </w:rPr>
        <w:t xml:space="preserve"> activation</w:t>
      </w:r>
    </w:p>
    <w:p w14:paraId="5CD4718A" w14:textId="77777777" w:rsidR="00C55876" w:rsidRPr="00A116ED" w:rsidRDefault="00C55876" w:rsidP="00C55876">
      <w:pPr>
        <w:rPr>
          <w:color w:val="000000"/>
        </w:rPr>
      </w:pPr>
      <w:r w:rsidRPr="00A116ED">
        <w:rPr>
          <w:color w:val="000000"/>
        </w:rPr>
        <w:t xml:space="preserve">Issue 2-3-1: Aperiodic RS for </w:t>
      </w:r>
      <w:proofErr w:type="spellStart"/>
      <w:r w:rsidRPr="00A116ED">
        <w:rPr>
          <w:color w:val="000000"/>
        </w:rPr>
        <w:t>TFineTiming</w:t>
      </w:r>
      <w:proofErr w:type="spellEnd"/>
      <w:r w:rsidRPr="00A116ED">
        <w:rPr>
          <w:color w:val="000000"/>
        </w:rPr>
        <w:t xml:space="preserve"> during FR2 unknown </w:t>
      </w:r>
      <w:proofErr w:type="spellStart"/>
      <w:r w:rsidRPr="00A116ED">
        <w:rPr>
          <w:color w:val="000000"/>
        </w:rPr>
        <w:t>SCell</w:t>
      </w:r>
      <w:proofErr w:type="spellEnd"/>
      <w:r w:rsidRPr="00A116ED">
        <w:rPr>
          <w:color w:val="000000"/>
        </w:rPr>
        <w:t xml:space="preserve"> activation</w:t>
      </w:r>
    </w:p>
    <w:p w14:paraId="5D14A8E7" w14:textId="77777777" w:rsidR="00C55876" w:rsidRPr="00A116ED" w:rsidRDefault="00C55876" w:rsidP="00C55876">
      <w:pPr>
        <w:rPr>
          <w:color w:val="000000"/>
        </w:rPr>
      </w:pPr>
      <w:r w:rsidRPr="00A116ED">
        <w:rPr>
          <w:color w:val="000000"/>
        </w:rPr>
        <w:t xml:space="preserve">Issue 2-4-2: For FR1 unknown </w:t>
      </w:r>
      <w:proofErr w:type="spellStart"/>
      <w:r w:rsidRPr="00A116ED">
        <w:rPr>
          <w:color w:val="000000"/>
        </w:rPr>
        <w:t>SCell</w:t>
      </w:r>
      <w:proofErr w:type="spellEnd"/>
      <w:r w:rsidRPr="00A116ED">
        <w:rPr>
          <w:color w:val="000000"/>
        </w:rPr>
        <w:t xml:space="preserve"> activation enhancement, FFS on enhancement based on A-TRS which is </w:t>
      </w:r>
      <w:proofErr w:type="spellStart"/>
      <w:r w:rsidRPr="00A116ED">
        <w:rPr>
          <w:color w:val="000000"/>
        </w:rPr>
        <w:t>QCLed</w:t>
      </w:r>
      <w:proofErr w:type="spellEnd"/>
      <w:r w:rsidRPr="00A116ED">
        <w:rPr>
          <w:color w:val="000000"/>
        </w:rPr>
        <w:t xml:space="preserve"> </w:t>
      </w:r>
      <w:proofErr w:type="spellStart"/>
      <w:r w:rsidRPr="00A116ED">
        <w:rPr>
          <w:color w:val="000000"/>
        </w:rPr>
        <w:t>typeC</w:t>
      </w:r>
      <w:proofErr w:type="spellEnd"/>
      <w:r w:rsidRPr="00A116ED">
        <w:rPr>
          <w:color w:val="000000"/>
        </w:rPr>
        <w:t xml:space="preserve"> with RS of inter-band active serving cell.</w:t>
      </w:r>
    </w:p>
    <w:p w14:paraId="7CA083BA" w14:textId="77777777" w:rsidR="00C55876" w:rsidRPr="00A116ED" w:rsidRDefault="00C55876" w:rsidP="00C55876">
      <w:pPr>
        <w:rPr>
          <w:color w:val="000000"/>
        </w:rPr>
      </w:pPr>
      <w:r w:rsidRPr="00A116ED">
        <w:rPr>
          <w:color w:val="000000"/>
        </w:rPr>
        <w:t>Issue 2-4-3: others</w:t>
      </w:r>
    </w:p>
    <w:p w14:paraId="34EA604C" w14:textId="77777777" w:rsidR="00C55876" w:rsidRPr="00A116ED" w:rsidRDefault="00C55876" w:rsidP="00C55876">
      <w:pPr>
        <w:rPr>
          <w:color w:val="000000"/>
        </w:rPr>
      </w:pPr>
      <w:r w:rsidRPr="00A116ED">
        <w:rPr>
          <w:color w:val="000000"/>
        </w:rPr>
        <w:t xml:space="preserve">Issue 3-1-3: if issue 3-1-2 adopts option 1, </w:t>
      </w:r>
      <w:proofErr w:type="spellStart"/>
      <w:r w:rsidRPr="00A116ED">
        <w:rPr>
          <w:color w:val="000000"/>
        </w:rPr>
        <w:t>signaling</w:t>
      </w:r>
      <w:proofErr w:type="spellEnd"/>
      <w:r w:rsidRPr="00A116ED">
        <w:rPr>
          <w:color w:val="000000"/>
        </w:rPr>
        <w:t xml:space="preserve">/capability to support inter-band FR1 unknown </w:t>
      </w:r>
      <w:proofErr w:type="spellStart"/>
      <w:r w:rsidRPr="00A116ED">
        <w:rPr>
          <w:color w:val="000000"/>
        </w:rPr>
        <w:t>SCell</w:t>
      </w:r>
      <w:proofErr w:type="spellEnd"/>
      <w:r w:rsidRPr="00A116ED">
        <w:rPr>
          <w:color w:val="000000"/>
        </w:rPr>
        <w:t xml:space="preserve"> activation for </w:t>
      </w:r>
      <w:proofErr w:type="spellStart"/>
      <w:r w:rsidRPr="00A116ED">
        <w:rPr>
          <w:color w:val="000000"/>
        </w:rPr>
        <w:t>SCell</w:t>
      </w:r>
      <w:proofErr w:type="spellEnd"/>
      <w:r w:rsidRPr="00A116ED">
        <w:rPr>
          <w:color w:val="000000"/>
        </w:rPr>
        <w:t xml:space="preserve"> without SSB</w:t>
      </w:r>
    </w:p>
    <w:p w14:paraId="1E7D027A" w14:textId="77777777" w:rsidR="00C55876" w:rsidRPr="00A116ED" w:rsidRDefault="00C55876" w:rsidP="00C55876">
      <w:pPr>
        <w:rPr>
          <w:color w:val="000000"/>
        </w:rPr>
      </w:pPr>
      <w:r w:rsidRPr="00A116ED">
        <w:rPr>
          <w:color w:val="000000"/>
        </w:rPr>
        <w:t xml:space="preserve">Issue 3-1-4: if issue 3-1-2 adopts option 1, how to specify requirement for inter-band FR1 unknown </w:t>
      </w:r>
      <w:proofErr w:type="spellStart"/>
      <w:r w:rsidRPr="00A116ED">
        <w:rPr>
          <w:color w:val="000000"/>
        </w:rPr>
        <w:t>SCell</w:t>
      </w:r>
      <w:proofErr w:type="spellEnd"/>
      <w:r w:rsidRPr="00A116ED">
        <w:rPr>
          <w:color w:val="000000"/>
        </w:rPr>
        <w:t xml:space="preserve"> activation for </w:t>
      </w:r>
      <w:proofErr w:type="spellStart"/>
      <w:r w:rsidRPr="00A116ED">
        <w:rPr>
          <w:color w:val="000000"/>
        </w:rPr>
        <w:t>SCell</w:t>
      </w:r>
      <w:proofErr w:type="spellEnd"/>
      <w:r w:rsidRPr="00A116ED">
        <w:rPr>
          <w:color w:val="000000"/>
        </w:rPr>
        <w:t xml:space="preserve"> without SSB</w:t>
      </w:r>
    </w:p>
    <w:p w14:paraId="3CD4C502" w14:textId="77777777" w:rsidR="00C55876" w:rsidRPr="00A116ED" w:rsidRDefault="00C55876" w:rsidP="00C55876">
      <w:pPr>
        <w:rPr>
          <w:color w:val="000000"/>
        </w:rPr>
      </w:pPr>
      <w:r w:rsidRPr="00A116ED">
        <w:rPr>
          <w:color w:val="000000"/>
        </w:rPr>
        <w:t xml:space="preserve">Issue 3-1-5: known/unknown condition enhancement for FR2 </w:t>
      </w:r>
      <w:proofErr w:type="spellStart"/>
      <w:r w:rsidRPr="00A116ED">
        <w:rPr>
          <w:color w:val="000000"/>
        </w:rPr>
        <w:t>SCell</w:t>
      </w:r>
      <w:proofErr w:type="spellEnd"/>
      <w:r w:rsidRPr="00A116ED">
        <w:rPr>
          <w:color w:val="000000"/>
        </w:rPr>
        <w:t xml:space="preserve"> activation</w:t>
      </w:r>
    </w:p>
    <w:p w14:paraId="4996AA87" w14:textId="77777777" w:rsidR="00C55876" w:rsidRPr="00A116ED" w:rsidRDefault="00C55876" w:rsidP="00C55876">
      <w:pPr>
        <w:rPr>
          <w:color w:val="000000"/>
        </w:rPr>
      </w:pPr>
      <w:r w:rsidRPr="00A116ED">
        <w:rPr>
          <w:color w:val="000000"/>
        </w:rPr>
        <w:t xml:space="preserve">Issue 3-1-6: Scheduling enhancement for FR2 unknown </w:t>
      </w:r>
      <w:proofErr w:type="spellStart"/>
      <w:r w:rsidRPr="00A116ED">
        <w:rPr>
          <w:color w:val="000000"/>
        </w:rPr>
        <w:t>SCell</w:t>
      </w:r>
      <w:proofErr w:type="spellEnd"/>
      <w:r w:rsidRPr="00A116ED">
        <w:rPr>
          <w:color w:val="000000"/>
        </w:rPr>
        <w:t xml:space="preserve"> activation</w:t>
      </w:r>
    </w:p>
    <w:p w14:paraId="3418DDDA" w14:textId="51F5097F" w:rsidR="00C55876" w:rsidRPr="00A116ED" w:rsidRDefault="00C55876" w:rsidP="00C55876">
      <w:pPr>
        <w:spacing w:after="0"/>
        <w:rPr>
          <w:color w:val="000000"/>
        </w:rPr>
      </w:pPr>
      <w:r w:rsidRPr="00A116ED">
        <w:rPr>
          <w:color w:val="000000"/>
        </w:rPr>
        <w:t xml:space="preserve">Issue 3-1-7: CBRA for FR2 unknown </w:t>
      </w:r>
      <w:proofErr w:type="spellStart"/>
      <w:r w:rsidRPr="00A116ED">
        <w:rPr>
          <w:color w:val="000000"/>
        </w:rPr>
        <w:t>SCell</w:t>
      </w:r>
      <w:proofErr w:type="spellEnd"/>
      <w:r w:rsidRPr="00A116ED">
        <w:rPr>
          <w:color w:val="000000"/>
        </w:rPr>
        <w:t xml:space="preserve"> activation</w:t>
      </w:r>
    </w:p>
    <w:p w14:paraId="407A391C" w14:textId="77777777" w:rsidR="00A116ED" w:rsidRPr="00946E5B" w:rsidRDefault="00A116ED" w:rsidP="00C55876">
      <w:pPr>
        <w:spacing w:after="0"/>
        <w:rPr>
          <w:rFonts w:ascii="Helvetica" w:eastAsia="Times New Roman" w:hAnsi="Helvetica"/>
          <w:color w:val="000000"/>
          <w:sz w:val="18"/>
          <w:szCs w:val="18"/>
        </w:rPr>
      </w:pPr>
    </w:p>
    <w:p w14:paraId="3903C1BF" w14:textId="77777777" w:rsidR="00C55876" w:rsidRPr="0038534A" w:rsidRDefault="00C55876" w:rsidP="00C55876">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0-1</w:t>
      </w:r>
      <w:proofErr w:type="gramEnd"/>
      <w:r>
        <w:rPr>
          <w:sz w:val="24"/>
          <w:szCs w:val="16"/>
        </w:rPr>
        <w:t xml:space="preserve"> </w:t>
      </w:r>
      <w:proofErr w:type="spellStart"/>
      <w:r>
        <w:rPr>
          <w:sz w:val="24"/>
          <w:szCs w:val="16"/>
        </w:rPr>
        <w:t>narrow</w:t>
      </w:r>
      <w:proofErr w:type="spellEnd"/>
      <w:r>
        <w:rPr>
          <w:sz w:val="24"/>
          <w:szCs w:val="16"/>
        </w:rPr>
        <w:t xml:space="preserve"> down the solution list</w:t>
      </w:r>
    </w:p>
    <w:p w14:paraId="298920E0" w14:textId="71126025" w:rsidR="00C55876" w:rsidRPr="00F73332" w:rsidRDefault="00C55876" w:rsidP="00C55876">
      <w:pPr>
        <w:rPr>
          <w:b/>
          <w:u w:val="single"/>
          <w:lang w:eastAsia="ko-KR"/>
        </w:rPr>
      </w:pPr>
      <w:r w:rsidRPr="00F73332">
        <w:rPr>
          <w:b/>
          <w:u w:val="single"/>
          <w:lang w:eastAsia="ko-KR"/>
        </w:rPr>
        <w:t xml:space="preserve">Issue </w:t>
      </w:r>
      <w:r>
        <w:rPr>
          <w:b/>
          <w:u w:val="single"/>
          <w:lang w:eastAsia="ko-KR"/>
        </w:rPr>
        <w:t>0</w:t>
      </w:r>
      <w:r w:rsidRPr="00F73332">
        <w:rPr>
          <w:b/>
          <w:u w:val="single"/>
          <w:lang w:eastAsia="ko-KR"/>
        </w:rPr>
        <w:t xml:space="preserve">-1: </w:t>
      </w:r>
      <w:r w:rsidRPr="00F73332">
        <w:rPr>
          <w:b/>
          <w:u w:val="single"/>
          <w:lang w:eastAsia="ko-KR"/>
        </w:rPr>
        <w:tab/>
        <w:t xml:space="preserve">Work plan for FR2 </w:t>
      </w:r>
      <w:proofErr w:type="spellStart"/>
      <w:r w:rsidRPr="00F73332">
        <w:rPr>
          <w:b/>
          <w:u w:val="single"/>
          <w:lang w:eastAsia="ko-KR"/>
        </w:rPr>
        <w:t>SCell</w:t>
      </w:r>
      <w:proofErr w:type="spellEnd"/>
      <w:r w:rsidRPr="00F73332">
        <w:rPr>
          <w:b/>
          <w:u w:val="single"/>
          <w:lang w:eastAsia="ko-KR"/>
        </w:rPr>
        <w:t xml:space="preserve"> activation enhancement</w:t>
      </w:r>
    </w:p>
    <w:p w14:paraId="0CBEE887" w14:textId="77777777" w:rsidR="00C55876" w:rsidRPr="00F73332" w:rsidRDefault="00C55876" w:rsidP="00C55876">
      <w:pPr>
        <w:pStyle w:val="ListParagraph"/>
        <w:numPr>
          <w:ilvl w:val="0"/>
          <w:numId w:val="13"/>
        </w:numPr>
        <w:overflowPunct/>
        <w:autoSpaceDE/>
        <w:autoSpaceDN/>
        <w:adjustRightInd/>
        <w:spacing w:after="120"/>
        <w:ind w:left="720" w:firstLineChars="0"/>
        <w:textAlignment w:val="auto"/>
        <w:rPr>
          <w:rFonts w:eastAsia="SimSun"/>
        </w:rPr>
      </w:pPr>
      <w:r w:rsidRPr="00F73332">
        <w:rPr>
          <w:rFonts w:eastAsia="SimSun"/>
        </w:rPr>
        <w:t>Proposals</w:t>
      </w:r>
    </w:p>
    <w:p w14:paraId="12EB2A89" w14:textId="77777777" w:rsidR="00C55876" w:rsidRPr="00F73332" w:rsidRDefault="00C55876" w:rsidP="00C55876">
      <w:pPr>
        <w:pStyle w:val="ListParagraph"/>
        <w:numPr>
          <w:ilvl w:val="1"/>
          <w:numId w:val="13"/>
        </w:numPr>
        <w:spacing w:after="120"/>
        <w:ind w:firstLineChars="0"/>
        <w:rPr>
          <w:rFonts w:eastAsia="SimSun"/>
        </w:rPr>
      </w:pPr>
      <w:r w:rsidRPr="00F73332">
        <w:rPr>
          <w:rFonts w:eastAsia="SimSun"/>
        </w:rPr>
        <w:t xml:space="preserve">RAN4 to narrow down the candidate FR2 </w:t>
      </w:r>
      <w:proofErr w:type="spellStart"/>
      <w:r w:rsidRPr="00F73332">
        <w:rPr>
          <w:rFonts w:eastAsia="SimSun"/>
        </w:rPr>
        <w:t>SCell</w:t>
      </w:r>
      <w:proofErr w:type="spellEnd"/>
      <w:r w:rsidRPr="00F73332">
        <w:rPr>
          <w:rFonts w:eastAsia="SimSun"/>
        </w:rPr>
        <w:t xml:space="preserve"> activation enhancement points in this #106 meeting for future work; and candidate enhancement points, that cannot achieve consensus on general solution, will be precluded from FR2 </w:t>
      </w:r>
      <w:proofErr w:type="spellStart"/>
      <w:r w:rsidRPr="00F73332">
        <w:rPr>
          <w:rFonts w:eastAsia="SimSun"/>
        </w:rPr>
        <w:t>SCell</w:t>
      </w:r>
      <w:proofErr w:type="spellEnd"/>
      <w:r w:rsidRPr="00F73332">
        <w:rPr>
          <w:rFonts w:eastAsia="SimSun"/>
        </w:rPr>
        <w:t xml:space="preserve"> activation enhancement in Rel-18.  </w:t>
      </w:r>
    </w:p>
    <w:p w14:paraId="62CB72AE" w14:textId="77777777" w:rsidR="00C55876" w:rsidRDefault="00C55876" w:rsidP="00C55876">
      <w:pPr>
        <w:pStyle w:val="ListParagraph"/>
        <w:numPr>
          <w:ilvl w:val="1"/>
          <w:numId w:val="13"/>
        </w:numPr>
        <w:overflowPunct/>
        <w:autoSpaceDE/>
        <w:autoSpaceDN/>
        <w:adjustRightInd/>
        <w:spacing w:after="120"/>
        <w:ind w:firstLineChars="0"/>
        <w:textAlignment w:val="auto"/>
        <w:rPr>
          <w:rFonts w:eastAsia="SimSun"/>
        </w:rPr>
      </w:pPr>
      <w:r w:rsidRPr="00F73332">
        <w:rPr>
          <w:rFonts w:eastAsia="SimSun"/>
        </w:rPr>
        <w:t>Note: consensus on general solution means RAN4 agrees to apply such solution for enhancement but details can be FFS.</w:t>
      </w:r>
    </w:p>
    <w:p w14:paraId="31FB5DCB" w14:textId="77777777" w:rsidR="00C55876" w:rsidRDefault="00C55876" w:rsidP="00C55876">
      <w:pPr>
        <w:spacing w:after="120"/>
      </w:pPr>
    </w:p>
    <w:p w14:paraId="134A13C2" w14:textId="77777777" w:rsidR="00C55876" w:rsidRDefault="00C55876" w:rsidP="00C55876">
      <w:pPr>
        <w:spacing w:after="120"/>
      </w:pPr>
    </w:p>
    <w:p w14:paraId="1BE4B93E" w14:textId="77777777" w:rsidR="00C55876" w:rsidRDefault="00C55876" w:rsidP="00C55876">
      <w:pPr>
        <w:spacing w:after="120"/>
      </w:pPr>
    </w:p>
    <w:p w14:paraId="30A3491B" w14:textId="77777777" w:rsidR="00C55876" w:rsidRDefault="00C55876" w:rsidP="00C55876">
      <w:pPr>
        <w:spacing w:after="120"/>
      </w:pPr>
    </w:p>
    <w:p w14:paraId="03385286" w14:textId="77777777" w:rsidR="00C55876" w:rsidRDefault="00C55876" w:rsidP="00C55876">
      <w:pPr>
        <w:spacing w:after="120"/>
      </w:pPr>
    </w:p>
    <w:p w14:paraId="22C29D9F" w14:textId="77777777" w:rsidR="00C55876" w:rsidRDefault="00C55876" w:rsidP="00C55876">
      <w:pPr>
        <w:spacing w:after="120"/>
      </w:pPr>
    </w:p>
    <w:p w14:paraId="1F25A66C" w14:textId="77777777" w:rsidR="00C55876" w:rsidRDefault="00C55876" w:rsidP="00C55876">
      <w:pPr>
        <w:spacing w:after="120"/>
      </w:pPr>
    </w:p>
    <w:p w14:paraId="026E368F" w14:textId="77777777" w:rsidR="00C55876" w:rsidRDefault="00C55876" w:rsidP="00C55876">
      <w:pPr>
        <w:spacing w:after="120"/>
      </w:pPr>
    </w:p>
    <w:p w14:paraId="592FBDB3" w14:textId="77777777" w:rsidR="00C55876" w:rsidRDefault="00C55876" w:rsidP="00C55876">
      <w:pPr>
        <w:spacing w:after="120"/>
      </w:pPr>
    </w:p>
    <w:p w14:paraId="178D6D40" w14:textId="77777777" w:rsidR="00C55876" w:rsidRDefault="00C55876" w:rsidP="00C55876">
      <w:pPr>
        <w:spacing w:after="120"/>
      </w:pPr>
    </w:p>
    <w:p w14:paraId="27A4E5FA" w14:textId="77777777" w:rsidR="00C55876" w:rsidRDefault="00C55876" w:rsidP="00C55876">
      <w:pPr>
        <w:spacing w:after="120"/>
      </w:pPr>
    </w:p>
    <w:p w14:paraId="7C17645C" w14:textId="77777777" w:rsidR="00C55876" w:rsidRDefault="00C55876" w:rsidP="00C55876">
      <w:pPr>
        <w:spacing w:after="120"/>
      </w:pPr>
    </w:p>
    <w:p w14:paraId="287214A2" w14:textId="77777777" w:rsidR="00C55876" w:rsidRDefault="00C55876" w:rsidP="00C55876">
      <w:pPr>
        <w:spacing w:after="120"/>
      </w:pPr>
    </w:p>
    <w:p w14:paraId="3B8E6464" w14:textId="77777777" w:rsidR="00C55876" w:rsidRDefault="00C55876" w:rsidP="00C55876">
      <w:pPr>
        <w:spacing w:after="120"/>
      </w:pPr>
    </w:p>
    <w:p w14:paraId="60AE2C7D" w14:textId="77777777" w:rsidR="00C55876" w:rsidRDefault="00C55876" w:rsidP="00C55876">
      <w:pPr>
        <w:spacing w:after="120"/>
      </w:pPr>
    </w:p>
    <w:p w14:paraId="14EDA149" w14:textId="77777777" w:rsidR="00C55876" w:rsidRDefault="00C55876" w:rsidP="00C55876">
      <w:pPr>
        <w:spacing w:after="120"/>
      </w:pPr>
    </w:p>
    <w:p w14:paraId="7B513A3E" w14:textId="77777777" w:rsidR="00C55876" w:rsidRDefault="00C55876" w:rsidP="00C55876">
      <w:pPr>
        <w:spacing w:after="120"/>
      </w:pPr>
    </w:p>
    <w:p w14:paraId="76345CB9" w14:textId="77777777" w:rsidR="00C55876" w:rsidRDefault="00C55876" w:rsidP="00C55876">
      <w:pPr>
        <w:spacing w:after="120"/>
      </w:pPr>
    </w:p>
    <w:p w14:paraId="51D61D51" w14:textId="77777777" w:rsidR="00C55876" w:rsidRDefault="00C55876" w:rsidP="00C55876">
      <w:pPr>
        <w:spacing w:after="120"/>
      </w:pPr>
    </w:p>
    <w:p w14:paraId="213BA4FF" w14:textId="77777777" w:rsidR="00C55876" w:rsidRDefault="00C55876" w:rsidP="00C55876">
      <w:pPr>
        <w:spacing w:after="120"/>
      </w:pPr>
    </w:p>
    <w:p w14:paraId="75F050AF" w14:textId="77777777" w:rsidR="00C55876" w:rsidRPr="001D65D2" w:rsidRDefault="00C55876" w:rsidP="00C55876">
      <w:pPr>
        <w:pStyle w:val="Caption"/>
        <w:keepNext/>
        <w:spacing w:before="0" w:after="0"/>
        <w:jc w:val="center"/>
      </w:pPr>
      <w:r w:rsidRPr="001D65D2">
        <w:lastRenderedPageBreak/>
        <w:t xml:space="preserve">Table </w:t>
      </w:r>
      <w:r w:rsidRPr="001D65D2">
        <w:fldChar w:fldCharType="begin"/>
      </w:r>
      <w:r w:rsidRPr="001D65D2">
        <w:instrText xml:space="preserve"> SEQ Table \* ARABIC </w:instrText>
      </w:r>
      <w:r w:rsidRPr="001D65D2">
        <w:fldChar w:fldCharType="separate"/>
      </w:r>
      <w:r w:rsidRPr="001D65D2">
        <w:rPr>
          <w:noProof/>
        </w:rPr>
        <w:t>1</w:t>
      </w:r>
      <w:r w:rsidRPr="001D65D2">
        <w:fldChar w:fldCharType="end"/>
      </w:r>
      <w:r w:rsidRPr="001D65D2">
        <w:t xml:space="preserve">. Summary for candidate enhancement solutions for FR2 </w:t>
      </w:r>
      <w:proofErr w:type="spellStart"/>
      <w:r w:rsidRPr="001D65D2">
        <w:t>SCell</w:t>
      </w:r>
      <w:proofErr w:type="spellEnd"/>
      <w:r w:rsidRPr="001D65D2">
        <w:t xml:space="preserve"> activation</w:t>
      </w:r>
    </w:p>
    <w:tbl>
      <w:tblPr>
        <w:tblStyle w:val="TableGrid"/>
        <w:tblW w:w="10615" w:type="dxa"/>
        <w:tblLook w:val="04A0" w:firstRow="1" w:lastRow="0" w:firstColumn="1" w:lastColumn="0" w:noHBand="0" w:noVBand="1"/>
      </w:tblPr>
      <w:tblGrid>
        <w:gridCol w:w="1165"/>
        <w:gridCol w:w="1440"/>
        <w:gridCol w:w="1980"/>
        <w:gridCol w:w="1710"/>
        <w:gridCol w:w="1260"/>
        <w:gridCol w:w="3060"/>
      </w:tblGrid>
      <w:tr w:rsidR="003B5D58" w:rsidRPr="001D65D2" w14:paraId="126903CA" w14:textId="41D6D811" w:rsidTr="003B5D58">
        <w:trPr>
          <w:trHeight w:val="558"/>
        </w:trPr>
        <w:tc>
          <w:tcPr>
            <w:tcW w:w="1165" w:type="dxa"/>
            <w:shd w:val="clear" w:color="auto" w:fill="B4C6E7" w:themeFill="accent1" w:themeFillTint="66"/>
          </w:tcPr>
          <w:p w14:paraId="1F5431BA" w14:textId="77777777" w:rsidR="003B5D58" w:rsidRPr="001D65D2" w:rsidRDefault="003B5D58" w:rsidP="00E75977">
            <w:pPr>
              <w:spacing w:after="0"/>
              <w:rPr>
                <w:b/>
                <w:bCs/>
                <w:sz w:val="16"/>
                <w:szCs w:val="16"/>
              </w:rPr>
            </w:pPr>
            <w:r w:rsidRPr="001D65D2">
              <w:rPr>
                <w:b/>
                <w:bCs/>
                <w:sz w:val="16"/>
                <w:szCs w:val="16"/>
              </w:rPr>
              <w:t>Enhancement part</w:t>
            </w:r>
          </w:p>
        </w:tc>
        <w:tc>
          <w:tcPr>
            <w:tcW w:w="1440" w:type="dxa"/>
            <w:shd w:val="clear" w:color="auto" w:fill="B4C6E7" w:themeFill="accent1" w:themeFillTint="66"/>
          </w:tcPr>
          <w:p w14:paraId="7C0472A0" w14:textId="77777777" w:rsidR="003B5D58" w:rsidRPr="001D65D2" w:rsidRDefault="003B5D58" w:rsidP="00E75977">
            <w:pPr>
              <w:spacing w:after="0"/>
              <w:rPr>
                <w:b/>
                <w:bCs/>
                <w:sz w:val="16"/>
                <w:szCs w:val="16"/>
              </w:rPr>
            </w:pPr>
            <w:r w:rsidRPr="001D65D2">
              <w:rPr>
                <w:b/>
                <w:bCs/>
                <w:sz w:val="16"/>
                <w:szCs w:val="16"/>
              </w:rPr>
              <w:t xml:space="preserve">Issue index in </w:t>
            </w:r>
            <w:r>
              <w:rPr>
                <w:b/>
                <w:bCs/>
                <w:sz w:val="16"/>
                <w:szCs w:val="16"/>
              </w:rPr>
              <w:t>topic summary (</w:t>
            </w:r>
            <w:r w:rsidRPr="009359C1">
              <w:rPr>
                <w:b/>
                <w:bCs/>
                <w:sz w:val="16"/>
                <w:szCs w:val="16"/>
              </w:rPr>
              <w:t>R4-2302769</w:t>
            </w:r>
            <w:r>
              <w:rPr>
                <w:b/>
                <w:bCs/>
                <w:sz w:val="16"/>
                <w:szCs w:val="16"/>
              </w:rPr>
              <w:t>)</w:t>
            </w:r>
          </w:p>
        </w:tc>
        <w:tc>
          <w:tcPr>
            <w:tcW w:w="1980" w:type="dxa"/>
            <w:shd w:val="clear" w:color="auto" w:fill="B4C6E7" w:themeFill="accent1" w:themeFillTint="66"/>
          </w:tcPr>
          <w:p w14:paraId="51AE5DF5" w14:textId="77777777" w:rsidR="003B5D58" w:rsidRPr="001D65D2" w:rsidRDefault="003B5D58" w:rsidP="00E75977">
            <w:pPr>
              <w:spacing w:after="0"/>
              <w:rPr>
                <w:b/>
                <w:bCs/>
                <w:sz w:val="16"/>
                <w:szCs w:val="16"/>
              </w:rPr>
            </w:pPr>
            <w:r w:rsidRPr="001D65D2">
              <w:rPr>
                <w:b/>
                <w:bCs/>
                <w:sz w:val="16"/>
                <w:szCs w:val="16"/>
              </w:rPr>
              <w:t>Enhancement solution</w:t>
            </w:r>
          </w:p>
        </w:tc>
        <w:tc>
          <w:tcPr>
            <w:tcW w:w="1710" w:type="dxa"/>
            <w:shd w:val="clear" w:color="auto" w:fill="B4C6E7" w:themeFill="accent1" w:themeFillTint="66"/>
          </w:tcPr>
          <w:p w14:paraId="29576755" w14:textId="77777777" w:rsidR="003B5D58" w:rsidRPr="001D65D2" w:rsidRDefault="003B5D58" w:rsidP="00E75977">
            <w:pPr>
              <w:spacing w:after="0"/>
              <w:rPr>
                <w:b/>
                <w:bCs/>
                <w:sz w:val="16"/>
                <w:szCs w:val="16"/>
              </w:rPr>
            </w:pPr>
            <w:r w:rsidRPr="001D65D2">
              <w:rPr>
                <w:b/>
                <w:bCs/>
                <w:sz w:val="16"/>
                <w:szCs w:val="16"/>
              </w:rPr>
              <w:t xml:space="preserve">RAN4 </w:t>
            </w:r>
            <w:r>
              <w:rPr>
                <w:b/>
                <w:bCs/>
                <w:sz w:val="16"/>
                <w:szCs w:val="16"/>
              </w:rPr>
              <w:t>progress</w:t>
            </w:r>
          </w:p>
        </w:tc>
        <w:tc>
          <w:tcPr>
            <w:tcW w:w="1260" w:type="dxa"/>
            <w:shd w:val="clear" w:color="auto" w:fill="B4C6E7" w:themeFill="accent1" w:themeFillTint="66"/>
          </w:tcPr>
          <w:p w14:paraId="1923EDDD" w14:textId="77777777" w:rsidR="003B5D58" w:rsidRPr="001D65D2" w:rsidRDefault="003B5D58" w:rsidP="00E75977">
            <w:pPr>
              <w:rPr>
                <w:b/>
                <w:bCs/>
                <w:sz w:val="16"/>
                <w:szCs w:val="16"/>
              </w:rPr>
            </w:pPr>
            <w:r>
              <w:rPr>
                <w:b/>
                <w:bCs/>
                <w:sz w:val="16"/>
                <w:szCs w:val="16"/>
              </w:rPr>
              <w:t>RAN4 decision on whether to continue discuss this enhancement solution in R18?</w:t>
            </w:r>
          </w:p>
        </w:tc>
        <w:tc>
          <w:tcPr>
            <w:tcW w:w="3060" w:type="dxa"/>
            <w:shd w:val="clear" w:color="auto" w:fill="B4C6E7" w:themeFill="accent1" w:themeFillTint="66"/>
          </w:tcPr>
          <w:p w14:paraId="6A2BE73B" w14:textId="4755BE57" w:rsidR="003B5D58" w:rsidRDefault="003B5D58" w:rsidP="00E75977">
            <w:pPr>
              <w:rPr>
                <w:b/>
                <w:bCs/>
                <w:sz w:val="16"/>
                <w:szCs w:val="16"/>
              </w:rPr>
            </w:pPr>
            <w:r>
              <w:rPr>
                <w:b/>
                <w:bCs/>
                <w:sz w:val="16"/>
                <w:szCs w:val="16"/>
              </w:rPr>
              <w:t>Comment</w:t>
            </w:r>
          </w:p>
        </w:tc>
      </w:tr>
      <w:tr w:rsidR="003B5D58" w:rsidRPr="001D65D2" w14:paraId="273218E1" w14:textId="3152A138" w:rsidTr="003B5D58">
        <w:trPr>
          <w:trHeight w:val="558"/>
        </w:trPr>
        <w:tc>
          <w:tcPr>
            <w:tcW w:w="1165" w:type="dxa"/>
            <w:vMerge w:val="restart"/>
          </w:tcPr>
          <w:p w14:paraId="61C32151" w14:textId="77777777" w:rsidR="003B5D58" w:rsidRPr="001D65D2" w:rsidRDefault="003B5D58" w:rsidP="00E75977">
            <w:pPr>
              <w:spacing w:after="0"/>
              <w:rPr>
                <w:sz w:val="16"/>
                <w:szCs w:val="16"/>
              </w:rPr>
            </w:pPr>
            <w:r w:rsidRPr="001D65D2">
              <w:rPr>
                <w:sz w:val="16"/>
                <w:szCs w:val="16"/>
              </w:rPr>
              <w:t>L3 part</w:t>
            </w:r>
          </w:p>
        </w:tc>
        <w:tc>
          <w:tcPr>
            <w:tcW w:w="1440" w:type="dxa"/>
          </w:tcPr>
          <w:p w14:paraId="15E1FE77" w14:textId="77777777" w:rsidR="003B5D58" w:rsidRPr="001D65D2" w:rsidRDefault="003B5D58" w:rsidP="00E75977">
            <w:pPr>
              <w:spacing w:after="0"/>
              <w:rPr>
                <w:sz w:val="16"/>
                <w:szCs w:val="16"/>
              </w:rPr>
            </w:pPr>
            <w:r w:rsidRPr="001D65D2">
              <w:rPr>
                <w:sz w:val="16"/>
                <w:szCs w:val="16"/>
              </w:rPr>
              <w:t>Issue 1-1-1</w:t>
            </w:r>
            <w:r>
              <w:rPr>
                <w:sz w:val="16"/>
                <w:szCs w:val="16"/>
              </w:rPr>
              <w:t xml:space="preserve">, </w:t>
            </w:r>
            <w:r w:rsidRPr="009359C1">
              <w:rPr>
                <w:sz w:val="16"/>
                <w:szCs w:val="16"/>
              </w:rPr>
              <w:t>Issue 1-1-1a</w:t>
            </w:r>
          </w:p>
        </w:tc>
        <w:tc>
          <w:tcPr>
            <w:tcW w:w="1980" w:type="dxa"/>
          </w:tcPr>
          <w:p w14:paraId="19EBCD23" w14:textId="77777777" w:rsidR="003B5D58" w:rsidRPr="001D65D2" w:rsidRDefault="003B5D58" w:rsidP="00E75977">
            <w:pPr>
              <w:spacing w:after="0"/>
              <w:rPr>
                <w:sz w:val="16"/>
                <w:szCs w:val="16"/>
              </w:rPr>
            </w:pPr>
            <w:r w:rsidRPr="001D65D2">
              <w:rPr>
                <w:sz w:val="16"/>
                <w:szCs w:val="16"/>
              </w:rPr>
              <w:t xml:space="preserve">New sub-states for known/unknown state for FR2 </w:t>
            </w:r>
            <w:proofErr w:type="spellStart"/>
            <w:r w:rsidRPr="001D65D2">
              <w:rPr>
                <w:sz w:val="16"/>
                <w:szCs w:val="16"/>
              </w:rPr>
              <w:t>SCell</w:t>
            </w:r>
            <w:proofErr w:type="spellEnd"/>
          </w:p>
        </w:tc>
        <w:tc>
          <w:tcPr>
            <w:tcW w:w="1710" w:type="dxa"/>
          </w:tcPr>
          <w:p w14:paraId="06296A25" w14:textId="77777777" w:rsidR="003B5D58" w:rsidRPr="001D65D2" w:rsidRDefault="003B5D58" w:rsidP="00E75977">
            <w:pPr>
              <w:spacing w:after="0"/>
              <w:rPr>
                <w:sz w:val="16"/>
                <w:szCs w:val="16"/>
              </w:rPr>
            </w:pPr>
            <w:r w:rsidRPr="001D65D2">
              <w:rPr>
                <w:sz w:val="16"/>
                <w:szCs w:val="16"/>
              </w:rPr>
              <w:t>Under discussing</w:t>
            </w:r>
          </w:p>
        </w:tc>
        <w:tc>
          <w:tcPr>
            <w:tcW w:w="1260" w:type="dxa"/>
          </w:tcPr>
          <w:p w14:paraId="7DD9CA48" w14:textId="46F6DB54" w:rsidR="003B5D58" w:rsidRPr="001D65D2" w:rsidRDefault="00BB382B" w:rsidP="00E75977">
            <w:pPr>
              <w:rPr>
                <w:sz w:val="16"/>
                <w:szCs w:val="16"/>
              </w:rPr>
            </w:pPr>
            <w:r w:rsidRPr="00BB382B">
              <w:rPr>
                <w:sz w:val="16"/>
                <w:szCs w:val="16"/>
                <w:highlight w:val="yellow"/>
              </w:rPr>
              <w:t>Discussed in CR stage</w:t>
            </w:r>
          </w:p>
        </w:tc>
        <w:tc>
          <w:tcPr>
            <w:tcW w:w="3060" w:type="dxa"/>
          </w:tcPr>
          <w:p w14:paraId="49FFB291" w14:textId="77777777" w:rsidR="003B5D58" w:rsidRPr="001D65D2" w:rsidRDefault="003B5D58" w:rsidP="00E75977">
            <w:pPr>
              <w:rPr>
                <w:sz w:val="16"/>
                <w:szCs w:val="16"/>
              </w:rPr>
            </w:pPr>
          </w:p>
        </w:tc>
      </w:tr>
      <w:tr w:rsidR="003B5D58" w:rsidRPr="001D65D2" w14:paraId="66E3380D" w14:textId="71723A9E" w:rsidTr="003B5D58">
        <w:trPr>
          <w:trHeight w:val="145"/>
        </w:trPr>
        <w:tc>
          <w:tcPr>
            <w:tcW w:w="1165" w:type="dxa"/>
            <w:vMerge/>
          </w:tcPr>
          <w:p w14:paraId="47F138CB" w14:textId="77777777" w:rsidR="003B5D58" w:rsidRPr="001D65D2" w:rsidRDefault="003B5D58" w:rsidP="00E75977">
            <w:pPr>
              <w:spacing w:after="0"/>
              <w:rPr>
                <w:sz w:val="16"/>
                <w:szCs w:val="16"/>
              </w:rPr>
            </w:pPr>
          </w:p>
        </w:tc>
        <w:tc>
          <w:tcPr>
            <w:tcW w:w="1440" w:type="dxa"/>
          </w:tcPr>
          <w:p w14:paraId="0C1CA169" w14:textId="77777777" w:rsidR="003B5D58" w:rsidRPr="001D65D2" w:rsidRDefault="003B5D58" w:rsidP="00E75977">
            <w:pPr>
              <w:spacing w:after="0"/>
              <w:rPr>
                <w:sz w:val="16"/>
                <w:szCs w:val="16"/>
              </w:rPr>
            </w:pPr>
            <w:r w:rsidRPr="001D65D2">
              <w:rPr>
                <w:sz w:val="16"/>
                <w:szCs w:val="16"/>
              </w:rPr>
              <w:t>Issue 1-1-2</w:t>
            </w:r>
            <w:r>
              <w:rPr>
                <w:sz w:val="16"/>
                <w:szCs w:val="16"/>
              </w:rPr>
              <w:t>/1-1-3/1-1-4/1-1-5/1-1-6</w:t>
            </w:r>
          </w:p>
        </w:tc>
        <w:tc>
          <w:tcPr>
            <w:tcW w:w="1980" w:type="dxa"/>
          </w:tcPr>
          <w:p w14:paraId="4168EE92" w14:textId="77777777" w:rsidR="003B5D58" w:rsidRPr="001D65D2" w:rsidRDefault="003B5D58" w:rsidP="00E75977">
            <w:pPr>
              <w:spacing w:after="0"/>
              <w:rPr>
                <w:sz w:val="16"/>
                <w:szCs w:val="16"/>
              </w:rPr>
            </w:pPr>
            <w:r w:rsidRPr="001D65D2">
              <w:rPr>
                <w:sz w:val="16"/>
                <w:szCs w:val="16"/>
              </w:rPr>
              <w:t xml:space="preserve">New measurement status indication or report for FR2 </w:t>
            </w:r>
            <w:proofErr w:type="spellStart"/>
            <w:r w:rsidRPr="001D65D2">
              <w:rPr>
                <w:sz w:val="16"/>
                <w:szCs w:val="16"/>
              </w:rPr>
              <w:t>SCell</w:t>
            </w:r>
            <w:proofErr w:type="spellEnd"/>
            <w:r w:rsidRPr="001D65D2">
              <w:rPr>
                <w:sz w:val="16"/>
                <w:szCs w:val="16"/>
              </w:rPr>
              <w:t xml:space="preserve"> activation enhancement</w:t>
            </w:r>
          </w:p>
        </w:tc>
        <w:tc>
          <w:tcPr>
            <w:tcW w:w="1710" w:type="dxa"/>
            <w:shd w:val="clear" w:color="auto" w:fill="92D050"/>
          </w:tcPr>
          <w:p w14:paraId="71951E12" w14:textId="77777777" w:rsidR="003B5D58" w:rsidRPr="001D65D2" w:rsidRDefault="003B5D58" w:rsidP="00E75977">
            <w:pPr>
              <w:spacing w:after="0"/>
              <w:rPr>
                <w:sz w:val="16"/>
                <w:szCs w:val="16"/>
              </w:rPr>
            </w:pPr>
            <w:r w:rsidRPr="001D65D2">
              <w:rPr>
                <w:sz w:val="16"/>
                <w:szCs w:val="16"/>
              </w:rPr>
              <w:t>Had consensus on general solution and details are under discussing.</w:t>
            </w:r>
          </w:p>
        </w:tc>
        <w:tc>
          <w:tcPr>
            <w:tcW w:w="1260" w:type="dxa"/>
            <w:shd w:val="clear" w:color="auto" w:fill="92D050"/>
          </w:tcPr>
          <w:p w14:paraId="00AF79E0" w14:textId="77777777" w:rsidR="003B5D58" w:rsidRPr="001D65D2" w:rsidRDefault="003B5D58" w:rsidP="00E75977">
            <w:pPr>
              <w:rPr>
                <w:sz w:val="16"/>
                <w:szCs w:val="16"/>
              </w:rPr>
            </w:pPr>
            <w:r>
              <w:rPr>
                <w:sz w:val="16"/>
                <w:szCs w:val="16"/>
              </w:rPr>
              <w:t>Yes</w:t>
            </w:r>
          </w:p>
        </w:tc>
        <w:tc>
          <w:tcPr>
            <w:tcW w:w="3060" w:type="dxa"/>
            <w:shd w:val="clear" w:color="auto" w:fill="auto"/>
          </w:tcPr>
          <w:p w14:paraId="463FA65A" w14:textId="77777777" w:rsidR="003B5D58" w:rsidRDefault="003B5D58" w:rsidP="00E75977">
            <w:pPr>
              <w:rPr>
                <w:sz w:val="16"/>
                <w:szCs w:val="16"/>
              </w:rPr>
            </w:pPr>
          </w:p>
        </w:tc>
      </w:tr>
      <w:tr w:rsidR="003B5D58" w:rsidRPr="001D65D2" w14:paraId="77BECC1E" w14:textId="12DD945A" w:rsidTr="003B5D58">
        <w:trPr>
          <w:trHeight w:val="145"/>
        </w:trPr>
        <w:tc>
          <w:tcPr>
            <w:tcW w:w="1165" w:type="dxa"/>
            <w:vMerge/>
          </w:tcPr>
          <w:p w14:paraId="35EA34F9" w14:textId="77777777" w:rsidR="003B5D58" w:rsidRPr="001D65D2" w:rsidRDefault="003B5D58" w:rsidP="00E75977">
            <w:pPr>
              <w:spacing w:after="0"/>
              <w:rPr>
                <w:sz w:val="16"/>
                <w:szCs w:val="16"/>
              </w:rPr>
            </w:pPr>
          </w:p>
        </w:tc>
        <w:tc>
          <w:tcPr>
            <w:tcW w:w="1440" w:type="dxa"/>
          </w:tcPr>
          <w:p w14:paraId="74FF0920" w14:textId="77777777" w:rsidR="003B5D58" w:rsidRPr="001D65D2" w:rsidRDefault="003B5D58" w:rsidP="00E75977">
            <w:pPr>
              <w:spacing w:after="0"/>
              <w:rPr>
                <w:sz w:val="16"/>
                <w:szCs w:val="16"/>
              </w:rPr>
            </w:pPr>
            <w:r w:rsidRPr="001D65D2">
              <w:rPr>
                <w:sz w:val="16"/>
                <w:szCs w:val="16"/>
              </w:rPr>
              <w:t>Issue 1-2-1</w:t>
            </w:r>
          </w:p>
        </w:tc>
        <w:tc>
          <w:tcPr>
            <w:tcW w:w="1980" w:type="dxa"/>
          </w:tcPr>
          <w:p w14:paraId="770DF434" w14:textId="77777777" w:rsidR="003B5D58" w:rsidRPr="001D65D2" w:rsidRDefault="003B5D58" w:rsidP="00E75977">
            <w:pPr>
              <w:spacing w:after="0"/>
              <w:rPr>
                <w:sz w:val="16"/>
                <w:szCs w:val="16"/>
              </w:rPr>
            </w:pPr>
            <w:r w:rsidRPr="001D65D2">
              <w:rPr>
                <w:sz w:val="16"/>
                <w:szCs w:val="16"/>
              </w:rPr>
              <w:t>Beam sweeping factor enhancement in L3 part (not related with WI of FR2 multi-Rx chain DL reception)</w:t>
            </w:r>
          </w:p>
        </w:tc>
        <w:tc>
          <w:tcPr>
            <w:tcW w:w="1710" w:type="dxa"/>
            <w:shd w:val="clear" w:color="auto" w:fill="92D050"/>
          </w:tcPr>
          <w:p w14:paraId="6D5E582A" w14:textId="77777777" w:rsidR="003B5D58" w:rsidRPr="001D65D2" w:rsidRDefault="003B5D58" w:rsidP="00E75977">
            <w:pPr>
              <w:spacing w:after="0"/>
              <w:rPr>
                <w:sz w:val="16"/>
                <w:szCs w:val="16"/>
              </w:rPr>
            </w:pPr>
            <w:r w:rsidRPr="001D65D2">
              <w:rPr>
                <w:sz w:val="16"/>
                <w:szCs w:val="16"/>
              </w:rPr>
              <w:t>Had consensus on general solution and details are under discussing.</w:t>
            </w:r>
          </w:p>
        </w:tc>
        <w:tc>
          <w:tcPr>
            <w:tcW w:w="1260" w:type="dxa"/>
            <w:shd w:val="clear" w:color="auto" w:fill="92D050"/>
          </w:tcPr>
          <w:p w14:paraId="5769250A" w14:textId="77777777" w:rsidR="003B5D58" w:rsidRPr="001D65D2" w:rsidRDefault="003B5D58" w:rsidP="00E75977">
            <w:pPr>
              <w:rPr>
                <w:sz w:val="16"/>
                <w:szCs w:val="16"/>
              </w:rPr>
            </w:pPr>
            <w:r>
              <w:rPr>
                <w:sz w:val="16"/>
                <w:szCs w:val="16"/>
              </w:rPr>
              <w:t>Yes</w:t>
            </w:r>
          </w:p>
        </w:tc>
        <w:tc>
          <w:tcPr>
            <w:tcW w:w="3060" w:type="dxa"/>
            <w:shd w:val="clear" w:color="auto" w:fill="auto"/>
          </w:tcPr>
          <w:p w14:paraId="59910960" w14:textId="77777777" w:rsidR="003B5D58" w:rsidRDefault="003B5D58" w:rsidP="00E75977">
            <w:pPr>
              <w:rPr>
                <w:sz w:val="16"/>
                <w:szCs w:val="16"/>
              </w:rPr>
            </w:pPr>
          </w:p>
        </w:tc>
      </w:tr>
      <w:tr w:rsidR="003B5D58" w:rsidRPr="001D65D2" w14:paraId="15E8F1AA" w14:textId="2C21890F" w:rsidTr="003B5D58">
        <w:trPr>
          <w:trHeight w:val="145"/>
        </w:trPr>
        <w:tc>
          <w:tcPr>
            <w:tcW w:w="1165" w:type="dxa"/>
            <w:vMerge/>
          </w:tcPr>
          <w:p w14:paraId="6DA992C8" w14:textId="77777777" w:rsidR="003B5D58" w:rsidRPr="001D65D2" w:rsidRDefault="003B5D58" w:rsidP="00E75977">
            <w:pPr>
              <w:spacing w:after="0"/>
              <w:rPr>
                <w:sz w:val="16"/>
                <w:szCs w:val="16"/>
              </w:rPr>
            </w:pPr>
          </w:p>
        </w:tc>
        <w:tc>
          <w:tcPr>
            <w:tcW w:w="1440" w:type="dxa"/>
          </w:tcPr>
          <w:p w14:paraId="1D70F47A" w14:textId="77777777" w:rsidR="003B5D58" w:rsidRPr="00BB382B" w:rsidRDefault="003B5D58" w:rsidP="00E75977">
            <w:pPr>
              <w:spacing w:after="0"/>
              <w:rPr>
                <w:sz w:val="16"/>
                <w:szCs w:val="16"/>
                <w:highlight w:val="yellow"/>
              </w:rPr>
            </w:pPr>
            <w:r w:rsidRPr="00BB382B">
              <w:rPr>
                <w:sz w:val="16"/>
                <w:szCs w:val="16"/>
                <w:highlight w:val="yellow"/>
              </w:rPr>
              <w:t>Issue 1-3-1/1-3-2</w:t>
            </w:r>
          </w:p>
        </w:tc>
        <w:tc>
          <w:tcPr>
            <w:tcW w:w="1980" w:type="dxa"/>
          </w:tcPr>
          <w:p w14:paraId="115F9C81" w14:textId="77777777" w:rsidR="003B5D58" w:rsidRPr="00BB382B" w:rsidRDefault="003B5D58" w:rsidP="00E75977">
            <w:pPr>
              <w:spacing w:after="0"/>
              <w:rPr>
                <w:bCs/>
                <w:sz w:val="16"/>
                <w:szCs w:val="16"/>
                <w:highlight w:val="yellow"/>
              </w:rPr>
            </w:pPr>
            <w:r w:rsidRPr="00BB382B">
              <w:rPr>
                <w:bCs/>
                <w:sz w:val="16"/>
                <w:szCs w:val="16"/>
                <w:highlight w:val="yellow"/>
                <w:lang w:eastAsia="ko-KR"/>
              </w:rPr>
              <w:t>enhancement of “</w:t>
            </w:r>
            <w:proofErr w:type="spellStart"/>
            <w:r w:rsidRPr="00BB382B">
              <w:rPr>
                <w:bCs/>
                <w:sz w:val="16"/>
                <w:szCs w:val="16"/>
                <w:highlight w:val="yellow"/>
                <w:lang w:eastAsia="ko-KR"/>
              </w:rPr>
              <w:t>T</w:t>
            </w:r>
            <w:r w:rsidRPr="00BB382B">
              <w:rPr>
                <w:bCs/>
                <w:sz w:val="16"/>
                <w:szCs w:val="16"/>
                <w:highlight w:val="yellow"/>
                <w:vertAlign w:val="subscript"/>
                <w:lang w:eastAsia="ko-KR"/>
              </w:rPr>
              <w:t>FirstSSB_MAX</w:t>
            </w:r>
            <w:proofErr w:type="spellEnd"/>
            <w:r w:rsidRPr="00BB382B">
              <w:rPr>
                <w:bCs/>
                <w:sz w:val="16"/>
                <w:szCs w:val="16"/>
                <w:highlight w:val="yellow"/>
                <w:vertAlign w:val="subscript"/>
                <w:lang w:eastAsia="ko-KR"/>
              </w:rPr>
              <w:t xml:space="preserve"> </w:t>
            </w:r>
            <w:r w:rsidRPr="00BB382B">
              <w:rPr>
                <w:bCs/>
                <w:sz w:val="16"/>
                <w:szCs w:val="16"/>
                <w:highlight w:val="yellow"/>
                <w:lang w:eastAsia="ko-KR"/>
              </w:rPr>
              <w:t>+ 15*T</w:t>
            </w:r>
            <w:r w:rsidRPr="00BB382B">
              <w:rPr>
                <w:bCs/>
                <w:sz w:val="16"/>
                <w:szCs w:val="16"/>
                <w:highlight w:val="yellow"/>
                <w:vertAlign w:val="subscript"/>
                <w:lang w:eastAsia="ko-KR"/>
              </w:rPr>
              <w:t>SMTC_MAX</w:t>
            </w:r>
            <w:r w:rsidRPr="00BB382B">
              <w:rPr>
                <w:bCs/>
                <w:sz w:val="16"/>
                <w:szCs w:val="16"/>
                <w:highlight w:val="yellow"/>
                <w:lang w:eastAsia="ko-KR"/>
              </w:rPr>
              <w:t>” part (sample reduction)</w:t>
            </w:r>
          </w:p>
        </w:tc>
        <w:tc>
          <w:tcPr>
            <w:tcW w:w="1710" w:type="dxa"/>
          </w:tcPr>
          <w:p w14:paraId="1C03AC79" w14:textId="77777777" w:rsidR="003B5D58" w:rsidRPr="00BB382B" w:rsidRDefault="003B5D58" w:rsidP="00E75977">
            <w:pPr>
              <w:spacing w:after="0"/>
              <w:rPr>
                <w:sz w:val="16"/>
                <w:szCs w:val="16"/>
                <w:highlight w:val="yellow"/>
              </w:rPr>
            </w:pPr>
            <w:r w:rsidRPr="00BB382B">
              <w:rPr>
                <w:sz w:val="16"/>
                <w:szCs w:val="16"/>
                <w:highlight w:val="yellow"/>
              </w:rPr>
              <w:t>Under discussing</w:t>
            </w:r>
          </w:p>
        </w:tc>
        <w:tc>
          <w:tcPr>
            <w:tcW w:w="1260" w:type="dxa"/>
          </w:tcPr>
          <w:p w14:paraId="53FC6CDB" w14:textId="33665B1C" w:rsidR="003B5D58" w:rsidRPr="00BB382B" w:rsidRDefault="00BB382B" w:rsidP="00E75977">
            <w:pPr>
              <w:rPr>
                <w:sz w:val="16"/>
                <w:szCs w:val="16"/>
                <w:highlight w:val="yellow"/>
              </w:rPr>
            </w:pPr>
            <w:r w:rsidRPr="00BB382B">
              <w:rPr>
                <w:sz w:val="16"/>
                <w:szCs w:val="16"/>
                <w:highlight w:val="yellow"/>
              </w:rPr>
              <w:t>Deprioritized</w:t>
            </w:r>
          </w:p>
        </w:tc>
        <w:tc>
          <w:tcPr>
            <w:tcW w:w="3060" w:type="dxa"/>
            <w:shd w:val="clear" w:color="auto" w:fill="auto"/>
          </w:tcPr>
          <w:p w14:paraId="1D93CE7B" w14:textId="77777777" w:rsidR="003B5D58" w:rsidRPr="001D65D2" w:rsidRDefault="003B5D58" w:rsidP="00E75977">
            <w:pPr>
              <w:rPr>
                <w:sz w:val="16"/>
                <w:szCs w:val="16"/>
              </w:rPr>
            </w:pPr>
          </w:p>
        </w:tc>
      </w:tr>
      <w:tr w:rsidR="003B5D58" w:rsidRPr="001D65D2" w14:paraId="69AD5671" w14:textId="4A6509D8" w:rsidTr="003B5D58">
        <w:trPr>
          <w:trHeight w:val="145"/>
        </w:trPr>
        <w:tc>
          <w:tcPr>
            <w:tcW w:w="1165" w:type="dxa"/>
            <w:vMerge/>
          </w:tcPr>
          <w:p w14:paraId="248BD403" w14:textId="77777777" w:rsidR="003B5D58" w:rsidRPr="001D65D2" w:rsidRDefault="003B5D58" w:rsidP="00E75977">
            <w:pPr>
              <w:spacing w:after="0"/>
              <w:rPr>
                <w:sz w:val="16"/>
                <w:szCs w:val="16"/>
              </w:rPr>
            </w:pPr>
          </w:p>
        </w:tc>
        <w:tc>
          <w:tcPr>
            <w:tcW w:w="1440" w:type="dxa"/>
          </w:tcPr>
          <w:p w14:paraId="235134FC" w14:textId="77777777" w:rsidR="003B5D58" w:rsidRPr="001D65D2" w:rsidRDefault="003B5D58" w:rsidP="00E75977">
            <w:pPr>
              <w:spacing w:after="0"/>
              <w:rPr>
                <w:sz w:val="16"/>
                <w:szCs w:val="16"/>
              </w:rPr>
            </w:pPr>
            <w:r w:rsidRPr="001D65D2">
              <w:rPr>
                <w:sz w:val="16"/>
                <w:szCs w:val="16"/>
              </w:rPr>
              <w:t>Issue 1-3-3</w:t>
            </w:r>
          </w:p>
        </w:tc>
        <w:tc>
          <w:tcPr>
            <w:tcW w:w="1980" w:type="dxa"/>
          </w:tcPr>
          <w:p w14:paraId="7D6A5C5E" w14:textId="77777777" w:rsidR="003B5D58" w:rsidRPr="001D65D2" w:rsidRDefault="003B5D58" w:rsidP="00E75977">
            <w:pPr>
              <w:spacing w:after="0"/>
              <w:rPr>
                <w:sz w:val="16"/>
                <w:szCs w:val="16"/>
              </w:rPr>
            </w:pPr>
            <w:r w:rsidRPr="001D65D2">
              <w:rPr>
                <w:sz w:val="16"/>
                <w:szCs w:val="16"/>
              </w:rPr>
              <w:t>Enhancement of “8*</w:t>
            </w:r>
            <w:proofErr w:type="spellStart"/>
            <w:r w:rsidRPr="001D65D2">
              <w:rPr>
                <w:sz w:val="16"/>
                <w:szCs w:val="16"/>
              </w:rPr>
              <w:t>Trs</w:t>
            </w:r>
            <w:proofErr w:type="spellEnd"/>
            <w:r w:rsidRPr="001D65D2">
              <w:rPr>
                <w:sz w:val="16"/>
                <w:szCs w:val="16"/>
              </w:rPr>
              <w:t>” part</w:t>
            </w:r>
          </w:p>
        </w:tc>
        <w:tc>
          <w:tcPr>
            <w:tcW w:w="1710" w:type="dxa"/>
          </w:tcPr>
          <w:p w14:paraId="74668485" w14:textId="77777777" w:rsidR="003B5D58" w:rsidRPr="001D65D2" w:rsidRDefault="003B5D58" w:rsidP="00E75977">
            <w:pPr>
              <w:spacing w:after="0"/>
              <w:rPr>
                <w:sz w:val="16"/>
                <w:szCs w:val="16"/>
              </w:rPr>
            </w:pPr>
            <w:r w:rsidRPr="001D65D2">
              <w:rPr>
                <w:sz w:val="16"/>
                <w:szCs w:val="16"/>
              </w:rPr>
              <w:t>Under discussing</w:t>
            </w:r>
          </w:p>
        </w:tc>
        <w:tc>
          <w:tcPr>
            <w:tcW w:w="1260" w:type="dxa"/>
          </w:tcPr>
          <w:p w14:paraId="1BF6E49F" w14:textId="77777777" w:rsidR="003B5D58" w:rsidRPr="001D65D2" w:rsidRDefault="003B5D58" w:rsidP="00E75977">
            <w:pPr>
              <w:rPr>
                <w:sz w:val="16"/>
                <w:szCs w:val="16"/>
              </w:rPr>
            </w:pPr>
          </w:p>
        </w:tc>
        <w:tc>
          <w:tcPr>
            <w:tcW w:w="3060" w:type="dxa"/>
            <w:shd w:val="clear" w:color="auto" w:fill="auto"/>
          </w:tcPr>
          <w:p w14:paraId="2137700C" w14:textId="77777777" w:rsidR="003B5D58" w:rsidRPr="001D65D2" w:rsidRDefault="003B5D58" w:rsidP="00E75977">
            <w:pPr>
              <w:rPr>
                <w:sz w:val="16"/>
                <w:szCs w:val="16"/>
              </w:rPr>
            </w:pPr>
          </w:p>
        </w:tc>
      </w:tr>
      <w:tr w:rsidR="003B5D58" w:rsidRPr="001D65D2" w14:paraId="15637752" w14:textId="66D24842" w:rsidTr="003B5D58">
        <w:trPr>
          <w:trHeight w:val="145"/>
        </w:trPr>
        <w:tc>
          <w:tcPr>
            <w:tcW w:w="1165" w:type="dxa"/>
            <w:vMerge/>
          </w:tcPr>
          <w:p w14:paraId="39DA0D1C" w14:textId="77777777" w:rsidR="003B5D58" w:rsidRPr="001D65D2" w:rsidRDefault="003B5D58" w:rsidP="00E75977">
            <w:pPr>
              <w:spacing w:after="0"/>
              <w:rPr>
                <w:sz w:val="16"/>
                <w:szCs w:val="16"/>
              </w:rPr>
            </w:pPr>
          </w:p>
        </w:tc>
        <w:tc>
          <w:tcPr>
            <w:tcW w:w="1440" w:type="dxa"/>
          </w:tcPr>
          <w:p w14:paraId="7D35BFC3" w14:textId="77777777" w:rsidR="003B5D58" w:rsidRPr="00BB382B" w:rsidRDefault="003B5D58" w:rsidP="00E75977">
            <w:pPr>
              <w:spacing w:after="0"/>
              <w:rPr>
                <w:sz w:val="16"/>
                <w:szCs w:val="16"/>
                <w:highlight w:val="yellow"/>
              </w:rPr>
            </w:pPr>
            <w:r w:rsidRPr="00BB382B">
              <w:rPr>
                <w:sz w:val="16"/>
                <w:szCs w:val="16"/>
                <w:highlight w:val="yellow"/>
              </w:rPr>
              <w:t>Issue 1-4-2</w:t>
            </w:r>
          </w:p>
        </w:tc>
        <w:tc>
          <w:tcPr>
            <w:tcW w:w="1980" w:type="dxa"/>
          </w:tcPr>
          <w:p w14:paraId="120A9ED1" w14:textId="77777777" w:rsidR="003B5D58" w:rsidRPr="00BB382B" w:rsidRDefault="003B5D58" w:rsidP="00E75977">
            <w:pPr>
              <w:spacing w:after="0"/>
              <w:rPr>
                <w:sz w:val="16"/>
                <w:szCs w:val="16"/>
                <w:highlight w:val="yellow"/>
              </w:rPr>
            </w:pPr>
            <w:r w:rsidRPr="00BB382B">
              <w:rPr>
                <w:sz w:val="16"/>
                <w:szCs w:val="16"/>
                <w:highlight w:val="yellow"/>
              </w:rPr>
              <w:t xml:space="preserve">RS and QCL information related enhancement for FR2 unknown </w:t>
            </w:r>
            <w:proofErr w:type="spellStart"/>
            <w:r w:rsidRPr="00BB382B">
              <w:rPr>
                <w:sz w:val="16"/>
                <w:szCs w:val="16"/>
                <w:highlight w:val="yellow"/>
              </w:rPr>
              <w:t>SCell</w:t>
            </w:r>
            <w:proofErr w:type="spellEnd"/>
            <w:r w:rsidRPr="00BB382B">
              <w:rPr>
                <w:sz w:val="16"/>
                <w:szCs w:val="16"/>
                <w:highlight w:val="yellow"/>
              </w:rPr>
              <w:t xml:space="preserve"> activation</w:t>
            </w:r>
          </w:p>
        </w:tc>
        <w:tc>
          <w:tcPr>
            <w:tcW w:w="1710" w:type="dxa"/>
          </w:tcPr>
          <w:p w14:paraId="3C7B7EE2" w14:textId="77777777" w:rsidR="003B5D58" w:rsidRPr="00BB382B" w:rsidRDefault="003B5D58" w:rsidP="00E75977">
            <w:pPr>
              <w:spacing w:after="0"/>
              <w:rPr>
                <w:sz w:val="16"/>
                <w:szCs w:val="16"/>
                <w:highlight w:val="yellow"/>
              </w:rPr>
            </w:pPr>
            <w:r w:rsidRPr="00BB382B">
              <w:rPr>
                <w:sz w:val="16"/>
                <w:szCs w:val="16"/>
                <w:highlight w:val="yellow"/>
              </w:rPr>
              <w:t>Under discussing</w:t>
            </w:r>
          </w:p>
        </w:tc>
        <w:tc>
          <w:tcPr>
            <w:tcW w:w="1260" w:type="dxa"/>
          </w:tcPr>
          <w:p w14:paraId="68BF7E77" w14:textId="293CF8CD" w:rsidR="003B5D58" w:rsidRPr="00BB382B" w:rsidRDefault="00BB382B" w:rsidP="00E75977">
            <w:pPr>
              <w:rPr>
                <w:sz w:val="16"/>
                <w:szCs w:val="16"/>
                <w:highlight w:val="yellow"/>
              </w:rPr>
            </w:pPr>
            <w:r w:rsidRPr="00BB382B">
              <w:rPr>
                <w:sz w:val="16"/>
                <w:szCs w:val="16"/>
                <w:highlight w:val="yellow"/>
              </w:rPr>
              <w:t>Deprioritized</w:t>
            </w:r>
          </w:p>
        </w:tc>
        <w:tc>
          <w:tcPr>
            <w:tcW w:w="3060" w:type="dxa"/>
            <w:shd w:val="clear" w:color="auto" w:fill="auto"/>
          </w:tcPr>
          <w:p w14:paraId="2C2B0C41" w14:textId="77777777" w:rsidR="003B5D58" w:rsidRPr="001D65D2" w:rsidRDefault="003B5D58" w:rsidP="00E75977">
            <w:pPr>
              <w:rPr>
                <w:sz w:val="16"/>
                <w:szCs w:val="16"/>
              </w:rPr>
            </w:pPr>
          </w:p>
        </w:tc>
      </w:tr>
      <w:tr w:rsidR="003B5D58" w:rsidRPr="001D65D2" w14:paraId="28709BA4" w14:textId="0A81F242" w:rsidTr="003B5D58">
        <w:trPr>
          <w:trHeight w:val="145"/>
        </w:trPr>
        <w:tc>
          <w:tcPr>
            <w:tcW w:w="1165" w:type="dxa"/>
            <w:vMerge/>
          </w:tcPr>
          <w:p w14:paraId="23E54155" w14:textId="77777777" w:rsidR="003B5D58" w:rsidRPr="001D65D2" w:rsidRDefault="003B5D58" w:rsidP="00E75977">
            <w:pPr>
              <w:spacing w:after="0"/>
              <w:rPr>
                <w:sz w:val="16"/>
                <w:szCs w:val="16"/>
              </w:rPr>
            </w:pPr>
          </w:p>
        </w:tc>
        <w:tc>
          <w:tcPr>
            <w:tcW w:w="1440" w:type="dxa"/>
          </w:tcPr>
          <w:p w14:paraId="2D082ABA" w14:textId="77777777" w:rsidR="003B5D58" w:rsidRPr="001D65D2" w:rsidRDefault="003B5D58" w:rsidP="00E75977">
            <w:pPr>
              <w:spacing w:after="0"/>
              <w:rPr>
                <w:sz w:val="16"/>
                <w:szCs w:val="16"/>
              </w:rPr>
            </w:pPr>
            <w:r w:rsidRPr="001D65D2">
              <w:rPr>
                <w:sz w:val="16"/>
                <w:szCs w:val="16"/>
              </w:rPr>
              <w:t>Issue 1-4-</w:t>
            </w:r>
            <w:r>
              <w:rPr>
                <w:sz w:val="16"/>
                <w:szCs w:val="16"/>
              </w:rPr>
              <w:t>1/</w:t>
            </w:r>
            <w:r w:rsidRPr="009359C1">
              <w:rPr>
                <w:sz w:val="16"/>
                <w:szCs w:val="16"/>
              </w:rPr>
              <w:t>Issue 1-4-3</w:t>
            </w:r>
          </w:p>
        </w:tc>
        <w:tc>
          <w:tcPr>
            <w:tcW w:w="1980" w:type="dxa"/>
          </w:tcPr>
          <w:p w14:paraId="2D5BFB09" w14:textId="77777777" w:rsidR="003B5D58" w:rsidRPr="001D65D2" w:rsidRDefault="003B5D58" w:rsidP="00E75977">
            <w:pPr>
              <w:spacing w:after="0"/>
              <w:rPr>
                <w:sz w:val="16"/>
                <w:szCs w:val="16"/>
              </w:rPr>
            </w:pPr>
            <w:r w:rsidRPr="001D65D2">
              <w:rPr>
                <w:sz w:val="16"/>
                <w:szCs w:val="16"/>
              </w:rPr>
              <w:t xml:space="preserve">RS and QCL information related enhancement for FR1 unknown </w:t>
            </w:r>
            <w:proofErr w:type="spellStart"/>
            <w:r w:rsidRPr="001D65D2">
              <w:rPr>
                <w:sz w:val="16"/>
                <w:szCs w:val="16"/>
              </w:rPr>
              <w:t>SCell</w:t>
            </w:r>
            <w:proofErr w:type="spellEnd"/>
            <w:r w:rsidRPr="001D65D2">
              <w:rPr>
                <w:sz w:val="16"/>
                <w:szCs w:val="16"/>
              </w:rPr>
              <w:t xml:space="preserve"> activation</w:t>
            </w:r>
          </w:p>
        </w:tc>
        <w:tc>
          <w:tcPr>
            <w:tcW w:w="1710" w:type="dxa"/>
          </w:tcPr>
          <w:p w14:paraId="3CBA5D77" w14:textId="77777777" w:rsidR="003B5D58" w:rsidRPr="001D65D2" w:rsidRDefault="003B5D58" w:rsidP="00E75977">
            <w:pPr>
              <w:spacing w:after="0"/>
              <w:rPr>
                <w:sz w:val="16"/>
                <w:szCs w:val="16"/>
              </w:rPr>
            </w:pPr>
            <w:r w:rsidRPr="001D65D2">
              <w:rPr>
                <w:sz w:val="16"/>
                <w:szCs w:val="16"/>
              </w:rPr>
              <w:t>Under discussing</w:t>
            </w:r>
          </w:p>
        </w:tc>
        <w:tc>
          <w:tcPr>
            <w:tcW w:w="1260" w:type="dxa"/>
          </w:tcPr>
          <w:p w14:paraId="54A065DC" w14:textId="77777777" w:rsidR="003B5D58" w:rsidRPr="001D65D2" w:rsidRDefault="003B5D58" w:rsidP="00E75977">
            <w:pPr>
              <w:rPr>
                <w:sz w:val="16"/>
                <w:szCs w:val="16"/>
              </w:rPr>
            </w:pPr>
          </w:p>
        </w:tc>
        <w:tc>
          <w:tcPr>
            <w:tcW w:w="3060" w:type="dxa"/>
            <w:shd w:val="clear" w:color="auto" w:fill="auto"/>
          </w:tcPr>
          <w:p w14:paraId="36377CE2" w14:textId="77777777" w:rsidR="003B5D58" w:rsidRPr="001D65D2" w:rsidRDefault="003B5D58" w:rsidP="00E75977">
            <w:pPr>
              <w:rPr>
                <w:sz w:val="16"/>
                <w:szCs w:val="16"/>
              </w:rPr>
            </w:pPr>
          </w:p>
        </w:tc>
      </w:tr>
      <w:tr w:rsidR="003B5D58" w:rsidRPr="001D65D2" w14:paraId="2BED8BD1" w14:textId="09BEB8B4" w:rsidTr="003B5D58">
        <w:trPr>
          <w:trHeight w:val="145"/>
        </w:trPr>
        <w:tc>
          <w:tcPr>
            <w:tcW w:w="1165" w:type="dxa"/>
            <w:vMerge/>
          </w:tcPr>
          <w:p w14:paraId="030F9994" w14:textId="77777777" w:rsidR="003B5D58" w:rsidRPr="001D65D2" w:rsidRDefault="003B5D58" w:rsidP="00E75977">
            <w:pPr>
              <w:rPr>
                <w:sz w:val="16"/>
                <w:szCs w:val="16"/>
              </w:rPr>
            </w:pPr>
          </w:p>
        </w:tc>
        <w:tc>
          <w:tcPr>
            <w:tcW w:w="1440" w:type="dxa"/>
          </w:tcPr>
          <w:p w14:paraId="088382AF" w14:textId="77777777" w:rsidR="003B5D58" w:rsidRPr="001D65D2" w:rsidRDefault="003B5D58" w:rsidP="00E75977">
            <w:pPr>
              <w:rPr>
                <w:sz w:val="16"/>
                <w:szCs w:val="16"/>
              </w:rPr>
            </w:pPr>
            <w:r>
              <w:rPr>
                <w:sz w:val="16"/>
                <w:szCs w:val="16"/>
              </w:rPr>
              <w:t>Issue 1-5-1/1-5-2</w:t>
            </w:r>
          </w:p>
        </w:tc>
        <w:tc>
          <w:tcPr>
            <w:tcW w:w="1980" w:type="dxa"/>
          </w:tcPr>
          <w:p w14:paraId="383924BB" w14:textId="77777777" w:rsidR="003B5D58" w:rsidRPr="001D65D2" w:rsidRDefault="003B5D58" w:rsidP="00E75977">
            <w:pPr>
              <w:rPr>
                <w:sz w:val="16"/>
                <w:szCs w:val="16"/>
              </w:rPr>
            </w:pPr>
            <w:r w:rsidRPr="009359C1">
              <w:rPr>
                <w:sz w:val="16"/>
                <w:szCs w:val="16"/>
              </w:rPr>
              <w:t xml:space="preserve">Ending point of </w:t>
            </w:r>
            <w:proofErr w:type="spellStart"/>
            <w:r w:rsidRPr="009359C1">
              <w:rPr>
                <w:sz w:val="16"/>
                <w:szCs w:val="16"/>
              </w:rPr>
              <w:t>Scell</w:t>
            </w:r>
            <w:proofErr w:type="spellEnd"/>
            <w:r w:rsidRPr="009359C1">
              <w:rPr>
                <w:sz w:val="16"/>
                <w:szCs w:val="16"/>
              </w:rPr>
              <w:t xml:space="preserve"> activation of unknown case in FR2</w:t>
            </w:r>
          </w:p>
        </w:tc>
        <w:tc>
          <w:tcPr>
            <w:tcW w:w="1710" w:type="dxa"/>
          </w:tcPr>
          <w:p w14:paraId="0342EA67" w14:textId="77777777" w:rsidR="003B5D58" w:rsidRPr="001D65D2" w:rsidRDefault="003B5D58" w:rsidP="00E75977">
            <w:pPr>
              <w:rPr>
                <w:sz w:val="16"/>
                <w:szCs w:val="16"/>
              </w:rPr>
            </w:pPr>
            <w:r w:rsidRPr="001D65D2">
              <w:rPr>
                <w:sz w:val="16"/>
                <w:szCs w:val="16"/>
              </w:rPr>
              <w:t>Under discussing</w:t>
            </w:r>
          </w:p>
        </w:tc>
        <w:tc>
          <w:tcPr>
            <w:tcW w:w="1260" w:type="dxa"/>
          </w:tcPr>
          <w:p w14:paraId="392718C2" w14:textId="77777777" w:rsidR="003B5D58" w:rsidRPr="001D65D2" w:rsidRDefault="003B5D58" w:rsidP="00E75977">
            <w:pPr>
              <w:rPr>
                <w:sz w:val="16"/>
                <w:szCs w:val="16"/>
              </w:rPr>
            </w:pPr>
          </w:p>
        </w:tc>
        <w:tc>
          <w:tcPr>
            <w:tcW w:w="3060" w:type="dxa"/>
            <w:shd w:val="clear" w:color="auto" w:fill="auto"/>
          </w:tcPr>
          <w:p w14:paraId="74C0999E" w14:textId="77777777" w:rsidR="003B5D58" w:rsidRPr="001D65D2" w:rsidRDefault="003B5D58" w:rsidP="00E75977">
            <w:pPr>
              <w:rPr>
                <w:sz w:val="16"/>
                <w:szCs w:val="16"/>
              </w:rPr>
            </w:pPr>
          </w:p>
        </w:tc>
      </w:tr>
      <w:tr w:rsidR="003B5D58" w:rsidRPr="001D65D2" w14:paraId="10BFADEE" w14:textId="1BD24680" w:rsidTr="003B5D58">
        <w:trPr>
          <w:trHeight w:val="145"/>
        </w:trPr>
        <w:tc>
          <w:tcPr>
            <w:tcW w:w="1165" w:type="dxa"/>
            <w:vMerge/>
          </w:tcPr>
          <w:p w14:paraId="5319AA64" w14:textId="77777777" w:rsidR="003B5D58" w:rsidRPr="001D65D2" w:rsidRDefault="003B5D58" w:rsidP="00E75977">
            <w:pPr>
              <w:rPr>
                <w:sz w:val="16"/>
                <w:szCs w:val="16"/>
              </w:rPr>
            </w:pPr>
          </w:p>
        </w:tc>
        <w:tc>
          <w:tcPr>
            <w:tcW w:w="1440" w:type="dxa"/>
          </w:tcPr>
          <w:p w14:paraId="1AAA9386" w14:textId="77777777" w:rsidR="003B5D58" w:rsidRDefault="003B5D58" w:rsidP="00E75977">
            <w:pPr>
              <w:rPr>
                <w:sz w:val="16"/>
                <w:szCs w:val="16"/>
              </w:rPr>
            </w:pPr>
            <w:r>
              <w:rPr>
                <w:sz w:val="16"/>
                <w:szCs w:val="16"/>
              </w:rPr>
              <w:t>Issue 1-6-1</w:t>
            </w:r>
          </w:p>
        </w:tc>
        <w:tc>
          <w:tcPr>
            <w:tcW w:w="1980" w:type="dxa"/>
          </w:tcPr>
          <w:p w14:paraId="1CEA4350" w14:textId="77777777" w:rsidR="003B5D58" w:rsidRPr="009359C1" w:rsidRDefault="003B5D58" w:rsidP="00E75977">
            <w:pPr>
              <w:rPr>
                <w:sz w:val="16"/>
                <w:szCs w:val="16"/>
              </w:rPr>
            </w:pPr>
            <w:r w:rsidRPr="009359C1">
              <w:rPr>
                <w:sz w:val="16"/>
                <w:szCs w:val="16"/>
              </w:rPr>
              <w:t>use SSB periodicity (</w:t>
            </w:r>
            <w:proofErr w:type="gramStart"/>
            <w:r w:rsidRPr="009359C1">
              <w:rPr>
                <w:sz w:val="16"/>
                <w:szCs w:val="16"/>
              </w:rPr>
              <w:t>e.g.</w:t>
            </w:r>
            <w:proofErr w:type="gramEnd"/>
            <w:r w:rsidRPr="009359C1">
              <w:rPr>
                <w:sz w:val="16"/>
                <w:szCs w:val="16"/>
              </w:rPr>
              <w:t xml:space="preserve"> 20ms) instead of SMTC periodicity for FR2 unknown </w:t>
            </w:r>
            <w:proofErr w:type="spellStart"/>
            <w:r w:rsidRPr="009359C1">
              <w:rPr>
                <w:sz w:val="16"/>
                <w:szCs w:val="16"/>
              </w:rPr>
              <w:t>SCell</w:t>
            </w:r>
            <w:proofErr w:type="spellEnd"/>
            <w:r w:rsidRPr="009359C1">
              <w:rPr>
                <w:sz w:val="16"/>
                <w:szCs w:val="16"/>
              </w:rPr>
              <w:t xml:space="preserve"> activation</w:t>
            </w:r>
          </w:p>
        </w:tc>
        <w:tc>
          <w:tcPr>
            <w:tcW w:w="1710" w:type="dxa"/>
          </w:tcPr>
          <w:p w14:paraId="6225206A" w14:textId="77777777" w:rsidR="003B5D58" w:rsidRPr="001D65D2" w:rsidRDefault="003B5D58" w:rsidP="00E75977">
            <w:pPr>
              <w:rPr>
                <w:sz w:val="16"/>
                <w:szCs w:val="16"/>
              </w:rPr>
            </w:pPr>
            <w:r w:rsidRPr="001D65D2">
              <w:rPr>
                <w:sz w:val="16"/>
                <w:szCs w:val="16"/>
              </w:rPr>
              <w:t>Under discussing</w:t>
            </w:r>
          </w:p>
        </w:tc>
        <w:tc>
          <w:tcPr>
            <w:tcW w:w="1260" w:type="dxa"/>
          </w:tcPr>
          <w:p w14:paraId="45595FDE" w14:textId="77777777" w:rsidR="003B5D58" w:rsidRPr="001D65D2" w:rsidRDefault="003B5D58" w:rsidP="00E75977">
            <w:pPr>
              <w:rPr>
                <w:sz w:val="16"/>
                <w:szCs w:val="16"/>
              </w:rPr>
            </w:pPr>
          </w:p>
        </w:tc>
        <w:tc>
          <w:tcPr>
            <w:tcW w:w="3060" w:type="dxa"/>
            <w:shd w:val="clear" w:color="auto" w:fill="auto"/>
          </w:tcPr>
          <w:p w14:paraId="6CE758F7" w14:textId="77777777" w:rsidR="003B5D58" w:rsidRPr="001D65D2" w:rsidRDefault="003B5D58" w:rsidP="00E75977">
            <w:pPr>
              <w:rPr>
                <w:sz w:val="16"/>
                <w:szCs w:val="16"/>
              </w:rPr>
            </w:pPr>
          </w:p>
        </w:tc>
      </w:tr>
      <w:tr w:rsidR="003B5D58" w:rsidRPr="001D65D2" w14:paraId="5327D6F6" w14:textId="024CEBFA" w:rsidTr="003B5D58">
        <w:trPr>
          <w:trHeight w:val="1302"/>
        </w:trPr>
        <w:tc>
          <w:tcPr>
            <w:tcW w:w="1165" w:type="dxa"/>
            <w:vMerge w:val="restart"/>
          </w:tcPr>
          <w:p w14:paraId="2480349E" w14:textId="77777777" w:rsidR="003B5D58" w:rsidRPr="001D65D2" w:rsidRDefault="003B5D58" w:rsidP="00E75977">
            <w:pPr>
              <w:spacing w:after="0"/>
              <w:rPr>
                <w:sz w:val="16"/>
                <w:szCs w:val="16"/>
              </w:rPr>
            </w:pPr>
            <w:r w:rsidRPr="001D65D2">
              <w:rPr>
                <w:sz w:val="16"/>
                <w:szCs w:val="16"/>
              </w:rPr>
              <w:t>L1 part</w:t>
            </w:r>
          </w:p>
        </w:tc>
        <w:tc>
          <w:tcPr>
            <w:tcW w:w="1440" w:type="dxa"/>
          </w:tcPr>
          <w:p w14:paraId="656F4ADE" w14:textId="77777777" w:rsidR="003B5D58" w:rsidRPr="001D65D2" w:rsidRDefault="003B5D58" w:rsidP="00E75977">
            <w:pPr>
              <w:spacing w:after="0"/>
              <w:rPr>
                <w:sz w:val="16"/>
                <w:szCs w:val="16"/>
              </w:rPr>
            </w:pPr>
            <w:r w:rsidRPr="001D65D2">
              <w:rPr>
                <w:sz w:val="16"/>
                <w:szCs w:val="16"/>
              </w:rPr>
              <w:t>Issue 2-1-1</w:t>
            </w:r>
          </w:p>
        </w:tc>
        <w:tc>
          <w:tcPr>
            <w:tcW w:w="1980" w:type="dxa"/>
          </w:tcPr>
          <w:p w14:paraId="79980CB3" w14:textId="77777777" w:rsidR="003B5D58" w:rsidRPr="001D65D2" w:rsidRDefault="003B5D58" w:rsidP="00E75977">
            <w:pPr>
              <w:spacing w:after="0"/>
              <w:rPr>
                <w:sz w:val="16"/>
                <w:szCs w:val="16"/>
              </w:rPr>
            </w:pPr>
            <w:r w:rsidRPr="001D65D2">
              <w:rPr>
                <w:sz w:val="16"/>
                <w:szCs w:val="16"/>
              </w:rPr>
              <w:t>Beam sweeping factor enhancement in L1-RSRP measurement (not related with WI of FR2 multi-Rx chain DL reception)</w:t>
            </w:r>
          </w:p>
        </w:tc>
        <w:tc>
          <w:tcPr>
            <w:tcW w:w="1710" w:type="dxa"/>
            <w:shd w:val="clear" w:color="auto" w:fill="92D050"/>
          </w:tcPr>
          <w:p w14:paraId="592C1800" w14:textId="77777777" w:rsidR="003B5D58" w:rsidRPr="001D65D2" w:rsidRDefault="003B5D58" w:rsidP="00E75977">
            <w:pPr>
              <w:spacing w:after="0"/>
              <w:rPr>
                <w:sz w:val="16"/>
                <w:szCs w:val="16"/>
              </w:rPr>
            </w:pPr>
            <w:r w:rsidRPr="001D65D2">
              <w:rPr>
                <w:sz w:val="16"/>
                <w:szCs w:val="16"/>
              </w:rPr>
              <w:t>Had consensus to study this solution and details are under discussing. (</w:t>
            </w:r>
            <w:proofErr w:type="gramStart"/>
            <w:r w:rsidRPr="001D65D2">
              <w:rPr>
                <w:sz w:val="16"/>
                <w:szCs w:val="16"/>
              </w:rPr>
              <w:t>agreement</w:t>
            </w:r>
            <w:proofErr w:type="gramEnd"/>
            <w:r w:rsidRPr="001D65D2">
              <w:rPr>
                <w:sz w:val="16"/>
                <w:szCs w:val="16"/>
              </w:rPr>
              <w:t xml:space="preserve"> in RAN4#104bis-e R4-2217249)</w:t>
            </w:r>
          </w:p>
        </w:tc>
        <w:tc>
          <w:tcPr>
            <w:tcW w:w="1260" w:type="dxa"/>
            <w:shd w:val="clear" w:color="auto" w:fill="92D050"/>
          </w:tcPr>
          <w:p w14:paraId="0BA1A446" w14:textId="77777777" w:rsidR="003B5D58" w:rsidRPr="001D65D2" w:rsidRDefault="003B5D58" w:rsidP="00E75977">
            <w:pPr>
              <w:rPr>
                <w:sz w:val="16"/>
                <w:szCs w:val="16"/>
              </w:rPr>
            </w:pPr>
            <w:r>
              <w:rPr>
                <w:sz w:val="16"/>
                <w:szCs w:val="16"/>
              </w:rPr>
              <w:t>Yes</w:t>
            </w:r>
          </w:p>
        </w:tc>
        <w:tc>
          <w:tcPr>
            <w:tcW w:w="3060" w:type="dxa"/>
            <w:shd w:val="clear" w:color="auto" w:fill="auto"/>
          </w:tcPr>
          <w:p w14:paraId="5C058D31" w14:textId="77777777" w:rsidR="003B5D58" w:rsidRDefault="003B5D58" w:rsidP="00E75977">
            <w:pPr>
              <w:rPr>
                <w:sz w:val="16"/>
                <w:szCs w:val="16"/>
              </w:rPr>
            </w:pPr>
          </w:p>
        </w:tc>
      </w:tr>
      <w:tr w:rsidR="003B5D58" w:rsidRPr="001D65D2" w14:paraId="25C2A821" w14:textId="5C06738F" w:rsidTr="003B5D58">
        <w:trPr>
          <w:trHeight w:val="145"/>
        </w:trPr>
        <w:tc>
          <w:tcPr>
            <w:tcW w:w="1165" w:type="dxa"/>
            <w:vMerge/>
          </w:tcPr>
          <w:p w14:paraId="3A6E8AC9" w14:textId="77777777" w:rsidR="003B5D58" w:rsidRPr="001D65D2" w:rsidRDefault="003B5D58" w:rsidP="00E75977">
            <w:pPr>
              <w:spacing w:after="0"/>
              <w:rPr>
                <w:sz w:val="16"/>
                <w:szCs w:val="16"/>
              </w:rPr>
            </w:pPr>
          </w:p>
        </w:tc>
        <w:tc>
          <w:tcPr>
            <w:tcW w:w="1440" w:type="dxa"/>
          </w:tcPr>
          <w:p w14:paraId="3DCF1EAE" w14:textId="77777777" w:rsidR="003B5D58" w:rsidRPr="001D65D2" w:rsidRDefault="003B5D58" w:rsidP="00E75977">
            <w:pPr>
              <w:spacing w:after="0"/>
              <w:rPr>
                <w:sz w:val="16"/>
                <w:szCs w:val="16"/>
              </w:rPr>
            </w:pPr>
            <w:r w:rsidRPr="001D65D2">
              <w:rPr>
                <w:sz w:val="16"/>
                <w:szCs w:val="16"/>
              </w:rPr>
              <w:t>Issue 2-1-2</w:t>
            </w:r>
          </w:p>
        </w:tc>
        <w:tc>
          <w:tcPr>
            <w:tcW w:w="1980" w:type="dxa"/>
          </w:tcPr>
          <w:p w14:paraId="4DD8D4FF" w14:textId="77777777" w:rsidR="003B5D58" w:rsidRPr="001D65D2" w:rsidRDefault="003B5D58" w:rsidP="00E75977">
            <w:pPr>
              <w:spacing w:after="0"/>
              <w:rPr>
                <w:sz w:val="16"/>
                <w:szCs w:val="16"/>
              </w:rPr>
            </w:pPr>
            <w:r w:rsidRPr="001D65D2">
              <w:rPr>
                <w:sz w:val="16"/>
                <w:szCs w:val="16"/>
              </w:rPr>
              <w:t xml:space="preserve">Skip L1-RSRP measurement of FR2 unknown </w:t>
            </w:r>
            <w:proofErr w:type="spellStart"/>
            <w:r w:rsidRPr="001D65D2">
              <w:rPr>
                <w:sz w:val="16"/>
                <w:szCs w:val="16"/>
              </w:rPr>
              <w:t>SCell</w:t>
            </w:r>
            <w:proofErr w:type="spellEnd"/>
            <w:r w:rsidRPr="001D65D2">
              <w:rPr>
                <w:sz w:val="16"/>
                <w:szCs w:val="16"/>
              </w:rPr>
              <w:t xml:space="preserve"> activation</w:t>
            </w:r>
          </w:p>
        </w:tc>
        <w:tc>
          <w:tcPr>
            <w:tcW w:w="1710" w:type="dxa"/>
            <w:shd w:val="clear" w:color="auto" w:fill="92D050"/>
          </w:tcPr>
          <w:p w14:paraId="12702809" w14:textId="77777777" w:rsidR="003B5D58" w:rsidRPr="001D65D2" w:rsidRDefault="003B5D58" w:rsidP="00E75977">
            <w:pPr>
              <w:spacing w:after="0"/>
              <w:rPr>
                <w:sz w:val="16"/>
                <w:szCs w:val="16"/>
              </w:rPr>
            </w:pPr>
            <w:r w:rsidRPr="001D65D2">
              <w:rPr>
                <w:sz w:val="16"/>
                <w:szCs w:val="16"/>
              </w:rPr>
              <w:t>Had consensus to study this solution and details are under discussing. (</w:t>
            </w:r>
            <w:proofErr w:type="gramStart"/>
            <w:r w:rsidRPr="001D65D2">
              <w:rPr>
                <w:sz w:val="16"/>
                <w:szCs w:val="16"/>
              </w:rPr>
              <w:t>agreement</w:t>
            </w:r>
            <w:proofErr w:type="gramEnd"/>
            <w:r w:rsidRPr="001D65D2">
              <w:rPr>
                <w:sz w:val="16"/>
                <w:szCs w:val="16"/>
              </w:rPr>
              <w:t xml:space="preserve"> in RAN4#104bis-e R4-2217249)</w:t>
            </w:r>
          </w:p>
        </w:tc>
        <w:tc>
          <w:tcPr>
            <w:tcW w:w="1260" w:type="dxa"/>
            <w:shd w:val="clear" w:color="auto" w:fill="92D050"/>
          </w:tcPr>
          <w:p w14:paraId="73BC9C3C" w14:textId="77777777" w:rsidR="003B5D58" w:rsidRPr="001D65D2" w:rsidRDefault="003B5D58" w:rsidP="00E75977">
            <w:pPr>
              <w:rPr>
                <w:sz w:val="16"/>
                <w:szCs w:val="16"/>
              </w:rPr>
            </w:pPr>
            <w:r>
              <w:rPr>
                <w:sz w:val="16"/>
                <w:szCs w:val="16"/>
              </w:rPr>
              <w:t>Yes</w:t>
            </w:r>
          </w:p>
        </w:tc>
        <w:tc>
          <w:tcPr>
            <w:tcW w:w="3060" w:type="dxa"/>
            <w:shd w:val="clear" w:color="auto" w:fill="auto"/>
          </w:tcPr>
          <w:p w14:paraId="7E8C0EDC" w14:textId="77777777" w:rsidR="003B5D58" w:rsidRDefault="003B5D58" w:rsidP="00E75977">
            <w:pPr>
              <w:rPr>
                <w:sz w:val="16"/>
                <w:szCs w:val="16"/>
              </w:rPr>
            </w:pPr>
          </w:p>
        </w:tc>
      </w:tr>
      <w:tr w:rsidR="003B5D58" w:rsidRPr="001D65D2" w14:paraId="63BB6432" w14:textId="5E230CEC" w:rsidTr="003B5D58">
        <w:trPr>
          <w:trHeight w:val="247"/>
        </w:trPr>
        <w:tc>
          <w:tcPr>
            <w:tcW w:w="1165" w:type="dxa"/>
            <w:vMerge/>
          </w:tcPr>
          <w:p w14:paraId="37B8B70E" w14:textId="77777777" w:rsidR="003B5D58" w:rsidRPr="001D65D2" w:rsidRDefault="003B5D58" w:rsidP="00E75977">
            <w:pPr>
              <w:spacing w:after="0"/>
              <w:rPr>
                <w:sz w:val="16"/>
                <w:szCs w:val="16"/>
              </w:rPr>
            </w:pPr>
          </w:p>
        </w:tc>
        <w:tc>
          <w:tcPr>
            <w:tcW w:w="1440" w:type="dxa"/>
            <w:vMerge w:val="restart"/>
          </w:tcPr>
          <w:p w14:paraId="44536F59" w14:textId="77777777" w:rsidR="003B5D58" w:rsidRPr="001D65D2" w:rsidRDefault="003B5D58" w:rsidP="00E75977">
            <w:pPr>
              <w:spacing w:after="0"/>
              <w:rPr>
                <w:sz w:val="16"/>
                <w:szCs w:val="16"/>
              </w:rPr>
            </w:pPr>
            <w:r w:rsidRPr="001D65D2">
              <w:rPr>
                <w:sz w:val="16"/>
                <w:szCs w:val="16"/>
              </w:rPr>
              <w:t>Issue 2-1-3</w:t>
            </w:r>
          </w:p>
        </w:tc>
        <w:tc>
          <w:tcPr>
            <w:tcW w:w="1980" w:type="dxa"/>
            <w:vMerge w:val="restart"/>
          </w:tcPr>
          <w:p w14:paraId="4FE38C50" w14:textId="77777777" w:rsidR="003B5D58" w:rsidRPr="001D65D2" w:rsidRDefault="003B5D58" w:rsidP="00E75977">
            <w:pPr>
              <w:spacing w:after="0"/>
              <w:rPr>
                <w:sz w:val="16"/>
                <w:szCs w:val="16"/>
              </w:rPr>
            </w:pPr>
            <w:r w:rsidRPr="001D65D2">
              <w:rPr>
                <w:sz w:val="16"/>
                <w:szCs w:val="16"/>
              </w:rPr>
              <w:t>Prioritization enhancement for L1-RSRP measurement</w:t>
            </w:r>
          </w:p>
        </w:tc>
        <w:tc>
          <w:tcPr>
            <w:tcW w:w="1710" w:type="dxa"/>
            <w:shd w:val="clear" w:color="auto" w:fill="92D050"/>
          </w:tcPr>
          <w:p w14:paraId="678AB0E0" w14:textId="77777777" w:rsidR="003B5D58" w:rsidRPr="0038534A" w:rsidRDefault="003B5D58" w:rsidP="00E75977">
            <w:pPr>
              <w:rPr>
                <w:sz w:val="16"/>
                <w:szCs w:val="16"/>
              </w:rPr>
            </w:pPr>
            <w:r w:rsidRPr="0038534A">
              <w:rPr>
                <w:sz w:val="16"/>
                <w:szCs w:val="16"/>
              </w:rPr>
              <w:t>Had consensus that L1-RSRP measurement is performed in non-DRX mode even DRX is configured.</w:t>
            </w:r>
          </w:p>
        </w:tc>
        <w:tc>
          <w:tcPr>
            <w:tcW w:w="1260" w:type="dxa"/>
            <w:shd w:val="clear" w:color="auto" w:fill="92D050"/>
          </w:tcPr>
          <w:p w14:paraId="4EB07D15" w14:textId="77777777" w:rsidR="003B5D58" w:rsidRPr="0038534A" w:rsidRDefault="003B5D58" w:rsidP="00E75977">
            <w:pPr>
              <w:rPr>
                <w:sz w:val="16"/>
                <w:szCs w:val="16"/>
              </w:rPr>
            </w:pPr>
            <w:r w:rsidRPr="0038534A">
              <w:rPr>
                <w:sz w:val="16"/>
                <w:szCs w:val="16"/>
              </w:rPr>
              <w:t>Yes</w:t>
            </w:r>
          </w:p>
        </w:tc>
        <w:tc>
          <w:tcPr>
            <w:tcW w:w="3060" w:type="dxa"/>
            <w:shd w:val="clear" w:color="auto" w:fill="auto"/>
          </w:tcPr>
          <w:p w14:paraId="01B3B572" w14:textId="77777777" w:rsidR="003B5D58" w:rsidRPr="0038534A" w:rsidRDefault="003B5D58" w:rsidP="00E75977">
            <w:pPr>
              <w:rPr>
                <w:sz w:val="16"/>
                <w:szCs w:val="16"/>
              </w:rPr>
            </w:pPr>
          </w:p>
        </w:tc>
      </w:tr>
      <w:tr w:rsidR="00A667DB" w:rsidRPr="001D65D2" w14:paraId="2CBAF329" w14:textId="6644859E" w:rsidTr="003B5D58">
        <w:trPr>
          <w:trHeight w:val="246"/>
        </w:trPr>
        <w:tc>
          <w:tcPr>
            <w:tcW w:w="1165" w:type="dxa"/>
            <w:vMerge/>
          </w:tcPr>
          <w:p w14:paraId="26FFBCA4" w14:textId="77777777" w:rsidR="00A667DB" w:rsidRPr="001D65D2" w:rsidRDefault="00A667DB" w:rsidP="00A667DB">
            <w:pPr>
              <w:rPr>
                <w:sz w:val="16"/>
                <w:szCs w:val="16"/>
              </w:rPr>
            </w:pPr>
          </w:p>
        </w:tc>
        <w:tc>
          <w:tcPr>
            <w:tcW w:w="1440" w:type="dxa"/>
            <w:vMerge/>
          </w:tcPr>
          <w:p w14:paraId="3BF49753" w14:textId="77777777" w:rsidR="00A667DB" w:rsidRPr="001D65D2" w:rsidRDefault="00A667DB" w:rsidP="00A667DB">
            <w:pPr>
              <w:rPr>
                <w:sz w:val="16"/>
                <w:szCs w:val="16"/>
              </w:rPr>
            </w:pPr>
          </w:p>
        </w:tc>
        <w:tc>
          <w:tcPr>
            <w:tcW w:w="1980" w:type="dxa"/>
            <w:vMerge/>
          </w:tcPr>
          <w:p w14:paraId="315E2A63" w14:textId="77777777" w:rsidR="00A667DB" w:rsidRPr="001D65D2" w:rsidRDefault="00A667DB" w:rsidP="00A667DB">
            <w:pPr>
              <w:rPr>
                <w:sz w:val="16"/>
                <w:szCs w:val="16"/>
              </w:rPr>
            </w:pPr>
          </w:p>
        </w:tc>
        <w:tc>
          <w:tcPr>
            <w:tcW w:w="1710" w:type="dxa"/>
            <w:shd w:val="clear" w:color="auto" w:fill="auto"/>
          </w:tcPr>
          <w:p w14:paraId="048CECA3" w14:textId="77777777" w:rsidR="00A667DB" w:rsidRPr="001D65D2" w:rsidRDefault="00A667DB" w:rsidP="00A667DB">
            <w:pPr>
              <w:rPr>
                <w:sz w:val="16"/>
                <w:szCs w:val="16"/>
                <w:highlight w:val="green"/>
              </w:rPr>
            </w:pPr>
            <w:r w:rsidRPr="001D65D2">
              <w:rPr>
                <w:sz w:val="16"/>
                <w:szCs w:val="16"/>
              </w:rPr>
              <w:t>Whether prioritize L1 over L3 is under discussing</w:t>
            </w:r>
          </w:p>
        </w:tc>
        <w:tc>
          <w:tcPr>
            <w:tcW w:w="1260" w:type="dxa"/>
            <w:shd w:val="clear" w:color="auto" w:fill="auto"/>
          </w:tcPr>
          <w:p w14:paraId="2D5EE66F" w14:textId="0570E6C8" w:rsidR="00A667DB" w:rsidRPr="001D65D2" w:rsidRDefault="00A667DB" w:rsidP="00A667DB">
            <w:pPr>
              <w:rPr>
                <w:sz w:val="16"/>
                <w:szCs w:val="16"/>
                <w:highlight w:val="green"/>
              </w:rPr>
            </w:pPr>
            <w:r w:rsidRPr="00BB382B">
              <w:rPr>
                <w:sz w:val="16"/>
                <w:szCs w:val="16"/>
                <w:highlight w:val="yellow"/>
              </w:rPr>
              <w:t>Deprioritized</w:t>
            </w:r>
          </w:p>
        </w:tc>
        <w:tc>
          <w:tcPr>
            <w:tcW w:w="3060" w:type="dxa"/>
            <w:shd w:val="clear" w:color="auto" w:fill="auto"/>
          </w:tcPr>
          <w:p w14:paraId="6DC6E8DF" w14:textId="77777777" w:rsidR="00A667DB" w:rsidRPr="001D65D2" w:rsidRDefault="00A667DB" w:rsidP="00A667DB">
            <w:pPr>
              <w:rPr>
                <w:sz w:val="16"/>
                <w:szCs w:val="16"/>
                <w:highlight w:val="green"/>
              </w:rPr>
            </w:pPr>
          </w:p>
        </w:tc>
      </w:tr>
      <w:tr w:rsidR="00A667DB" w:rsidRPr="001D65D2" w14:paraId="2848B6EE" w14:textId="02E0A821" w:rsidTr="003B5D58">
        <w:trPr>
          <w:trHeight w:val="145"/>
        </w:trPr>
        <w:tc>
          <w:tcPr>
            <w:tcW w:w="1165" w:type="dxa"/>
            <w:vMerge/>
          </w:tcPr>
          <w:p w14:paraId="1B0F46A3" w14:textId="77777777" w:rsidR="00A667DB" w:rsidRPr="001D65D2" w:rsidRDefault="00A667DB" w:rsidP="00A667DB">
            <w:pPr>
              <w:spacing w:after="0"/>
              <w:rPr>
                <w:sz w:val="16"/>
                <w:szCs w:val="16"/>
              </w:rPr>
            </w:pPr>
          </w:p>
        </w:tc>
        <w:tc>
          <w:tcPr>
            <w:tcW w:w="1440" w:type="dxa"/>
          </w:tcPr>
          <w:p w14:paraId="34158D6B" w14:textId="77777777" w:rsidR="00A667DB" w:rsidRPr="00A667DB" w:rsidRDefault="00A667DB" w:rsidP="00A667DB">
            <w:pPr>
              <w:spacing w:after="0"/>
              <w:rPr>
                <w:sz w:val="16"/>
                <w:szCs w:val="16"/>
                <w:highlight w:val="yellow"/>
              </w:rPr>
            </w:pPr>
            <w:r w:rsidRPr="00A667DB">
              <w:rPr>
                <w:sz w:val="16"/>
                <w:szCs w:val="16"/>
                <w:highlight w:val="yellow"/>
              </w:rPr>
              <w:t>Issue 2-2-1</w:t>
            </w:r>
          </w:p>
        </w:tc>
        <w:tc>
          <w:tcPr>
            <w:tcW w:w="1980" w:type="dxa"/>
          </w:tcPr>
          <w:p w14:paraId="39DF102C" w14:textId="77777777" w:rsidR="00A667DB" w:rsidRPr="00A667DB" w:rsidRDefault="00A667DB" w:rsidP="00A667DB">
            <w:pPr>
              <w:spacing w:after="0"/>
              <w:rPr>
                <w:sz w:val="16"/>
                <w:szCs w:val="16"/>
                <w:highlight w:val="yellow"/>
              </w:rPr>
            </w:pPr>
            <w:r w:rsidRPr="00A667DB">
              <w:rPr>
                <w:sz w:val="16"/>
                <w:szCs w:val="16"/>
                <w:highlight w:val="yellow"/>
              </w:rPr>
              <w:t>Skip fine timing tracking for SSB corresponding to the TCI state</w:t>
            </w:r>
          </w:p>
        </w:tc>
        <w:tc>
          <w:tcPr>
            <w:tcW w:w="1710" w:type="dxa"/>
          </w:tcPr>
          <w:p w14:paraId="3D7C3AB5" w14:textId="77777777" w:rsidR="00A667DB" w:rsidRPr="00A667DB" w:rsidRDefault="00A667DB" w:rsidP="00A667DB">
            <w:pPr>
              <w:spacing w:after="0"/>
              <w:rPr>
                <w:sz w:val="16"/>
                <w:szCs w:val="16"/>
                <w:highlight w:val="yellow"/>
              </w:rPr>
            </w:pPr>
            <w:r w:rsidRPr="00A667DB">
              <w:rPr>
                <w:sz w:val="16"/>
                <w:szCs w:val="16"/>
                <w:highlight w:val="yellow"/>
              </w:rPr>
              <w:t>Under discussing</w:t>
            </w:r>
          </w:p>
        </w:tc>
        <w:tc>
          <w:tcPr>
            <w:tcW w:w="1260" w:type="dxa"/>
          </w:tcPr>
          <w:p w14:paraId="61E4F99C" w14:textId="0B978DFC" w:rsidR="00A667DB" w:rsidRPr="00A667DB" w:rsidRDefault="00A667DB" w:rsidP="00A667DB">
            <w:pPr>
              <w:rPr>
                <w:sz w:val="16"/>
                <w:szCs w:val="16"/>
                <w:highlight w:val="yellow"/>
              </w:rPr>
            </w:pPr>
            <w:r w:rsidRPr="00A667DB">
              <w:rPr>
                <w:sz w:val="16"/>
                <w:szCs w:val="16"/>
                <w:highlight w:val="yellow"/>
              </w:rPr>
              <w:t>Deprioritized</w:t>
            </w:r>
          </w:p>
        </w:tc>
        <w:tc>
          <w:tcPr>
            <w:tcW w:w="3060" w:type="dxa"/>
            <w:shd w:val="clear" w:color="auto" w:fill="auto"/>
          </w:tcPr>
          <w:p w14:paraId="7F9EA9DD" w14:textId="77777777" w:rsidR="00A667DB" w:rsidRPr="00BB382B" w:rsidRDefault="00A667DB" w:rsidP="00A667DB">
            <w:pPr>
              <w:rPr>
                <w:sz w:val="16"/>
                <w:szCs w:val="16"/>
                <w:highlight w:val="darkGray"/>
              </w:rPr>
            </w:pPr>
          </w:p>
        </w:tc>
      </w:tr>
      <w:tr w:rsidR="00A667DB" w:rsidRPr="001D65D2" w14:paraId="55A1AB12" w14:textId="04E7861E" w:rsidTr="003B5D58">
        <w:trPr>
          <w:trHeight w:val="145"/>
        </w:trPr>
        <w:tc>
          <w:tcPr>
            <w:tcW w:w="1165" w:type="dxa"/>
            <w:vMerge/>
          </w:tcPr>
          <w:p w14:paraId="089E9976" w14:textId="77777777" w:rsidR="00A667DB" w:rsidRPr="001D65D2" w:rsidRDefault="00A667DB" w:rsidP="00A667DB">
            <w:pPr>
              <w:spacing w:after="0"/>
              <w:rPr>
                <w:sz w:val="16"/>
                <w:szCs w:val="16"/>
              </w:rPr>
            </w:pPr>
          </w:p>
        </w:tc>
        <w:tc>
          <w:tcPr>
            <w:tcW w:w="1440" w:type="dxa"/>
          </w:tcPr>
          <w:p w14:paraId="477204E8" w14:textId="77777777" w:rsidR="00A667DB" w:rsidRPr="00A667DB" w:rsidRDefault="00A667DB" w:rsidP="00A667DB">
            <w:pPr>
              <w:spacing w:after="0"/>
              <w:rPr>
                <w:sz w:val="16"/>
                <w:szCs w:val="16"/>
                <w:highlight w:val="yellow"/>
              </w:rPr>
            </w:pPr>
            <w:r w:rsidRPr="00A667DB">
              <w:rPr>
                <w:sz w:val="16"/>
                <w:szCs w:val="16"/>
                <w:highlight w:val="yellow"/>
              </w:rPr>
              <w:t>Issue 2-2-2</w:t>
            </w:r>
          </w:p>
        </w:tc>
        <w:tc>
          <w:tcPr>
            <w:tcW w:w="1980" w:type="dxa"/>
          </w:tcPr>
          <w:p w14:paraId="7C33053B" w14:textId="77777777" w:rsidR="00A667DB" w:rsidRPr="00A667DB" w:rsidRDefault="00A667DB" w:rsidP="00A667DB">
            <w:pPr>
              <w:spacing w:after="0"/>
              <w:rPr>
                <w:sz w:val="16"/>
                <w:szCs w:val="16"/>
                <w:highlight w:val="yellow"/>
              </w:rPr>
            </w:pPr>
            <w:r w:rsidRPr="00A667DB">
              <w:rPr>
                <w:sz w:val="16"/>
                <w:szCs w:val="16"/>
                <w:highlight w:val="yellow"/>
              </w:rPr>
              <w:t>TCI activation enhancement</w:t>
            </w:r>
          </w:p>
        </w:tc>
        <w:tc>
          <w:tcPr>
            <w:tcW w:w="1710" w:type="dxa"/>
          </w:tcPr>
          <w:p w14:paraId="4C5C972D" w14:textId="77777777" w:rsidR="00A667DB" w:rsidRPr="00A667DB" w:rsidRDefault="00A667DB" w:rsidP="00A667DB">
            <w:pPr>
              <w:spacing w:after="0"/>
              <w:rPr>
                <w:sz w:val="16"/>
                <w:szCs w:val="16"/>
                <w:highlight w:val="yellow"/>
              </w:rPr>
            </w:pPr>
            <w:r w:rsidRPr="00A667DB">
              <w:rPr>
                <w:sz w:val="16"/>
                <w:szCs w:val="16"/>
                <w:highlight w:val="yellow"/>
              </w:rPr>
              <w:t>Under discussing</w:t>
            </w:r>
          </w:p>
        </w:tc>
        <w:tc>
          <w:tcPr>
            <w:tcW w:w="1260" w:type="dxa"/>
          </w:tcPr>
          <w:p w14:paraId="1720852C" w14:textId="502EB32B" w:rsidR="00A667DB" w:rsidRPr="00A667DB" w:rsidRDefault="00A667DB" w:rsidP="00A667DB">
            <w:pPr>
              <w:rPr>
                <w:sz w:val="16"/>
                <w:szCs w:val="16"/>
                <w:highlight w:val="yellow"/>
              </w:rPr>
            </w:pPr>
            <w:r w:rsidRPr="00A667DB">
              <w:rPr>
                <w:sz w:val="16"/>
                <w:szCs w:val="16"/>
                <w:highlight w:val="yellow"/>
              </w:rPr>
              <w:t>Deprioritized</w:t>
            </w:r>
          </w:p>
        </w:tc>
        <w:tc>
          <w:tcPr>
            <w:tcW w:w="3060" w:type="dxa"/>
            <w:shd w:val="clear" w:color="auto" w:fill="auto"/>
          </w:tcPr>
          <w:p w14:paraId="4110D6A2" w14:textId="77777777" w:rsidR="00A667DB" w:rsidRPr="00BB382B" w:rsidRDefault="00A667DB" w:rsidP="00A667DB">
            <w:pPr>
              <w:rPr>
                <w:sz w:val="16"/>
                <w:szCs w:val="16"/>
                <w:highlight w:val="darkGray"/>
              </w:rPr>
            </w:pPr>
          </w:p>
        </w:tc>
      </w:tr>
      <w:tr w:rsidR="00A667DB" w:rsidRPr="001D65D2" w14:paraId="581DF7ED" w14:textId="3E06E55C" w:rsidTr="003B5D58">
        <w:trPr>
          <w:trHeight w:val="145"/>
        </w:trPr>
        <w:tc>
          <w:tcPr>
            <w:tcW w:w="1165" w:type="dxa"/>
            <w:vMerge/>
          </w:tcPr>
          <w:p w14:paraId="362CB352" w14:textId="77777777" w:rsidR="00A667DB" w:rsidRPr="001D65D2" w:rsidRDefault="00A667DB" w:rsidP="00A667DB">
            <w:pPr>
              <w:spacing w:after="0"/>
              <w:rPr>
                <w:sz w:val="16"/>
                <w:szCs w:val="16"/>
              </w:rPr>
            </w:pPr>
          </w:p>
        </w:tc>
        <w:tc>
          <w:tcPr>
            <w:tcW w:w="1440" w:type="dxa"/>
          </w:tcPr>
          <w:p w14:paraId="6BE82C33" w14:textId="77777777" w:rsidR="00A667DB" w:rsidRPr="001D65D2" w:rsidRDefault="00A667DB" w:rsidP="00A667DB">
            <w:pPr>
              <w:spacing w:after="0"/>
              <w:rPr>
                <w:sz w:val="16"/>
                <w:szCs w:val="16"/>
              </w:rPr>
            </w:pPr>
            <w:r w:rsidRPr="001D65D2">
              <w:rPr>
                <w:sz w:val="16"/>
                <w:szCs w:val="16"/>
              </w:rPr>
              <w:t>Issue 2-3-1</w:t>
            </w:r>
          </w:p>
        </w:tc>
        <w:tc>
          <w:tcPr>
            <w:tcW w:w="1980" w:type="dxa"/>
          </w:tcPr>
          <w:p w14:paraId="44F49172" w14:textId="77777777" w:rsidR="00A667DB" w:rsidRPr="001D65D2" w:rsidRDefault="00A667DB" w:rsidP="00A667DB">
            <w:pPr>
              <w:spacing w:after="0"/>
              <w:rPr>
                <w:sz w:val="16"/>
                <w:szCs w:val="16"/>
              </w:rPr>
            </w:pPr>
            <w:r w:rsidRPr="001D65D2">
              <w:rPr>
                <w:sz w:val="16"/>
                <w:szCs w:val="16"/>
              </w:rPr>
              <w:t xml:space="preserve">Aperiodic RS for </w:t>
            </w:r>
            <w:proofErr w:type="spellStart"/>
            <w:r w:rsidRPr="001D65D2">
              <w:rPr>
                <w:sz w:val="16"/>
                <w:szCs w:val="16"/>
              </w:rPr>
              <w:t>T</w:t>
            </w:r>
            <w:r w:rsidRPr="001D65D2">
              <w:rPr>
                <w:sz w:val="16"/>
                <w:szCs w:val="16"/>
                <w:vertAlign w:val="subscript"/>
              </w:rPr>
              <w:t>FineTiming</w:t>
            </w:r>
            <w:proofErr w:type="spellEnd"/>
          </w:p>
        </w:tc>
        <w:tc>
          <w:tcPr>
            <w:tcW w:w="1710" w:type="dxa"/>
            <w:shd w:val="clear" w:color="auto" w:fill="92D050"/>
          </w:tcPr>
          <w:p w14:paraId="757C920F" w14:textId="77777777" w:rsidR="00A667DB" w:rsidRPr="001D65D2" w:rsidRDefault="00A667DB" w:rsidP="00A667DB">
            <w:pPr>
              <w:spacing w:after="0"/>
              <w:rPr>
                <w:sz w:val="16"/>
                <w:szCs w:val="16"/>
              </w:rPr>
            </w:pPr>
            <w:r w:rsidRPr="001D65D2">
              <w:rPr>
                <w:sz w:val="16"/>
                <w:szCs w:val="16"/>
              </w:rPr>
              <w:t>Had consensus on general solution and details are under discussing. (</w:t>
            </w:r>
            <w:proofErr w:type="gramStart"/>
            <w:r w:rsidRPr="001D65D2">
              <w:rPr>
                <w:sz w:val="16"/>
                <w:szCs w:val="16"/>
              </w:rPr>
              <w:t>agreement</w:t>
            </w:r>
            <w:proofErr w:type="gramEnd"/>
            <w:r w:rsidRPr="001D65D2">
              <w:rPr>
                <w:sz w:val="16"/>
                <w:szCs w:val="16"/>
              </w:rPr>
              <w:t xml:space="preserve"> in RAN4#104bis-e R4-2217249)</w:t>
            </w:r>
          </w:p>
        </w:tc>
        <w:tc>
          <w:tcPr>
            <w:tcW w:w="1260" w:type="dxa"/>
            <w:shd w:val="clear" w:color="auto" w:fill="92D050"/>
          </w:tcPr>
          <w:p w14:paraId="46FC4CE0" w14:textId="77777777" w:rsidR="00A667DB" w:rsidRPr="001D65D2" w:rsidRDefault="00A667DB" w:rsidP="00A667DB">
            <w:pPr>
              <w:rPr>
                <w:sz w:val="16"/>
                <w:szCs w:val="16"/>
              </w:rPr>
            </w:pPr>
            <w:r>
              <w:rPr>
                <w:sz w:val="16"/>
                <w:szCs w:val="16"/>
              </w:rPr>
              <w:t>Yes</w:t>
            </w:r>
          </w:p>
        </w:tc>
        <w:tc>
          <w:tcPr>
            <w:tcW w:w="3060" w:type="dxa"/>
            <w:shd w:val="clear" w:color="auto" w:fill="auto"/>
          </w:tcPr>
          <w:p w14:paraId="2999D277" w14:textId="77777777" w:rsidR="00A667DB" w:rsidRDefault="00A667DB" w:rsidP="00A667DB">
            <w:pPr>
              <w:rPr>
                <w:sz w:val="16"/>
                <w:szCs w:val="16"/>
              </w:rPr>
            </w:pPr>
          </w:p>
        </w:tc>
      </w:tr>
      <w:tr w:rsidR="00A667DB" w:rsidRPr="001D65D2" w14:paraId="2BA84D1C" w14:textId="0D2BE31E" w:rsidTr="003B5D58">
        <w:trPr>
          <w:trHeight w:val="145"/>
        </w:trPr>
        <w:tc>
          <w:tcPr>
            <w:tcW w:w="1165" w:type="dxa"/>
          </w:tcPr>
          <w:p w14:paraId="10BD350A" w14:textId="77777777" w:rsidR="00A667DB" w:rsidRPr="001D65D2" w:rsidRDefault="00A667DB" w:rsidP="00A667DB">
            <w:pPr>
              <w:rPr>
                <w:sz w:val="16"/>
                <w:szCs w:val="16"/>
              </w:rPr>
            </w:pPr>
          </w:p>
        </w:tc>
        <w:tc>
          <w:tcPr>
            <w:tcW w:w="1440" w:type="dxa"/>
          </w:tcPr>
          <w:p w14:paraId="45A8705D" w14:textId="77777777" w:rsidR="00A667DB" w:rsidRPr="00BB382B" w:rsidRDefault="00A667DB" w:rsidP="00A667DB">
            <w:pPr>
              <w:rPr>
                <w:sz w:val="16"/>
                <w:szCs w:val="16"/>
                <w:highlight w:val="yellow"/>
              </w:rPr>
            </w:pPr>
            <w:r w:rsidRPr="00BB382B">
              <w:rPr>
                <w:sz w:val="16"/>
                <w:szCs w:val="16"/>
                <w:highlight w:val="yellow"/>
              </w:rPr>
              <w:t>Issue 2-3-2/</w:t>
            </w:r>
            <w:r w:rsidRPr="00BB382B">
              <w:rPr>
                <w:highlight w:val="yellow"/>
              </w:rPr>
              <w:t xml:space="preserve"> </w:t>
            </w:r>
            <w:r w:rsidRPr="00BB382B">
              <w:rPr>
                <w:sz w:val="16"/>
                <w:szCs w:val="16"/>
                <w:highlight w:val="yellow"/>
              </w:rPr>
              <w:t>Issue 2-4-2</w:t>
            </w:r>
          </w:p>
        </w:tc>
        <w:tc>
          <w:tcPr>
            <w:tcW w:w="1980" w:type="dxa"/>
          </w:tcPr>
          <w:p w14:paraId="69EB6E4F" w14:textId="77777777" w:rsidR="00A667DB" w:rsidRPr="00BB382B" w:rsidRDefault="00A667DB" w:rsidP="00A667DB">
            <w:pPr>
              <w:rPr>
                <w:sz w:val="16"/>
                <w:szCs w:val="16"/>
                <w:highlight w:val="yellow"/>
              </w:rPr>
            </w:pPr>
            <w:r w:rsidRPr="00BB382B">
              <w:rPr>
                <w:sz w:val="16"/>
                <w:szCs w:val="16"/>
                <w:highlight w:val="yellow"/>
              </w:rPr>
              <w:t>Aperiodic RS for L1-RSRP measurement</w:t>
            </w:r>
          </w:p>
        </w:tc>
        <w:tc>
          <w:tcPr>
            <w:tcW w:w="1710" w:type="dxa"/>
            <w:shd w:val="clear" w:color="auto" w:fill="auto"/>
          </w:tcPr>
          <w:p w14:paraId="07F3B454" w14:textId="77777777" w:rsidR="00A667DB" w:rsidRPr="00BB382B" w:rsidRDefault="00A667DB" w:rsidP="00A667DB">
            <w:pPr>
              <w:tabs>
                <w:tab w:val="left" w:pos="560"/>
              </w:tabs>
              <w:rPr>
                <w:sz w:val="16"/>
                <w:szCs w:val="16"/>
                <w:highlight w:val="yellow"/>
              </w:rPr>
            </w:pPr>
            <w:r w:rsidRPr="00BB382B">
              <w:rPr>
                <w:sz w:val="16"/>
                <w:szCs w:val="16"/>
                <w:highlight w:val="yellow"/>
              </w:rPr>
              <w:t>Under discussing</w:t>
            </w:r>
          </w:p>
        </w:tc>
        <w:tc>
          <w:tcPr>
            <w:tcW w:w="1260" w:type="dxa"/>
          </w:tcPr>
          <w:p w14:paraId="2B59B603" w14:textId="0967C319" w:rsidR="00A667DB" w:rsidRPr="00BB382B" w:rsidRDefault="00A667DB" w:rsidP="00A667DB">
            <w:pPr>
              <w:tabs>
                <w:tab w:val="left" w:pos="560"/>
              </w:tabs>
              <w:rPr>
                <w:sz w:val="16"/>
                <w:szCs w:val="16"/>
                <w:highlight w:val="yellow"/>
              </w:rPr>
            </w:pPr>
            <w:r w:rsidRPr="00BB382B">
              <w:rPr>
                <w:sz w:val="16"/>
                <w:szCs w:val="16"/>
                <w:highlight w:val="yellow"/>
              </w:rPr>
              <w:t>Deprioritized</w:t>
            </w:r>
          </w:p>
        </w:tc>
        <w:tc>
          <w:tcPr>
            <w:tcW w:w="3060" w:type="dxa"/>
          </w:tcPr>
          <w:p w14:paraId="67B4BF1A" w14:textId="77777777" w:rsidR="00A667DB" w:rsidRDefault="00A667DB" w:rsidP="00A667DB">
            <w:pPr>
              <w:tabs>
                <w:tab w:val="left" w:pos="560"/>
              </w:tabs>
              <w:rPr>
                <w:sz w:val="16"/>
                <w:szCs w:val="16"/>
              </w:rPr>
            </w:pPr>
          </w:p>
        </w:tc>
      </w:tr>
      <w:tr w:rsidR="00A667DB" w:rsidRPr="001D65D2" w14:paraId="131FB5FB" w14:textId="1C14340B" w:rsidTr="003B5D58">
        <w:trPr>
          <w:trHeight w:val="558"/>
        </w:trPr>
        <w:tc>
          <w:tcPr>
            <w:tcW w:w="1165" w:type="dxa"/>
            <w:vMerge w:val="restart"/>
          </w:tcPr>
          <w:p w14:paraId="72A2F19A" w14:textId="77777777" w:rsidR="00A667DB" w:rsidRPr="001D65D2" w:rsidRDefault="00A667DB" w:rsidP="00A667DB">
            <w:pPr>
              <w:spacing w:after="0"/>
              <w:rPr>
                <w:sz w:val="16"/>
                <w:szCs w:val="16"/>
              </w:rPr>
            </w:pPr>
            <w:r w:rsidRPr="001D65D2">
              <w:rPr>
                <w:sz w:val="16"/>
                <w:szCs w:val="16"/>
              </w:rPr>
              <w:lastRenderedPageBreak/>
              <w:t>Others</w:t>
            </w:r>
          </w:p>
        </w:tc>
        <w:tc>
          <w:tcPr>
            <w:tcW w:w="1440" w:type="dxa"/>
          </w:tcPr>
          <w:p w14:paraId="701B9741" w14:textId="77777777" w:rsidR="00A667DB" w:rsidRPr="00BB382B" w:rsidRDefault="00A667DB" w:rsidP="00A667DB">
            <w:pPr>
              <w:spacing w:after="0"/>
              <w:rPr>
                <w:sz w:val="16"/>
                <w:szCs w:val="16"/>
                <w:highlight w:val="yellow"/>
              </w:rPr>
            </w:pPr>
            <w:r w:rsidRPr="00BB382B">
              <w:rPr>
                <w:sz w:val="16"/>
                <w:szCs w:val="16"/>
                <w:highlight w:val="yellow"/>
              </w:rPr>
              <w:t>Issue 3-1-1</w:t>
            </w:r>
          </w:p>
        </w:tc>
        <w:tc>
          <w:tcPr>
            <w:tcW w:w="1980" w:type="dxa"/>
          </w:tcPr>
          <w:p w14:paraId="6D86919F" w14:textId="77777777" w:rsidR="00A667DB" w:rsidRPr="00BB382B" w:rsidRDefault="00A667DB" w:rsidP="00A667DB">
            <w:pPr>
              <w:spacing w:after="0"/>
              <w:rPr>
                <w:sz w:val="16"/>
                <w:szCs w:val="16"/>
                <w:highlight w:val="yellow"/>
              </w:rPr>
            </w:pPr>
            <w:proofErr w:type="spellStart"/>
            <w:r w:rsidRPr="00BB382B">
              <w:rPr>
                <w:sz w:val="16"/>
                <w:szCs w:val="16"/>
                <w:highlight w:val="yellow"/>
              </w:rPr>
              <w:t>SCell</w:t>
            </w:r>
            <w:proofErr w:type="spellEnd"/>
            <w:r w:rsidRPr="00BB382B">
              <w:rPr>
                <w:sz w:val="16"/>
                <w:szCs w:val="16"/>
                <w:highlight w:val="yellow"/>
              </w:rPr>
              <w:t xml:space="preserve"> without SSB for inter-band FR2 unknown </w:t>
            </w:r>
            <w:proofErr w:type="spellStart"/>
            <w:r w:rsidRPr="00BB382B">
              <w:rPr>
                <w:sz w:val="16"/>
                <w:szCs w:val="16"/>
                <w:highlight w:val="yellow"/>
              </w:rPr>
              <w:t>SCell</w:t>
            </w:r>
            <w:proofErr w:type="spellEnd"/>
            <w:r w:rsidRPr="00BB382B">
              <w:rPr>
                <w:sz w:val="16"/>
                <w:szCs w:val="16"/>
                <w:highlight w:val="yellow"/>
              </w:rPr>
              <w:t xml:space="preserve"> activation</w:t>
            </w:r>
          </w:p>
        </w:tc>
        <w:tc>
          <w:tcPr>
            <w:tcW w:w="1710" w:type="dxa"/>
          </w:tcPr>
          <w:p w14:paraId="5E8D6816" w14:textId="77777777" w:rsidR="00A667DB" w:rsidRPr="00BB382B" w:rsidRDefault="00A667DB" w:rsidP="00A667DB">
            <w:pPr>
              <w:spacing w:after="0"/>
              <w:rPr>
                <w:sz w:val="16"/>
                <w:szCs w:val="16"/>
                <w:highlight w:val="yellow"/>
              </w:rPr>
            </w:pPr>
            <w:r w:rsidRPr="00BB382B">
              <w:rPr>
                <w:sz w:val="16"/>
                <w:szCs w:val="16"/>
                <w:highlight w:val="yellow"/>
              </w:rPr>
              <w:t>Under discussing</w:t>
            </w:r>
          </w:p>
        </w:tc>
        <w:tc>
          <w:tcPr>
            <w:tcW w:w="1260" w:type="dxa"/>
          </w:tcPr>
          <w:p w14:paraId="71DF0069" w14:textId="1FA8D6BF" w:rsidR="00A667DB" w:rsidRPr="00BB382B" w:rsidRDefault="00A667DB" w:rsidP="00A667DB">
            <w:pPr>
              <w:rPr>
                <w:sz w:val="16"/>
                <w:szCs w:val="16"/>
                <w:highlight w:val="yellow"/>
              </w:rPr>
            </w:pPr>
            <w:r w:rsidRPr="00BB382B">
              <w:rPr>
                <w:sz w:val="16"/>
                <w:szCs w:val="16"/>
                <w:highlight w:val="yellow"/>
              </w:rPr>
              <w:t>Deprioritized</w:t>
            </w:r>
          </w:p>
        </w:tc>
        <w:tc>
          <w:tcPr>
            <w:tcW w:w="3060" w:type="dxa"/>
          </w:tcPr>
          <w:p w14:paraId="4E1D5D8A" w14:textId="77777777" w:rsidR="00A667DB" w:rsidRPr="001D65D2" w:rsidRDefault="00A667DB" w:rsidP="00A667DB">
            <w:pPr>
              <w:rPr>
                <w:sz w:val="16"/>
                <w:szCs w:val="16"/>
              </w:rPr>
            </w:pPr>
          </w:p>
        </w:tc>
      </w:tr>
      <w:tr w:rsidR="00A667DB" w:rsidRPr="001D65D2" w14:paraId="3A60DF83" w14:textId="579A6547" w:rsidTr="003B5D58">
        <w:trPr>
          <w:trHeight w:val="145"/>
        </w:trPr>
        <w:tc>
          <w:tcPr>
            <w:tcW w:w="1165" w:type="dxa"/>
            <w:vMerge/>
          </w:tcPr>
          <w:p w14:paraId="42951F26" w14:textId="77777777" w:rsidR="00A667DB" w:rsidRPr="001D65D2" w:rsidRDefault="00A667DB" w:rsidP="00A667DB">
            <w:pPr>
              <w:spacing w:after="0"/>
              <w:rPr>
                <w:sz w:val="16"/>
                <w:szCs w:val="16"/>
              </w:rPr>
            </w:pPr>
          </w:p>
        </w:tc>
        <w:tc>
          <w:tcPr>
            <w:tcW w:w="1440" w:type="dxa"/>
          </w:tcPr>
          <w:p w14:paraId="6DD8BAC9" w14:textId="77777777" w:rsidR="00A667DB" w:rsidRPr="00BB382B" w:rsidRDefault="00A667DB" w:rsidP="00A667DB">
            <w:pPr>
              <w:spacing w:after="0"/>
              <w:rPr>
                <w:sz w:val="16"/>
                <w:szCs w:val="16"/>
                <w:highlight w:val="yellow"/>
              </w:rPr>
            </w:pPr>
            <w:r w:rsidRPr="00BB382B">
              <w:rPr>
                <w:sz w:val="16"/>
                <w:szCs w:val="16"/>
                <w:highlight w:val="yellow"/>
              </w:rPr>
              <w:t>Issue 3-1-2/ Issue 3-1-3/Issue 3-1-4</w:t>
            </w:r>
          </w:p>
        </w:tc>
        <w:tc>
          <w:tcPr>
            <w:tcW w:w="1980" w:type="dxa"/>
          </w:tcPr>
          <w:p w14:paraId="2E82A3E3" w14:textId="77777777" w:rsidR="00A667DB" w:rsidRPr="00BB382B" w:rsidRDefault="00A667DB" w:rsidP="00A667DB">
            <w:pPr>
              <w:spacing w:after="0"/>
              <w:rPr>
                <w:sz w:val="16"/>
                <w:szCs w:val="16"/>
                <w:highlight w:val="yellow"/>
              </w:rPr>
            </w:pPr>
            <w:proofErr w:type="spellStart"/>
            <w:r w:rsidRPr="00BB382B">
              <w:rPr>
                <w:sz w:val="16"/>
                <w:szCs w:val="16"/>
                <w:highlight w:val="yellow"/>
              </w:rPr>
              <w:t>SCell</w:t>
            </w:r>
            <w:proofErr w:type="spellEnd"/>
            <w:r w:rsidRPr="00BB382B">
              <w:rPr>
                <w:sz w:val="16"/>
                <w:szCs w:val="16"/>
                <w:highlight w:val="yellow"/>
              </w:rPr>
              <w:t xml:space="preserve"> without SSB for inter-band FR1 unknown </w:t>
            </w:r>
            <w:proofErr w:type="spellStart"/>
            <w:r w:rsidRPr="00BB382B">
              <w:rPr>
                <w:sz w:val="16"/>
                <w:szCs w:val="16"/>
                <w:highlight w:val="yellow"/>
              </w:rPr>
              <w:t>SCell</w:t>
            </w:r>
            <w:proofErr w:type="spellEnd"/>
            <w:r w:rsidRPr="00BB382B">
              <w:rPr>
                <w:sz w:val="16"/>
                <w:szCs w:val="16"/>
                <w:highlight w:val="yellow"/>
              </w:rPr>
              <w:t xml:space="preserve"> activation</w:t>
            </w:r>
          </w:p>
        </w:tc>
        <w:tc>
          <w:tcPr>
            <w:tcW w:w="1710" w:type="dxa"/>
          </w:tcPr>
          <w:p w14:paraId="64D60079" w14:textId="77777777" w:rsidR="00A667DB" w:rsidRPr="00BB382B" w:rsidRDefault="00A667DB" w:rsidP="00A667DB">
            <w:pPr>
              <w:spacing w:after="0"/>
              <w:rPr>
                <w:sz w:val="16"/>
                <w:szCs w:val="16"/>
                <w:highlight w:val="yellow"/>
              </w:rPr>
            </w:pPr>
            <w:r w:rsidRPr="00BB382B">
              <w:rPr>
                <w:sz w:val="16"/>
                <w:szCs w:val="16"/>
                <w:highlight w:val="yellow"/>
              </w:rPr>
              <w:t>Under discussing</w:t>
            </w:r>
          </w:p>
        </w:tc>
        <w:tc>
          <w:tcPr>
            <w:tcW w:w="1260" w:type="dxa"/>
          </w:tcPr>
          <w:p w14:paraId="00DD06F7" w14:textId="2B431B94" w:rsidR="00A667DB" w:rsidRPr="00BB382B" w:rsidRDefault="00A667DB" w:rsidP="00A667DB">
            <w:pPr>
              <w:rPr>
                <w:sz w:val="16"/>
                <w:szCs w:val="16"/>
                <w:highlight w:val="yellow"/>
              </w:rPr>
            </w:pPr>
            <w:r w:rsidRPr="00BB382B">
              <w:rPr>
                <w:sz w:val="16"/>
                <w:szCs w:val="16"/>
                <w:highlight w:val="yellow"/>
              </w:rPr>
              <w:t>Deprioritized</w:t>
            </w:r>
          </w:p>
        </w:tc>
        <w:tc>
          <w:tcPr>
            <w:tcW w:w="3060" w:type="dxa"/>
          </w:tcPr>
          <w:p w14:paraId="592C2F15" w14:textId="77777777" w:rsidR="00A667DB" w:rsidRPr="001D65D2" w:rsidRDefault="00A667DB" w:rsidP="00A667DB">
            <w:pPr>
              <w:rPr>
                <w:sz w:val="16"/>
                <w:szCs w:val="16"/>
              </w:rPr>
            </w:pPr>
          </w:p>
        </w:tc>
      </w:tr>
      <w:tr w:rsidR="00A667DB" w:rsidRPr="001D65D2" w14:paraId="56052636" w14:textId="0F170DC0" w:rsidTr="003B5D58">
        <w:trPr>
          <w:trHeight w:val="145"/>
        </w:trPr>
        <w:tc>
          <w:tcPr>
            <w:tcW w:w="1165" w:type="dxa"/>
            <w:vMerge/>
          </w:tcPr>
          <w:p w14:paraId="316B7DC2" w14:textId="77777777" w:rsidR="00A667DB" w:rsidRPr="001D65D2" w:rsidRDefault="00A667DB" w:rsidP="00A667DB">
            <w:pPr>
              <w:spacing w:after="0"/>
              <w:rPr>
                <w:sz w:val="16"/>
                <w:szCs w:val="16"/>
              </w:rPr>
            </w:pPr>
          </w:p>
        </w:tc>
        <w:tc>
          <w:tcPr>
            <w:tcW w:w="1440" w:type="dxa"/>
          </w:tcPr>
          <w:p w14:paraId="03C44044" w14:textId="77777777" w:rsidR="00A667DB" w:rsidRPr="00BB382B" w:rsidRDefault="00A667DB" w:rsidP="00A667DB">
            <w:pPr>
              <w:spacing w:after="0"/>
              <w:rPr>
                <w:sz w:val="16"/>
                <w:szCs w:val="16"/>
                <w:highlight w:val="yellow"/>
              </w:rPr>
            </w:pPr>
            <w:r w:rsidRPr="00BB382B">
              <w:rPr>
                <w:sz w:val="16"/>
                <w:szCs w:val="16"/>
                <w:highlight w:val="yellow"/>
              </w:rPr>
              <w:t>Issue 3-1-5</w:t>
            </w:r>
          </w:p>
        </w:tc>
        <w:tc>
          <w:tcPr>
            <w:tcW w:w="1980" w:type="dxa"/>
          </w:tcPr>
          <w:p w14:paraId="1AE21A71" w14:textId="77777777" w:rsidR="00A667DB" w:rsidRPr="00BB382B" w:rsidRDefault="00A667DB" w:rsidP="00A667DB">
            <w:pPr>
              <w:spacing w:after="0"/>
              <w:rPr>
                <w:sz w:val="16"/>
                <w:szCs w:val="16"/>
                <w:highlight w:val="yellow"/>
              </w:rPr>
            </w:pPr>
            <w:r w:rsidRPr="00BB382B">
              <w:rPr>
                <w:sz w:val="16"/>
                <w:szCs w:val="16"/>
                <w:highlight w:val="yellow"/>
              </w:rPr>
              <w:t xml:space="preserve">known/unknown condition enhancement for FR2 </w:t>
            </w:r>
            <w:proofErr w:type="spellStart"/>
            <w:r w:rsidRPr="00BB382B">
              <w:rPr>
                <w:sz w:val="16"/>
                <w:szCs w:val="16"/>
                <w:highlight w:val="yellow"/>
              </w:rPr>
              <w:t>SCell</w:t>
            </w:r>
            <w:proofErr w:type="spellEnd"/>
            <w:r w:rsidRPr="00BB382B">
              <w:rPr>
                <w:sz w:val="16"/>
                <w:szCs w:val="16"/>
                <w:highlight w:val="yellow"/>
              </w:rPr>
              <w:t xml:space="preserve"> activation</w:t>
            </w:r>
          </w:p>
        </w:tc>
        <w:tc>
          <w:tcPr>
            <w:tcW w:w="1710" w:type="dxa"/>
          </w:tcPr>
          <w:p w14:paraId="6F1D1B31" w14:textId="77777777" w:rsidR="00A667DB" w:rsidRPr="00BB382B" w:rsidRDefault="00A667DB" w:rsidP="00A667DB">
            <w:pPr>
              <w:spacing w:after="0"/>
              <w:rPr>
                <w:sz w:val="16"/>
                <w:szCs w:val="16"/>
                <w:highlight w:val="yellow"/>
              </w:rPr>
            </w:pPr>
            <w:r w:rsidRPr="00BB382B">
              <w:rPr>
                <w:sz w:val="16"/>
                <w:szCs w:val="16"/>
                <w:highlight w:val="yellow"/>
              </w:rPr>
              <w:t>Under discussing</w:t>
            </w:r>
          </w:p>
        </w:tc>
        <w:tc>
          <w:tcPr>
            <w:tcW w:w="1260" w:type="dxa"/>
          </w:tcPr>
          <w:p w14:paraId="4AA92534" w14:textId="4885CD77" w:rsidR="00A667DB" w:rsidRPr="00BB382B" w:rsidRDefault="00A667DB" w:rsidP="00A667DB">
            <w:pPr>
              <w:rPr>
                <w:sz w:val="16"/>
                <w:szCs w:val="16"/>
                <w:highlight w:val="yellow"/>
              </w:rPr>
            </w:pPr>
            <w:r w:rsidRPr="00BB382B">
              <w:rPr>
                <w:sz w:val="16"/>
                <w:szCs w:val="16"/>
                <w:highlight w:val="yellow"/>
              </w:rPr>
              <w:t>Deprioritized</w:t>
            </w:r>
          </w:p>
        </w:tc>
        <w:tc>
          <w:tcPr>
            <w:tcW w:w="3060" w:type="dxa"/>
          </w:tcPr>
          <w:p w14:paraId="02773F6B" w14:textId="77777777" w:rsidR="00A667DB" w:rsidRPr="001D65D2" w:rsidRDefault="00A667DB" w:rsidP="00A667DB">
            <w:pPr>
              <w:rPr>
                <w:sz w:val="16"/>
                <w:szCs w:val="16"/>
              </w:rPr>
            </w:pPr>
          </w:p>
        </w:tc>
      </w:tr>
      <w:tr w:rsidR="00A667DB" w:rsidRPr="001D65D2" w14:paraId="47F9195C" w14:textId="33C895FB" w:rsidTr="003B5D58">
        <w:trPr>
          <w:trHeight w:val="145"/>
        </w:trPr>
        <w:tc>
          <w:tcPr>
            <w:tcW w:w="1165" w:type="dxa"/>
            <w:vMerge/>
          </w:tcPr>
          <w:p w14:paraId="1E97DC28" w14:textId="77777777" w:rsidR="00A667DB" w:rsidRPr="001D65D2" w:rsidRDefault="00A667DB" w:rsidP="00A667DB">
            <w:pPr>
              <w:spacing w:after="0"/>
              <w:rPr>
                <w:sz w:val="16"/>
                <w:szCs w:val="16"/>
              </w:rPr>
            </w:pPr>
          </w:p>
        </w:tc>
        <w:tc>
          <w:tcPr>
            <w:tcW w:w="1440" w:type="dxa"/>
          </w:tcPr>
          <w:p w14:paraId="42E5ABA5" w14:textId="77777777" w:rsidR="00A667DB" w:rsidRPr="001D65D2" w:rsidRDefault="00A667DB" w:rsidP="00A667DB">
            <w:pPr>
              <w:spacing w:after="0"/>
              <w:rPr>
                <w:sz w:val="16"/>
                <w:szCs w:val="16"/>
              </w:rPr>
            </w:pPr>
            <w:r w:rsidRPr="001D65D2">
              <w:rPr>
                <w:sz w:val="16"/>
                <w:szCs w:val="16"/>
              </w:rPr>
              <w:t>Issue 3-1-</w:t>
            </w:r>
            <w:r>
              <w:rPr>
                <w:sz w:val="16"/>
                <w:szCs w:val="16"/>
              </w:rPr>
              <w:t>6</w:t>
            </w:r>
          </w:p>
        </w:tc>
        <w:tc>
          <w:tcPr>
            <w:tcW w:w="1980" w:type="dxa"/>
          </w:tcPr>
          <w:p w14:paraId="7FF6ACDC" w14:textId="77777777" w:rsidR="00A667DB" w:rsidRPr="001D65D2" w:rsidRDefault="00A667DB" w:rsidP="00A667DB">
            <w:pPr>
              <w:spacing w:after="0"/>
              <w:rPr>
                <w:sz w:val="16"/>
                <w:szCs w:val="16"/>
              </w:rPr>
            </w:pPr>
            <w:r w:rsidRPr="001D65D2">
              <w:rPr>
                <w:sz w:val="16"/>
                <w:szCs w:val="16"/>
              </w:rPr>
              <w:t xml:space="preserve">Scheduling enhancement for FR2 unknown </w:t>
            </w:r>
            <w:proofErr w:type="spellStart"/>
            <w:r w:rsidRPr="001D65D2">
              <w:rPr>
                <w:sz w:val="16"/>
                <w:szCs w:val="16"/>
              </w:rPr>
              <w:t>SCell</w:t>
            </w:r>
            <w:proofErr w:type="spellEnd"/>
            <w:r w:rsidRPr="001D65D2">
              <w:rPr>
                <w:sz w:val="16"/>
                <w:szCs w:val="16"/>
              </w:rPr>
              <w:t xml:space="preserve"> activation</w:t>
            </w:r>
          </w:p>
        </w:tc>
        <w:tc>
          <w:tcPr>
            <w:tcW w:w="1710" w:type="dxa"/>
          </w:tcPr>
          <w:p w14:paraId="35525E8C" w14:textId="77777777" w:rsidR="00A667DB" w:rsidRPr="001D65D2" w:rsidRDefault="00A667DB" w:rsidP="00A667DB">
            <w:pPr>
              <w:spacing w:after="0"/>
              <w:rPr>
                <w:sz w:val="16"/>
                <w:szCs w:val="16"/>
              </w:rPr>
            </w:pPr>
            <w:r w:rsidRPr="001D65D2">
              <w:rPr>
                <w:sz w:val="16"/>
                <w:szCs w:val="16"/>
              </w:rPr>
              <w:t>Under discussing</w:t>
            </w:r>
          </w:p>
        </w:tc>
        <w:tc>
          <w:tcPr>
            <w:tcW w:w="1260" w:type="dxa"/>
          </w:tcPr>
          <w:p w14:paraId="3401E69E" w14:textId="77777777" w:rsidR="00A667DB" w:rsidRPr="001D65D2" w:rsidRDefault="00A667DB" w:rsidP="00A667DB">
            <w:pPr>
              <w:rPr>
                <w:sz w:val="16"/>
                <w:szCs w:val="16"/>
              </w:rPr>
            </w:pPr>
          </w:p>
        </w:tc>
        <w:tc>
          <w:tcPr>
            <w:tcW w:w="3060" w:type="dxa"/>
          </w:tcPr>
          <w:p w14:paraId="312E9B2C" w14:textId="77777777" w:rsidR="00A667DB" w:rsidRPr="001D65D2" w:rsidRDefault="00A667DB" w:rsidP="00A667DB">
            <w:pPr>
              <w:rPr>
                <w:sz w:val="16"/>
                <w:szCs w:val="16"/>
              </w:rPr>
            </w:pPr>
          </w:p>
        </w:tc>
      </w:tr>
      <w:tr w:rsidR="00A667DB" w:rsidRPr="001D65D2" w14:paraId="18D45D97" w14:textId="6403C16C" w:rsidTr="003B5D58">
        <w:trPr>
          <w:trHeight w:val="145"/>
        </w:trPr>
        <w:tc>
          <w:tcPr>
            <w:tcW w:w="1165" w:type="dxa"/>
            <w:vMerge/>
          </w:tcPr>
          <w:p w14:paraId="3A4EAFB8" w14:textId="77777777" w:rsidR="00A667DB" w:rsidRPr="001D65D2" w:rsidRDefault="00A667DB" w:rsidP="00A667DB">
            <w:pPr>
              <w:spacing w:after="0"/>
              <w:rPr>
                <w:sz w:val="16"/>
                <w:szCs w:val="16"/>
              </w:rPr>
            </w:pPr>
          </w:p>
        </w:tc>
        <w:tc>
          <w:tcPr>
            <w:tcW w:w="1440" w:type="dxa"/>
          </w:tcPr>
          <w:p w14:paraId="77B802C0" w14:textId="77777777" w:rsidR="00A667DB" w:rsidRPr="00BB382B" w:rsidRDefault="00A667DB" w:rsidP="00A667DB">
            <w:pPr>
              <w:spacing w:after="0"/>
              <w:rPr>
                <w:sz w:val="16"/>
                <w:szCs w:val="16"/>
                <w:highlight w:val="yellow"/>
              </w:rPr>
            </w:pPr>
            <w:r w:rsidRPr="00BB382B">
              <w:rPr>
                <w:sz w:val="16"/>
                <w:szCs w:val="16"/>
                <w:highlight w:val="yellow"/>
              </w:rPr>
              <w:t>Issue 3-1-7</w:t>
            </w:r>
          </w:p>
        </w:tc>
        <w:tc>
          <w:tcPr>
            <w:tcW w:w="1980" w:type="dxa"/>
          </w:tcPr>
          <w:p w14:paraId="694E88F1" w14:textId="77777777" w:rsidR="00A667DB" w:rsidRPr="00BB382B" w:rsidRDefault="00A667DB" w:rsidP="00A667DB">
            <w:pPr>
              <w:spacing w:after="0"/>
              <w:rPr>
                <w:sz w:val="16"/>
                <w:szCs w:val="16"/>
                <w:highlight w:val="yellow"/>
              </w:rPr>
            </w:pPr>
            <w:r w:rsidRPr="00BB382B">
              <w:rPr>
                <w:sz w:val="16"/>
                <w:szCs w:val="16"/>
                <w:highlight w:val="yellow"/>
              </w:rPr>
              <w:t xml:space="preserve">CBRA for FR2 unknown </w:t>
            </w:r>
            <w:proofErr w:type="spellStart"/>
            <w:r w:rsidRPr="00BB382B">
              <w:rPr>
                <w:sz w:val="16"/>
                <w:szCs w:val="16"/>
                <w:highlight w:val="yellow"/>
              </w:rPr>
              <w:t>SCell</w:t>
            </w:r>
            <w:proofErr w:type="spellEnd"/>
            <w:r w:rsidRPr="00BB382B">
              <w:rPr>
                <w:sz w:val="16"/>
                <w:szCs w:val="16"/>
                <w:highlight w:val="yellow"/>
              </w:rPr>
              <w:t xml:space="preserve"> activation</w:t>
            </w:r>
          </w:p>
        </w:tc>
        <w:tc>
          <w:tcPr>
            <w:tcW w:w="1710" w:type="dxa"/>
          </w:tcPr>
          <w:p w14:paraId="04E875DF" w14:textId="77777777" w:rsidR="00A667DB" w:rsidRPr="00BB382B" w:rsidRDefault="00A667DB" w:rsidP="00A667DB">
            <w:pPr>
              <w:spacing w:after="0"/>
              <w:rPr>
                <w:sz w:val="16"/>
                <w:szCs w:val="16"/>
                <w:highlight w:val="yellow"/>
              </w:rPr>
            </w:pPr>
            <w:r w:rsidRPr="00BB382B">
              <w:rPr>
                <w:sz w:val="16"/>
                <w:szCs w:val="16"/>
                <w:highlight w:val="yellow"/>
              </w:rPr>
              <w:t>Under discussing</w:t>
            </w:r>
          </w:p>
        </w:tc>
        <w:tc>
          <w:tcPr>
            <w:tcW w:w="1260" w:type="dxa"/>
          </w:tcPr>
          <w:p w14:paraId="64FEAA33" w14:textId="502819C2" w:rsidR="00A667DB" w:rsidRPr="00BB382B" w:rsidRDefault="00A667DB" w:rsidP="00A667DB">
            <w:pPr>
              <w:rPr>
                <w:sz w:val="16"/>
                <w:szCs w:val="16"/>
                <w:highlight w:val="yellow"/>
              </w:rPr>
            </w:pPr>
            <w:r w:rsidRPr="00BB382B">
              <w:rPr>
                <w:sz w:val="16"/>
                <w:szCs w:val="16"/>
                <w:highlight w:val="yellow"/>
              </w:rPr>
              <w:t>Deprioritized</w:t>
            </w:r>
          </w:p>
        </w:tc>
        <w:tc>
          <w:tcPr>
            <w:tcW w:w="3060" w:type="dxa"/>
          </w:tcPr>
          <w:p w14:paraId="7F202F49" w14:textId="77777777" w:rsidR="00A667DB" w:rsidRPr="001D65D2" w:rsidRDefault="00A667DB" w:rsidP="00A667DB">
            <w:pPr>
              <w:rPr>
                <w:sz w:val="16"/>
                <w:szCs w:val="16"/>
              </w:rPr>
            </w:pPr>
          </w:p>
        </w:tc>
      </w:tr>
    </w:tbl>
    <w:p w14:paraId="26173563" w14:textId="77777777" w:rsidR="00C55876" w:rsidRPr="00F73332" w:rsidRDefault="00C55876" w:rsidP="00C55876">
      <w:pPr>
        <w:spacing w:after="120"/>
      </w:pPr>
    </w:p>
    <w:p w14:paraId="6367CE09" w14:textId="77777777" w:rsidR="00C55876" w:rsidRPr="00F73332" w:rsidRDefault="00C55876" w:rsidP="00C55876">
      <w:pPr>
        <w:pStyle w:val="ListParagraph"/>
        <w:numPr>
          <w:ilvl w:val="0"/>
          <w:numId w:val="13"/>
        </w:numPr>
        <w:overflowPunct/>
        <w:autoSpaceDE/>
        <w:autoSpaceDN/>
        <w:adjustRightInd/>
        <w:spacing w:after="120"/>
        <w:ind w:left="720" w:firstLineChars="0"/>
        <w:textAlignment w:val="auto"/>
        <w:rPr>
          <w:rFonts w:eastAsia="SimSun"/>
        </w:rPr>
      </w:pPr>
      <w:r w:rsidRPr="00F73332">
        <w:rPr>
          <w:rFonts w:eastAsia="SimSun"/>
        </w:rPr>
        <w:t>Recommended WF</w:t>
      </w:r>
    </w:p>
    <w:p w14:paraId="20581C84" w14:textId="77777777" w:rsidR="00C55876" w:rsidRPr="00F73332"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sidRPr="00F73332">
        <w:rPr>
          <w:rFonts w:eastAsia="SimSun"/>
        </w:rPr>
        <w:t>Conclude on the proposal for this meeting</w:t>
      </w:r>
    </w:p>
    <w:p w14:paraId="6F4AC759"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sidRPr="00F73332">
        <w:rPr>
          <w:rFonts w:eastAsia="SimSun"/>
        </w:rPr>
        <w:t xml:space="preserve">By end of this meeting, RAN4 to decide which topics shall be kept for future discussion. </w:t>
      </w:r>
    </w:p>
    <w:p w14:paraId="1F5BF3A0" w14:textId="55AAC82D" w:rsidR="00BB382B" w:rsidRDefault="00BB382B" w:rsidP="00BB382B">
      <w:pPr>
        <w:spacing w:after="0"/>
        <w:rPr>
          <w:b/>
          <w:bCs/>
          <w:u w:val="single"/>
          <w:lang w:val="sv-SE" w:eastAsia="ja-JP"/>
        </w:rPr>
      </w:pPr>
    </w:p>
    <w:p w14:paraId="13CE529F" w14:textId="101F9514" w:rsidR="00BB382B" w:rsidRDefault="00BB382B" w:rsidP="00BB382B">
      <w:pPr>
        <w:spacing w:after="0"/>
        <w:rPr>
          <w:b/>
          <w:bCs/>
          <w:i/>
          <w:iCs/>
          <w:sz w:val="22"/>
          <w:szCs w:val="22"/>
          <w:u w:val="single"/>
        </w:rPr>
      </w:pPr>
      <w:r w:rsidRPr="00BB382B">
        <w:rPr>
          <w:b/>
          <w:bCs/>
          <w:i/>
          <w:iCs/>
          <w:sz w:val="22"/>
          <w:szCs w:val="22"/>
          <w:highlight w:val="yellow"/>
          <w:u w:val="single"/>
        </w:rPr>
        <w:t>Enhancement of “8*</w:t>
      </w:r>
      <w:proofErr w:type="spellStart"/>
      <w:r w:rsidRPr="00BB382B">
        <w:rPr>
          <w:b/>
          <w:bCs/>
          <w:i/>
          <w:iCs/>
          <w:sz w:val="22"/>
          <w:szCs w:val="22"/>
          <w:highlight w:val="yellow"/>
          <w:u w:val="single"/>
        </w:rPr>
        <w:t>Trs</w:t>
      </w:r>
      <w:proofErr w:type="spellEnd"/>
      <w:r w:rsidRPr="00BB382B">
        <w:rPr>
          <w:b/>
          <w:bCs/>
          <w:i/>
          <w:iCs/>
          <w:sz w:val="22"/>
          <w:szCs w:val="22"/>
          <w:highlight w:val="yellow"/>
          <w:u w:val="single"/>
        </w:rPr>
        <w:t>” part and beam sweeping factor reduction</w:t>
      </w:r>
    </w:p>
    <w:p w14:paraId="6128B22C" w14:textId="77777777" w:rsidR="00BB382B" w:rsidRPr="00BB382B" w:rsidRDefault="00BB382B" w:rsidP="00BB382B">
      <w:pPr>
        <w:spacing w:after="0"/>
        <w:rPr>
          <w:b/>
          <w:bCs/>
          <w:i/>
          <w:iCs/>
          <w:sz w:val="28"/>
          <w:szCs w:val="28"/>
          <w:u w:val="single"/>
          <w:lang w:val="sv-SE" w:eastAsia="ja-JP"/>
        </w:rPr>
      </w:pPr>
    </w:p>
    <w:p w14:paraId="0BAC1EBF" w14:textId="77777777" w:rsidR="00BB382B" w:rsidRPr="00840993" w:rsidRDefault="00BB382B" w:rsidP="00BB382B">
      <w:pPr>
        <w:rPr>
          <w:b/>
          <w:u w:val="single"/>
        </w:rPr>
      </w:pPr>
      <w:r w:rsidRPr="00840993">
        <w:rPr>
          <w:b/>
          <w:u w:val="single"/>
        </w:rPr>
        <w:t xml:space="preserve">Issue 1-3-3: </w:t>
      </w:r>
      <w:r>
        <w:rPr>
          <w:b/>
          <w:u w:val="single"/>
        </w:rPr>
        <w:t>E</w:t>
      </w:r>
      <w:r w:rsidRPr="00840993">
        <w:rPr>
          <w:b/>
          <w:u w:val="single"/>
        </w:rPr>
        <w:t>nhancement of “8*</w:t>
      </w:r>
      <w:proofErr w:type="spellStart"/>
      <w:r w:rsidRPr="00840993">
        <w:rPr>
          <w:b/>
          <w:u w:val="single"/>
        </w:rPr>
        <w:t>Trs</w:t>
      </w:r>
      <w:proofErr w:type="spellEnd"/>
      <w:r w:rsidRPr="00840993">
        <w:rPr>
          <w:b/>
          <w:u w:val="single"/>
        </w:rPr>
        <w:t xml:space="preserve">” part of current FR2 </w:t>
      </w:r>
      <w:r w:rsidRPr="00840993">
        <w:rPr>
          <w:rFonts w:hint="eastAsia"/>
          <w:b/>
          <w:u w:val="single"/>
        </w:rPr>
        <w:t>unknown</w:t>
      </w:r>
      <w:r w:rsidRPr="00840993">
        <w:rPr>
          <w:b/>
          <w:u w:val="single"/>
        </w:rPr>
        <w:t xml:space="preserve"> </w:t>
      </w:r>
      <w:proofErr w:type="spellStart"/>
      <w:r w:rsidRPr="00840993">
        <w:rPr>
          <w:b/>
          <w:u w:val="single"/>
        </w:rPr>
        <w:t>SCell</w:t>
      </w:r>
      <w:proofErr w:type="spellEnd"/>
      <w:r w:rsidRPr="00840993">
        <w:rPr>
          <w:b/>
          <w:u w:val="single"/>
        </w:rPr>
        <w:t xml:space="preserve"> activation delay</w:t>
      </w:r>
    </w:p>
    <w:p w14:paraId="65244047" w14:textId="77777777" w:rsidR="00BB382B" w:rsidRPr="00840993" w:rsidRDefault="00BB382B" w:rsidP="00BB382B">
      <w:pPr>
        <w:pStyle w:val="ListParagraph"/>
        <w:numPr>
          <w:ilvl w:val="0"/>
          <w:numId w:val="13"/>
        </w:numPr>
        <w:overflowPunct/>
        <w:autoSpaceDE/>
        <w:autoSpaceDN/>
        <w:adjustRightInd/>
        <w:spacing w:after="120"/>
        <w:ind w:left="720" w:firstLineChars="0"/>
        <w:textAlignment w:val="auto"/>
      </w:pPr>
      <w:r w:rsidRPr="00840993">
        <w:t>Proposals</w:t>
      </w:r>
    </w:p>
    <w:p w14:paraId="3AC2DB28" w14:textId="77777777" w:rsidR="00BB382B" w:rsidRDefault="00BB382B" w:rsidP="00BB382B">
      <w:pPr>
        <w:pStyle w:val="ListParagraph"/>
        <w:numPr>
          <w:ilvl w:val="1"/>
          <w:numId w:val="13"/>
        </w:numPr>
        <w:overflowPunct/>
        <w:autoSpaceDE/>
        <w:autoSpaceDN/>
        <w:adjustRightInd/>
        <w:spacing w:after="120"/>
        <w:ind w:left="1440" w:firstLineChars="0"/>
        <w:textAlignment w:val="auto"/>
      </w:pPr>
      <w:r>
        <w:t xml:space="preserve">Option 1 (Apple, OPPO): </w:t>
      </w:r>
    </w:p>
    <w:p w14:paraId="605E4E91" w14:textId="77777777" w:rsidR="00BB382B" w:rsidRPr="003C61E7" w:rsidRDefault="00BB382B" w:rsidP="00BB382B">
      <w:pPr>
        <w:pStyle w:val="ListParagraph"/>
        <w:numPr>
          <w:ilvl w:val="2"/>
          <w:numId w:val="13"/>
        </w:numPr>
        <w:overflowPunct/>
        <w:autoSpaceDE/>
        <w:autoSpaceDN/>
        <w:adjustRightInd/>
        <w:spacing w:after="120"/>
        <w:ind w:firstLineChars="0"/>
        <w:textAlignment w:val="auto"/>
      </w:pPr>
      <w:r w:rsidRPr="003C61E7">
        <w:rPr>
          <w:rFonts w:hint="eastAsia"/>
        </w:rPr>
        <w:t>for</w:t>
      </w:r>
      <w:r w:rsidRPr="003C61E7">
        <w:t xml:space="preserve"> the UE capable of unknown FR2 </w:t>
      </w:r>
      <w:proofErr w:type="spellStart"/>
      <w:r w:rsidRPr="003C61E7">
        <w:t>SCell</w:t>
      </w:r>
      <w:proofErr w:type="spellEnd"/>
      <w:r w:rsidRPr="003C61E7">
        <w:t xml:space="preserve"> activation enhancement (with -2dB SINR side condition), </w:t>
      </w:r>
      <w:r w:rsidRPr="003C61E7">
        <w:rPr>
          <w:b/>
          <w:bCs/>
        </w:rPr>
        <w:t>if no reduction applies on “</w:t>
      </w:r>
      <w:proofErr w:type="spellStart"/>
      <w:r w:rsidRPr="003C61E7">
        <w:rPr>
          <w:b/>
          <w:bCs/>
        </w:rPr>
        <w:t>T</w:t>
      </w:r>
      <w:r w:rsidRPr="003C61E7">
        <w:rPr>
          <w:b/>
          <w:bCs/>
          <w:vertAlign w:val="subscript"/>
        </w:rPr>
        <w:t>FirstSSB_MAX</w:t>
      </w:r>
      <w:proofErr w:type="spellEnd"/>
      <w:r w:rsidRPr="003C61E7">
        <w:rPr>
          <w:b/>
          <w:bCs/>
          <w:vertAlign w:val="subscript"/>
        </w:rPr>
        <w:t xml:space="preserve"> </w:t>
      </w:r>
      <w:r w:rsidRPr="003C61E7">
        <w:rPr>
          <w:b/>
          <w:bCs/>
        </w:rPr>
        <w:t>+ 15*T</w:t>
      </w:r>
      <w:r w:rsidRPr="003C61E7">
        <w:rPr>
          <w:b/>
          <w:bCs/>
          <w:vertAlign w:val="subscript"/>
        </w:rPr>
        <w:t>SMTC_MAX</w:t>
      </w:r>
      <w:r w:rsidRPr="003C61E7">
        <w:rPr>
          <w:b/>
          <w:bCs/>
        </w:rPr>
        <w:t>” part</w:t>
      </w:r>
      <w:r w:rsidRPr="003C61E7">
        <w:t>, 8*</w:t>
      </w:r>
      <w:proofErr w:type="spellStart"/>
      <w:r w:rsidRPr="003C61E7">
        <w:t>Trs</w:t>
      </w:r>
      <w:proofErr w:type="spellEnd"/>
      <w:r w:rsidRPr="003C61E7">
        <w:t xml:space="preserve"> can be removed.  </w:t>
      </w:r>
    </w:p>
    <w:p w14:paraId="1CF903FE" w14:textId="77777777" w:rsidR="00BB382B" w:rsidRDefault="00BB382B" w:rsidP="00BB382B">
      <w:pPr>
        <w:pStyle w:val="ListParagraph"/>
        <w:numPr>
          <w:ilvl w:val="1"/>
          <w:numId w:val="13"/>
        </w:numPr>
        <w:overflowPunct/>
        <w:autoSpaceDE/>
        <w:autoSpaceDN/>
        <w:adjustRightInd/>
        <w:spacing w:after="120"/>
        <w:ind w:left="1440" w:firstLineChars="0"/>
        <w:textAlignment w:val="auto"/>
      </w:pPr>
      <w:r>
        <w:rPr>
          <w:rFonts w:hint="eastAsia"/>
        </w:rPr>
        <w:t>Option</w:t>
      </w:r>
      <w:r>
        <w:t xml:space="preserve"> 2 (CMCC):</w:t>
      </w:r>
    </w:p>
    <w:p w14:paraId="181AEFA8" w14:textId="77777777" w:rsidR="00BB382B" w:rsidRDefault="00BB382B" w:rsidP="00BB382B">
      <w:pPr>
        <w:pStyle w:val="ListParagraph"/>
        <w:numPr>
          <w:ilvl w:val="2"/>
          <w:numId w:val="13"/>
        </w:numPr>
        <w:overflowPunct/>
        <w:autoSpaceDE/>
        <w:autoSpaceDN/>
        <w:adjustRightInd/>
        <w:spacing w:after="120"/>
        <w:ind w:firstLineChars="0"/>
        <w:textAlignment w:val="auto"/>
      </w:pPr>
      <w:r>
        <w:t>if timing information can be acquired in the component of AGC/C</w:t>
      </w:r>
      <w:r>
        <w:rPr>
          <w:rFonts w:hint="eastAsia"/>
        </w:rPr>
        <w:t>ell</w:t>
      </w:r>
      <w:r>
        <w:t xml:space="preserve"> synchronization (</w:t>
      </w:r>
      <w:proofErr w:type="gramStart"/>
      <w:r>
        <w:t>i.e.</w:t>
      </w:r>
      <w:proofErr w:type="gramEnd"/>
      <w:r>
        <w:t xml:space="preserve"> </w:t>
      </w:r>
      <w:proofErr w:type="spellStart"/>
      <w:r>
        <w:t>T</w:t>
      </w:r>
      <w:r>
        <w:rPr>
          <w:vertAlign w:val="subscript"/>
        </w:rPr>
        <w:t>FirstSSB_MAX</w:t>
      </w:r>
      <w:proofErr w:type="spellEnd"/>
      <w:r>
        <w:t xml:space="preserve"> + 15*T</w:t>
      </w:r>
      <w:r>
        <w:rPr>
          <w:vertAlign w:val="subscript"/>
        </w:rPr>
        <w:t xml:space="preserve">SMTC_MAX </w:t>
      </w:r>
      <w:r>
        <w:t>), 8*</w:t>
      </w:r>
      <w:proofErr w:type="spellStart"/>
      <w:r>
        <w:t>T</w:t>
      </w:r>
      <w:r>
        <w:rPr>
          <w:vertAlign w:val="subscript"/>
        </w:rPr>
        <w:t>rs</w:t>
      </w:r>
      <w:proofErr w:type="spellEnd"/>
      <w:r>
        <w:rPr>
          <w:vertAlign w:val="subscript"/>
        </w:rPr>
        <w:t xml:space="preserve"> </w:t>
      </w:r>
      <w:r>
        <w:t xml:space="preserve">can be removed. </w:t>
      </w:r>
    </w:p>
    <w:p w14:paraId="5C68C557" w14:textId="77777777" w:rsidR="00BB382B" w:rsidRDefault="00BB382B" w:rsidP="00BB382B">
      <w:pPr>
        <w:pStyle w:val="ListParagraph"/>
        <w:numPr>
          <w:ilvl w:val="1"/>
          <w:numId w:val="13"/>
        </w:numPr>
        <w:overflowPunct/>
        <w:autoSpaceDE/>
        <w:autoSpaceDN/>
        <w:adjustRightInd/>
        <w:spacing w:after="120"/>
        <w:ind w:left="1440" w:firstLineChars="0"/>
        <w:textAlignment w:val="auto"/>
      </w:pPr>
      <w:r>
        <w:t>Option 3 (Xiaomi, MTK, vivo):</w:t>
      </w:r>
    </w:p>
    <w:p w14:paraId="3A67751F" w14:textId="77777777" w:rsidR="00BB382B" w:rsidRPr="003C61E7" w:rsidRDefault="00BB382B" w:rsidP="00BB382B">
      <w:pPr>
        <w:pStyle w:val="ListParagraph"/>
        <w:numPr>
          <w:ilvl w:val="2"/>
          <w:numId w:val="13"/>
        </w:numPr>
        <w:overflowPunct/>
        <w:autoSpaceDE/>
        <w:autoSpaceDN/>
        <w:adjustRightInd/>
        <w:spacing w:after="120"/>
        <w:ind w:firstLineChars="0"/>
        <w:textAlignment w:val="auto"/>
      </w:pPr>
      <w:r w:rsidRPr="003C61E7">
        <w:rPr>
          <w:bCs/>
        </w:rPr>
        <w:t>The sample number for cell search and AGC cannot be reduced any further</w:t>
      </w:r>
      <w:r>
        <w:rPr>
          <w:bCs/>
        </w:rPr>
        <w:t>.</w:t>
      </w:r>
    </w:p>
    <w:p w14:paraId="2E04E9EC" w14:textId="77777777" w:rsidR="00BB382B" w:rsidRPr="003C61E7" w:rsidRDefault="00BB382B" w:rsidP="00BB382B">
      <w:pPr>
        <w:pStyle w:val="ListParagraph"/>
        <w:numPr>
          <w:ilvl w:val="1"/>
          <w:numId w:val="13"/>
        </w:numPr>
        <w:overflowPunct/>
        <w:autoSpaceDE/>
        <w:autoSpaceDN/>
        <w:adjustRightInd/>
        <w:spacing w:after="120"/>
        <w:ind w:left="1440" w:firstLineChars="0"/>
        <w:textAlignment w:val="auto"/>
      </w:pPr>
      <w:r w:rsidRPr="003C61E7">
        <w:t>Option 4 (Huawei</w:t>
      </w:r>
      <w:r>
        <w:t>, ZTE</w:t>
      </w:r>
      <w:r w:rsidRPr="003C61E7">
        <w:t>):</w:t>
      </w:r>
    </w:p>
    <w:p w14:paraId="0D8EDD67" w14:textId="77777777" w:rsidR="00BB382B" w:rsidRDefault="00BB382B" w:rsidP="00BB382B">
      <w:pPr>
        <w:pStyle w:val="ListParagraph"/>
        <w:numPr>
          <w:ilvl w:val="2"/>
          <w:numId w:val="13"/>
        </w:numPr>
        <w:overflowPunct/>
        <w:autoSpaceDE/>
        <w:autoSpaceDN/>
        <w:adjustRightInd/>
        <w:spacing w:after="120"/>
        <w:ind w:firstLineChars="0"/>
        <w:textAlignment w:val="auto"/>
      </w:pPr>
      <w:r w:rsidRPr="003C61E7">
        <w:t xml:space="preserve">In FR1, if the RTD between the </w:t>
      </w:r>
      <w:proofErr w:type="spellStart"/>
      <w:r w:rsidRPr="003C61E7">
        <w:t>SCell</w:t>
      </w:r>
      <w:proofErr w:type="spellEnd"/>
      <w:r w:rsidRPr="003C61E7">
        <w:t xml:space="preserve"> being activated and an inter-band active serving cell is within 260ns, cell search can be skipped.</w:t>
      </w:r>
    </w:p>
    <w:p w14:paraId="3CD063A7" w14:textId="77777777" w:rsidR="00BB382B" w:rsidRDefault="00BB382B" w:rsidP="00BB382B">
      <w:pPr>
        <w:pStyle w:val="ListParagraph"/>
        <w:numPr>
          <w:ilvl w:val="1"/>
          <w:numId w:val="13"/>
        </w:numPr>
        <w:overflowPunct/>
        <w:autoSpaceDE/>
        <w:autoSpaceDN/>
        <w:adjustRightInd/>
        <w:spacing w:after="120"/>
        <w:ind w:left="1440" w:firstLineChars="0"/>
        <w:textAlignment w:val="auto"/>
      </w:pPr>
      <w:r>
        <w:t>Option 4 (Ericsson)</w:t>
      </w:r>
      <w:r>
        <w:rPr>
          <w:lang w:val="en-CA"/>
        </w:rPr>
        <w:t xml:space="preserve"> (based on issue 1-1-1a)</w:t>
      </w:r>
      <w:r>
        <w:t>:</w:t>
      </w:r>
    </w:p>
    <w:p w14:paraId="218BD017" w14:textId="77777777" w:rsidR="00BB382B" w:rsidRDefault="00BB382B" w:rsidP="00BB382B">
      <w:pPr>
        <w:pStyle w:val="ListParagraph"/>
        <w:numPr>
          <w:ilvl w:val="2"/>
          <w:numId w:val="13"/>
        </w:numPr>
        <w:overflowPunct/>
        <w:autoSpaceDE/>
        <w:autoSpaceDN/>
        <w:adjustRightInd/>
        <w:spacing w:after="120"/>
        <w:ind w:firstLineChars="0"/>
        <w:contextualSpacing/>
        <w:textAlignment w:val="auto"/>
        <w:rPr>
          <w:lang w:val="en-CA"/>
        </w:rPr>
      </w:pPr>
      <w:r>
        <w:rPr>
          <w:lang w:val="en-CA"/>
        </w:rPr>
        <w:t>For delay reduction using prior information approach, RAN4 to agree that UE can skip cell search.</w:t>
      </w:r>
    </w:p>
    <w:p w14:paraId="0BBAD4B5" w14:textId="77777777" w:rsidR="00BB382B" w:rsidRPr="0004154B" w:rsidRDefault="00BB382B" w:rsidP="00BB382B">
      <w:pPr>
        <w:pStyle w:val="ListParagraph"/>
        <w:numPr>
          <w:ilvl w:val="2"/>
          <w:numId w:val="13"/>
        </w:numPr>
        <w:overflowPunct/>
        <w:autoSpaceDE/>
        <w:autoSpaceDN/>
        <w:adjustRightInd/>
        <w:spacing w:after="120"/>
        <w:ind w:firstLineChars="0"/>
        <w:contextualSpacing/>
        <w:textAlignment w:val="auto"/>
        <w:rPr>
          <w:lang w:val="en-CA"/>
        </w:rPr>
      </w:pPr>
      <w:r w:rsidRPr="003C61E7">
        <w:t xml:space="preserve">RAN4 to agree that, for semi-known </w:t>
      </w:r>
      <w:proofErr w:type="spellStart"/>
      <w:r w:rsidRPr="003C61E7">
        <w:t>SCell</w:t>
      </w:r>
      <w:proofErr w:type="spellEnd"/>
      <w:r w:rsidRPr="003C61E7">
        <w:t xml:space="preserve">, if the measurement results are not available, using prior information-based method, </w:t>
      </w:r>
      <w:proofErr w:type="spellStart"/>
      <w:r w:rsidRPr="003C61E7">
        <w:t>SCell</w:t>
      </w:r>
      <w:proofErr w:type="spellEnd"/>
      <w:r w:rsidRPr="003C61E7">
        <w:t xml:space="preserve"> activation delay framework for L3 part is </w:t>
      </w:r>
      <w:proofErr w:type="spellStart"/>
      <w:r w:rsidRPr="003C61E7">
        <w:t>T</w:t>
      </w:r>
      <w:r w:rsidRPr="00770A1C">
        <w:rPr>
          <w:vertAlign w:val="subscript"/>
        </w:rPr>
        <w:t>FirstSSB_MAX</w:t>
      </w:r>
      <w:proofErr w:type="spellEnd"/>
      <w:r w:rsidRPr="00770A1C">
        <w:rPr>
          <w:vertAlign w:val="subscript"/>
        </w:rPr>
        <w:t xml:space="preserve"> </w:t>
      </w:r>
      <w:r w:rsidRPr="003C61E7">
        <w:t>+ (N1-1) *T</w:t>
      </w:r>
      <w:r w:rsidRPr="00770A1C">
        <w:rPr>
          <w:vertAlign w:val="subscript"/>
        </w:rPr>
        <w:t xml:space="preserve">SMTC_MAX </w:t>
      </w:r>
      <w:r w:rsidRPr="003C61E7">
        <w:t>+ N2*</w:t>
      </w:r>
      <w:proofErr w:type="spellStart"/>
      <w:r w:rsidRPr="003C61E7">
        <w:t>Trs</w:t>
      </w:r>
      <w:proofErr w:type="spellEnd"/>
      <w:r w:rsidRPr="003C61E7">
        <w:t>. Where N1 is FFS and N2 is 0.</w:t>
      </w:r>
    </w:p>
    <w:p w14:paraId="197EC8C5" w14:textId="77777777" w:rsidR="00BB382B" w:rsidRDefault="00BB382B" w:rsidP="00BB382B">
      <w:pPr>
        <w:pStyle w:val="ListParagraph"/>
        <w:numPr>
          <w:ilvl w:val="1"/>
          <w:numId w:val="13"/>
        </w:numPr>
        <w:overflowPunct/>
        <w:autoSpaceDE/>
        <w:autoSpaceDN/>
        <w:adjustRightInd/>
        <w:spacing w:after="120"/>
        <w:ind w:left="1440" w:firstLineChars="0"/>
        <w:textAlignment w:val="auto"/>
      </w:pPr>
      <w:r>
        <w:t>Option 5 (QC)</w:t>
      </w:r>
      <w:r>
        <w:rPr>
          <w:lang w:val="en-CA"/>
        </w:rPr>
        <w:t xml:space="preserve"> (As part of option 4 in Issue 1-3-2)</w:t>
      </w:r>
      <w:r>
        <w:t>:</w:t>
      </w:r>
    </w:p>
    <w:p w14:paraId="2FE8FD11" w14:textId="77777777" w:rsidR="00BB382B" w:rsidRPr="0004154B" w:rsidRDefault="00BB382B" w:rsidP="00BB382B">
      <w:pPr>
        <w:pStyle w:val="ListParagraph"/>
        <w:numPr>
          <w:ilvl w:val="2"/>
          <w:numId w:val="13"/>
        </w:numPr>
        <w:overflowPunct/>
        <w:autoSpaceDE/>
        <w:autoSpaceDN/>
        <w:adjustRightInd/>
        <w:spacing w:after="120"/>
        <w:ind w:firstLineChars="0"/>
        <w:textAlignment w:val="auto"/>
      </w:pPr>
      <w:r w:rsidRPr="0004154B">
        <w:t>RAN4 consider to use SSB periodicity (</w:t>
      </w:r>
      <w:proofErr w:type="spellStart"/>
      <w:r w:rsidRPr="0004154B">
        <w:t>e.g</w:t>
      </w:r>
      <w:proofErr w:type="spellEnd"/>
      <w:r w:rsidRPr="0004154B">
        <w:t xml:space="preserve"> 20ms) instead of SMTC periodicity. </w:t>
      </w:r>
      <w:r w:rsidRPr="00D60C88">
        <w:t>“</w:t>
      </w:r>
      <w:proofErr w:type="spellStart"/>
      <w:r w:rsidRPr="00D60C88">
        <w:t>T</w:t>
      </w:r>
      <w:r w:rsidRPr="0048443D">
        <w:rPr>
          <w:vertAlign w:val="subscript"/>
        </w:rPr>
        <w:t>FirstSSB_MAX</w:t>
      </w:r>
      <w:proofErr w:type="spellEnd"/>
      <w:r w:rsidRPr="0048443D">
        <w:rPr>
          <w:vertAlign w:val="subscript"/>
        </w:rPr>
        <w:t xml:space="preserve"> </w:t>
      </w:r>
      <w:r w:rsidRPr="00D60C88">
        <w:t>+ 15*T</w:t>
      </w:r>
      <w:r w:rsidRPr="0048443D">
        <w:rPr>
          <w:vertAlign w:val="subscript"/>
        </w:rPr>
        <w:t>SMTC_MAX+</w:t>
      </w:r>
      <w:r w:rsidRPr="00074DD4">
        <w:t>8</w:t>
      </w:r>
      <w:r>
        <w:t>*</w:t>
      </w:r>
      <w:proofErr w:type="spellStart"/>
      <w:r w:rsidRPr="00074DD4">
        <w:t>T</w:t>
      </w:r>
      <w:r>
        <w:t>rs</w:t>
      </w:r>
      <w:proofErr w:type="spellEnd"/>
      <w:r w:rsidRPr="00D60C88">
        <w:t>”</w:t>
      </w:r>
      <w:r w:rsidRPr="0004154B">
        <w:t xml:space="preserve">  to [X] T</w:t>
      </w:r>
      <w:r w:rsidRPr="0004154B">
        <w:rPr>
          <w:vertAlign w:val="subscript"/>
        </w:rPr>
        <w:t xml:space="preserve">SSB </w:t>
      </w:r>
      <w:r w:rsidRPr="0004154B">
        <w:t>where</w:t>
      </w:r>
      <w:r w:rsidRPr="0004154B">
        <w:rPr>
          <w:vertAlign w:val="subscript"/>
        </w:rPr>
        <w:t xml:space="preserve"> </w:t>
      </w:r>
      <w:proofErr w:type="gramStart"/>
      <w:r w:rsidRPr="0004154B">
        <w:t>The</w:t>
      </w:r>
      <w:proofErr w:type="gramEnd"/>
      <w:r w:rsidRPr="0004154B">
        <w:t xml:space="preserve"> minimum required number of SSB burst [X] is FFS.</w:t>
      </w:r>
    </w:p>
    <w:p w14:paraId="1841444E" w14:textId="77777777" w:rsidR="00BB382B" w:rsidRDefault="00BB382B" w:rsidP="00BB382B">
      <w:pPr>
        <w:pStyle w:val="ListParagraph"/>
        <w:numPr>
          <w:ilvl w:val="0"/>
          <w:numId w:val="37"/>
        </w:numPr>
        <w:spacing w:after="120" w:line="252" w:lineRule="auto"/>
        <w:ind w:left="644" w:firstLineChars="0"/>
        <w:textAlignment w:val="auto"/>
        <w:rPr>
          <w:bCs/>
        </w:rPr>
      </w:pPr>
      <w:r>
        <w:rPr>
          <w:bCs/>
        </w:rPr>
        <w:t>Discussion</w:t>
      </w:r>
    </w:p>
    <w:p w14:paraId="1AE6109F" w14:textId="77777777" w:rsidR="00BB382B" w:rsidRDefault="00BB382B" w:rsidP="00BB382B">
      <w:pPr>
        <w:pStyle w:val="ListParagraph"/>
        <w:numPr>
          <w:ilvl w:val="1"/>
          <w:numId w:val="37"/>
        </w:numPr>
        <w:spacing w:after="120" w:line="252" w:lineRule="auto"/>
        <w:ind w:firstLineChars="0"/>
        <w:textAlignment w:val="auto"/>
        <w:rPr>
          <w:bCs/>
        </w:rPr>
      </w:pPr>
      <w:r>
        <w:rPr>
          <w:bCs/>
        </w:rPr>
        <w:t>MTK: Option 3. Cannot reduce. Need to perform AGC and slots to acquire timing.</w:t>
      </w:r>
    </w:p>
    <w:p w14:paraId="071864A7" w14:textId="77777777" w:rsidR="00BB382B" w:rsidRPr="00840993" w:rsidRDefault="00BB382B" w:rsidP="00BB382B">
      <w:pPr>
        <w:pStyle w:val="ListParagraph"/>
        <w:numPr>
          <w:ilvl w:val="1"/>
          <w:numId w:val="37"/>
        </w:numPr>
        <w:spacing w:after="120" w:line="252" w:lineRule="auto"/>
        <w:ind w:firstLineChars="0"/>
        <w:textAlignment w:val="auto"/>
        <w:rPr>
          <w:bCs/>
        </w:rPr>
      </w:pPr>
      <w:r>
        <w:rPr>
          <w:bCs/>
        </w:rPr>
        <w:t>vivo:</w:t>
      </w:r>
      <w:r>
        <w:t xml:space="preserve"> Option 3</w:t>
      </w:r>
    </w:p>
    <w:p w14:paraId="4DDA19AF" w14:textId="77777777" w:rsidR="00BB382B" w:rsidRPr="00840993" w:rsidRDefault="00BB382B" w:rsidP="00BB382B">
      <w:pPr>
        <w:pStyle w:val="ListParagraph"/>
        <w:numPr>
          <w:ilvl w:val="1"/>
          <w:numId w:val="37"/>
        </w:numPr>
        <w:spacing w:after="120" w:line="252" w:lineRule="auto"/>
        <w:ind w:firstLineChars="0"/>
        <w:textAlignment w:val="auto"/>
        <w:rPr>
          <w:bCs/>
        </w:rPr>
      </w:pPr>
      <w:r>
        <w:t>Xiaomi: Option 3. UEs may not be able to perform cell search and AGC simultaneously</w:t>
      </w:r>
    </w:p>
    <w:p w14:paraId="43181F32" w14:textId="77777777" w:rsidR="00BB382B" w:rsidRPr="00840993" w:rsidRDefault="00BB382B" w:rsidP="00BB382B">
      <w:pPr>
        <w:pStyle w:val="ListParagraph"/>
        <w:numPr>
          <w:ilvl w:val="1"/>
          <w:numId w:val="37"/>
        </w:numPr>
        <w:spacing w:after="120" w:line="252" w:lineRule="auto"/>
        <w:ind w:firstLineChars="0"/>
        <w:textAlignment w:val="auto"/>
        <w:rPr>
          <w:bCs/>
        </w:rPr>
      </w:pPr>
      <w:r>
        <w:t>OPPO: reduction is possible for enhanced UEs</w:t>
      </w:r>
    </w:p>
    <w:p w14:paraId="0F71AC17" w14:textId="77777777" w:rsidR="00BB382B" w:rsidRPr="00840993" w:rsidRDefault="00BB382B" w:rsidP="00BB382B">
      <w:pPr>
        <w:pStyle w:val="ListParagraph"/>
        <w:numPr>
          <w:ilvl w:val="1"/>
          <w:numId w:val="37"/>
        </w:numPr>
        <w:spacing w:after="120" w:line="252" w:lineRule="auto"/>
        <w:ind w:firstLineChars="0"/>
        <w:textAlignment w:val="auto"/>
        <w:rPr>
          <w:bCs/>
        </w:rPr>
      </w:pPr>
      <w:r>
        <w:t>ZTE: Option 4</w:t>
      </w:r>
    </w:p>
    <w:p w14:paraId="16E3A98D" w14:textId="77777777" w:rsidR="00BB382B" w:rsidRPr="00840993" w:rsidRDefault="00BB382B" w:rsidP="00BB382B">
      <w:pPr>
        <w:pStyle w:val="ListParagraph"/>
        <w:numPr>
          <w:ilvl w:val="1"/>
          <w:numId w:val="37"/>
        </w:numPr>
        <w:spacing w:after="120" w:line="252" w:lineRule="auto"/>
        <w:ind w:firstLineChars="0"/>
        <w:textAlignment w:val="auto"/>
        <w:rPr>
          <w:bCs/>
        </w:rPr>
      </w:pPr>
      <w:r>
        <w:t>E///: Ok with UE capability</w:t>
      </w:r>
    </w:p>
    <w:p w14:paraId="36EC4CBB" w14:textId="77777777" w:rsidR="00BB382B" w:rsidRPr="00954780" w:rsidRDefault="00BB382B" w:rsidP="00BB382B">
      <w:pPr>
        <w:pStyle w:val="ListParagraph"/>
        <w:numPr>
          <w:ilvl w:val="1"/>
          <w:numId w:val="37"/>
        </w:numPr>
        <w:spacing w:after="120" w:line="252" w:lineRule="auto"/>
        <w:ind w:firstLineChars="0"/>
        <w:textAlignment w:val="auto"/>
        <w:rPr>
          <w:bCs/>
        </w:rPr>
      </w:pPr>
      <w:r>
        <w:t xml:space="preserve">Nokia: this applies only when UE does not send L3 reporting after </w:t>
      </w:r>
      <w:proofErr w:type="spellStart"/>
      <w:r>
        <w:t>SCell</w:t>
      </w:r>
      <w:proofErr w:type="spellEnd"/>
      <w:r>
        <w:t xml:space="preserve"> activation command</w:t>
      </w:r>
    </w:p>
    <w:p w14:paraId="224878DA" w14:textId="77777777" w:rsidR="00BB382B" w:rsidRPr="00954780" w:rsidRDefault="00BB382B" w:rsidP="00BB382B">
      <w:pPr>
        <w:pStyle w:val="ListParagraph"/>
        <w:numPr>
          <w:ilvl w:val="1"/>
          <w:numId w:val="37"/>
        </w:numPr>
        <w:spacing w:after="120" w:line="252" w:lineRule="auto"/>
        <w:ind w:firstLineChars="0"/>
        <w:textAlignment w:val="auto"/>
        <w:rPr>
          <w:bCs/>
        </w:rPr>
      </w:pPr>
      <w:r>
        <w:t>Apple:</w:t>
      </w:r>
    </w:p>
    <w:p w14:paraId="515111A5" w14:textId="77777777" w:rsidR="00BB382B" w:rsidRPr="009D017A" w:rsidRDefault="00BB382B" w:rsidP="00BB382B">
      <w:pPr>
        <w:pStyle w:val="ListParagraph"/>
        <w:numPr>
          <w:ilvl w:val="1"/>
          <w:numId w:val="37"/>
        </w:numPr>
        <w:spacing w:after="120" w:line="252" w:lineRule="auto"/>
        <w:ind w:firstLineChars="0"/>
        <w:textAlignment w:val="auto"/>
        <w:rPr>
          <w:bCs/>
        </w:rPr>
      </w:pPr>
      <w:r>
        <w:t>Huawei: this enhancement is already possible in the existing framework (UE can report CSI earlier).</w:t>
      </w:r>
    </w:p>
    <w:p w14:paraId="2E1EC79A" w14:textId="4135517E" w:rsidR="00BB382B" w:rsidRDefault="00BB382B" w:rsidP="00BB382B">
      <w:pPr>
        <w:pStyle w:val="ListParagraph"/>
        <w:numPr>
          <w:ilvl w:val="0"/>
          <w:numId w:val="37"/>
        </w:numPr>
        <w:spacing w:after="120" w:line="252" w:lineRule="auto"/>
        <w:ind w:left="644" w:firstLineChars="0"/>
        <w:textAlignment w:val="auto"/>
        <w:rPr>
          <w:highlight w:val="yellow"/>
          <w:lang w:eastAsia="ja-JP"/>
        </w:rPr>
      </w:pPr>
      <w:r w:rsidRPr="005116C9">
        <w:rPr>
          <w:highlight w:val="yellow"/>
          <w:lang w:eastAsia="ja-JP"/>
        </w:rPr>
        <w:t>Conclusion: handle in the final round</w:t>
      </w:r>
    </w:p>
    <w:p w14:paraId="29A10603" w14:textId="77777777" w:rsidR="00243A6C" w:rsidRPr="0038534A" w:rsidRDefault="00243A6C" w:rsidP="00243A6C">
      <w:pPr>
        <w:pStyle w:val="ListParagraph"/>
        <w:numPr>
          <w:ilvl w:val="0"/>
          <w:numId w:val="37"/>
        </w:numPr>
        <w:spacing w:after="0"/>
        <w:ind w:firstLineChars="0"/>
        <w:rPr>
          <w:b/>
          <w:bCs/>
          <w:u w:val="single"/>
          <w:lang w:val="sv-SE" w:eastAsia="ja-JP"/>
        </w:rPr>
      </w:pPr>
      <w:proofErr w:type="spellStart"/>
      <w:r w:rsidRPr="0038534A">
        <w:rPr>
          <w:b/>
          <w:bCs/>
          <w:u w:val="single"/>
          <w:lang w:val="sv-SE" w:eastAsia="ja-JP"/>
        </w:rPr>
        <w:lastRenderedPageBreak/>
        <w:t>Discussion</w:t>
      </w:r>
      <w:proofErr w:type="spellEnd"/>
      <w:r w:rsidRPr="0038534A">
        <w:rPr>
          <w:b/>
          <w:bCs/>
          <w:u w:val="single"/>
          <w:lang w:val="sv-SE" w:eastAsia="ja-JP"/>
        </w:rPr>
        <w:t>:</w:t>
      </w:r>
    </w:p>
    <w:p w14:paraId="217063A1" w14:textId="77777777" w:rsidR="00243A6C" w:rsidRDefault="00243A6C" w:rsidP="00243A6C">
      <w:pPr>
        <w:ind w:left="576"/>
        <w:rPr>
          <w:lang w:val="sv-SE" w:eastAsia="ja-JP"/>
        </w:rPr>
      </w:pPr>
    </w:p>
    <w:p w14:paraId="6FAAD65A" w14:textId="2FF0EF49" w:rsidR="00243A6C" w:rsidRDefault="00243A6C" w:rsidP="00243A6C">
      <w:pPr>
        <w:ind w:left="576"/>
        <w:rPr>
          <w:lang w:val="sv-SE" w:eastAsia="ja-JP"/>
        </w:rPr>
      </w:pPr>
      <w:r>
        <w:rPr>
          <w:lang w:val="sv-SE" w:eastAsia="ja-JP"/>
        </w:rPr>
        <w:t xml:space="preserve">Ericsson: </w:t>
      </w:r>
      <w:proofErr w:type="spellStart"/>
      <w:r>
        <w:rPr>
          <w:lang w:val="sv-SE" w:eastAsia="ja-JP"/>
        </w:rPr>
        <w:t>can</w:t>
      </w:r>
      <w:proofErr w:type="spellEnd"/>
      <w:r>
        <w:rPr>
          <w:lang w:val="sv-SE" w:eastAsia="ja-JP"/>
        </w:rPr>
        <w:t xml:space="preserve"> </w:t>
      </w:r>
      <w:proofErr w:type="spellStart"/>
      <w:r>
        <w:rPr>
          <w:lang w:val="sv-SE" w:eastAsia="ja-JP"/>
        </w:rPr>
        <w:t>let</w:t>
      </w:r>
      <w:proofErr w:type="spellEnd"/>
      <w:r>
        <w:rPr>
          <w:lang w:val="sv-SE" w:eastAsia="ja-JP"/>
        </w:rPr>
        <w:t xml:space="preserve"> UE to </w:t>
      </w:r>
      <w:proofErr w:type="spellStart"/>
      <w:r>
        <w:rPr>
          <w:lang w:val="sv-SE" w:eastAsia="ja-JP"/>
        </w:rPr>
        <w:t>indicate</w:t>
      </w:r>
      <w:proofErr w:type="spellEnd"/>
      <w:r>
        <w:rPr>
          <w:lang w:val="sv-SE" w:eastAsia="ja-JP"/>
        </w:rPr>
        <w:t xml:space="preserve"> the </w:t>
      </w:r>
      <w:proofErr w:type="spellStart"/>
      <w:r>
        <w:rPr>
          <w:lang w:val="sv-SE" w:eastAsia="ja-JP"/>
        </w:rPr>
        <w:t>scaling</w:t>
      </w:r>
      <w:proofErr w:type="spellEnd"/>
      <w:r>
        <w:rPr>
          <w:lang w:val="sv-SE" w:eastAsia="ja-JP"/>
        </w:rPr>
        <w:t xml:space="preserve"> </w:t>
      </w:r>
      <w:proofErr w:type="spellStart"/>
      <w:r>
        <w:rPr>
          <w:lang w:val="sv-SE" w:eastAsia="ja-JP"/>
        </w:rPr>
        <w:t>factor</w:t>
      </w:r>
      <w:proofErr w:type="spellEnd"/>
      <w:r>
        <w:rPr>
          <w:lang w:val="sv-SE" w:eastAsia="ja-JP"/>
        </w:rPr>
        <w:t xml:space="preserve"> </w:t>
      </w:r>
      <w:proofErr w:type="spellStart"/>
      <w:r>
        <w:rPr>
          <w:lang w:val="sv-SE" w:eastAsia="ja-JP"/>
        </w:rPr>
        <w:t>before</w:t>
      </w:r>
      <w:proofErr w:type="spellEnd"/>
      <w:r>
        <w:rPr>
          <w:lang w:val="sv-SE" w:eastAsia="ja-JP"/>
        </w:rPr>
        <w:t xml:space="preserve"> </w:t>
      </w:r>
      <w:proofErr w:type="spellStart"/>
      <w:r>
        <w:rPr>
          <w:lang w:val="sv-SE" w:eastAsia="ja-JP"/>
        </w:rPr>
        <w:t>Trs</w:t>
      </w:r>
      <w:proofErr w:type="spellEnd"/>
    </w:p>
    <w:p w14:paraId="4918847B" w14:textId="26E043AC" w:rsidR="00243A6C" w:rsidRDefault="00243A6C" w:rsidP="00243A6C">
      <w:pPr>
        <w:ind w:left="576"/>
        <w:rPr>
          <w:lang w:val="sv-SE" w:eastAsia="ja-JP"/>
        </w:rPr>
      </w:pPr>
      <w:proofErr w:type="spellStart"/>
      <w:r>
        <w:rPr>
          <w:lang w:val="sv-SE" w:eastAsia="ja-JP"/>
        </w:rPr>
        <w:t>Xiaomi</w:t>
      </w:r>
      <w:proofErr w:type="spellEnd"/>
      <w:r>
        <w:rPr>
          <w:lang w:val="sv-SE" w:eastAsia="ja-JP"/>
        </w:rPr>
        <w:t xml:space="preserve">: </w:t>
      </w:r>
      <w:proofErr w:type="spellStart"/>
      <w:r>
        <w:rPr>
          <w:lang w:val="sv-SE" w:eastAsia="ja-JP"/>
        </w:rPr>
        <w:t>this</w:t>
      </w:r>
      <w:proofErr w:type="spellEnd"/>
      <w:r>
        <w:rPr>
          <w:lang w:val="sv-SE" w:eastAsia="ja-JP"/>
        </w:rPr>
        <w:t xml:space="preserve"> is </w:t>
      </w:r>
      <w:proofErr w:type="spellStart"/>
      <w:r>
        <w:rPr>
          <w:lang w:val="sv-SE" w:eastAsia="ja-JP"/>
        </w:rPr>
        <w:t>separate</w:t>
      </w:r>
      <w:proofErr w:type="spellEnd"/>
      <w:r>
        <w:rPr>
          <w:lang w:val="sv-SE" w:eastAsia="ja-JP"/>
        </w:rPr>
        <w:t xml:space="preserve"> </w:t>
      </w:r>
      <w:proofErr w:type="spellStart"/>
      <w:r>
        <w:rPr>
          <w:lang w:val="sv-SE" w:eastAsia="ja-JP"/>
        </w:rPr>
        <w:t>issue</w:t>
      </w:r>
      <w:proofErr w:type="spellEnd"/>
    </w:p>
    <w:p w14:paraId="0490F72D" w14:textId="4E282A0C" w:rsidR="00243A6C" w:rsidRDefault="00243A6C" w:rsidP="00243A6C">
      <w:pPr>
        <w:ind w:left="576"/>
        <w:rPr>
          <w:lang w:val="sv-SE" w:eastAsia="ja-JP"/>
        </w:rPr>
      </w:pPr>
      <w:proofErr w:type="spellStart"/>
      <w:r>
        <w:rPr>
          <w:lang w:val="sv-SE" w:eastAsia="ja-JP"/>
        </w:rPr>
        <w:t>Huawei</w:t>
      </w:r>
      <w:proofErr w:type="spellEnd"/>
      <w:r>
        <w:rPr>
          <w:lang w:val="sv-SE" w:eastAsia="ja-JP"/>
        </w:rPr>
        <w:t xml:space="preserve">: </w:t>
      </w:r>
      <w:proofErr w:type="spellStart"/>
      <w:r>
        <w:rPr>
          <w:lang w:val="sv-SE" w:eastAsia="ja-JP"/>
        </w:rPr>
        <w:t>what’s</w:t>
      </w:r>
      <w:proofErr w:type="spellEnd"/>
      <w:r>
        <w:rPr>
          <w:lang w:val="sv-SE" w:eastAsia="ja-JP"/>
        </w:rPr>
        <w:t xml:space="preserve"> the </w:t>
      </w:r>
      <w:proofErr w:type="spellStart"/>
      <w:r>
        <w:rPr>
          <w:lang w:val="sv-SE" w:eastAsia="ja-JP"/>
        </w:rPr>
        <w:t>scaling</w:t>
      </w:r>
      <w:proofErr w:type="spellEnd"/>
      <w:r>
        <w:rPr>
          <w:lang w:val="sv-SE" w:eastAsia="ja-JP"/>
        </w:rPr>
        <w:t xml:space="preserve"> </w:t>
      </w:r>
      <w:proofErr w:type="spellStart"/>
      <w:r>
        <w:rPr>
          <w:lang w:val="sv-SE" w:eastAsia="ja-JP"/>
        </w:rPr>
        <w:t>factor</w:t>
      </w:r>
      <w:proofErr w:type="spellEnd"/>
      <w:r>
        <w:rPr>
          <w:lang w:val="sv-SE" w:eastAsia="ja-JP"/>
        </w:rPr>
        <w:t xml:space="preserve">, </w:t>
      </w:r>
      <w:proofErr w:type="spellStart"/>
      <w:r>
        <w:rPr>
          <w:lang w:val="sv-SE" w:eastAsia="ja-JP"/>
        </w:rPr>
        <w:t>with</w:t>
      </w:r>
      <w:proofErr w:type="spellEnd"/>
      <w:r>
        <w:rPr>
          <w:lang w:val="sv-SE" w:eastAsia="ja-JP"/>
        </w:rPr>
        <w:t xml:space="preserve"> </w:t>
      </w:r>
      <w:proofErr w:type="spellStart"/>
      <w:r>
        <w:rPr>
          <w:lang w:val="sv-SE" w:eastAsia="ja-JP"/>
        </w:rPr>
        <w:t>this</w:t>
      </w:r>
      <w:proofErr w:type="spellEnd"/>
      <w:r>
        <w:rPr>
          <w:lang w:val="sv-SE" w:eastAsia="ja-JP"/>
        </w:rPr>
        <w:t xml:space="preserve"> </w:t>
      </w:r>
      <w:proofErr w:type="spellStart"/>
      <w:r>
        <w:rPr>
          <w:lang w:val="sv-SE" w:eastAsia="ja-JP"/>
        </w:rPr>
        <w:t>factor</w:t>
      </w:r>
      <w:proofErr w:type="spellEnd"/>
      <w:r>
        <w:rPr>
          <w:lang w:val="sv-SE" w:eastAsia="ja-JP"/>
        </w:rPr>
        <w:t xml:space="preserve"> </w:t>
      </w:r>
      <w:proofErr w:type="spellStart"/>
      <w:r>
        <w:rPr>
          <w:lang w:val="sv-SE" w:eastAsia="ja-JP"/>
        </w:rPr>
        <w:t>can</w:t>
      </w:r>
      <w:proofErr w:type="spellEnd"/>
      <w:r>
        <w:rPr>
          <w:lang w:val="sv-SE" w:eastAsia="ja-JP"/>
        </w:rPr>
        <w:t xml:space="preserve"> </w:t>
      </w:r>
      <w:proofErr w:type="spellStart"/>
      <w:r>
        <w:rPr>
          <w:lang w:val="sv-SE" w:eastAsia="ja-JP"/>
        </w:rPr>
        <w:t>we</w:t>
      </w:r>
      <w:proofErr w:type="spellEnd"/>
      <w:r>
        <w:rPr>
          <w:lang w:val="sv-SE" w:eastAsia="ja-JP"/>
        </w:rPr>
        <w:t xml:space="preserve"> </w:t>
      </w:r>
      <w:proofErr w:type="spellStart"/>
      <w:r>
        <w:rPr>
          <w:lang w:val="sv-SE" w:eastAsia="ja-JP"/>
        </w:rPr>
        <w:t>remove</w:t>
      </w:r>
      <w:proofErr w:type="spellEnd"/>
      <w:r>
        <w:rPr>
          <w:lang w:val="sv-SE" w:eastAsia="ja-JP"/>
        </w:rPr>
        <w:t xml:space="preserve"> </w:t>
      </w:r>
      <w:proofErr w:type="spellStart"/>
      <w:r>
        <w:rPr>
          <w:lang w:val="sv-SE" w:eastAsia="ja-JP"/>
        </w:rPr>
        <w:t>this</w:t>
      </w:r>
      <w:proofErr w:type="spellEnd"/>
      <w:r>
        <w:rPr>
          <w:lang w:val="sv-SE" w:eastAsia="ja-JP"/>
        </w:rPr>
        <w:t xml:space="preserve"> </w:t>
      </w:r>
      <w:proofErr w:type="spellStart"/>
      <w:r>
        <w:rPr>
          <w:lang w:val="sv-SE" w:eastAsia="ja-JP"/>
        </w:rPr>
        <w:t>Trs</w:t>
      </w:r>
      <w:proofErr w:type="spellEnd"/>
    </w:p>
    <w:p w14:paraId="75E1E905" w14:textId="5B8BD11A" w:rsidR="00243A6C" w:rsidRDefault="00243A6C" w:rsidP="00243A6C">
      <w:pPr>
        <w:ind w:left="576"/>
        <w:rPr>
          <w:lang w:val="sv-SE" w:eastAsia="ja-JP"/>
        </w:rPr>
      </w:pPr>
      <w:r>
        <w:rPr>
          <w:lang w:val="sv-SE" w:eastAsia="ja-JP"/>
        </w:rPr>
        <w:t xml:space="preserve">Ericsson: </w:t>
      </w:r>
      <w:proofErr w:type="spellStart"/>
      <w:r>
        <w:rPr>
          <w:lang w:val="sv-SE" w:eastAsia="ja-JP"/>
        </w:rPr>
        <w:t>can</w:t>
      </w:r>
      <w:proofErr w:type="spellEnd"/>
      <w:r>
        <w:rPr>
          <w:lang w:val="sv-SE" w:eastAsia="ja-JP"/>
        </w:rPr>
        <w:t xml:space="preserve"> be 0~8</w:t>
      </w:r>
    </w:p>
    <w:p w14:paraId="636DF8FA" w14:textId="77777777" w:rsidR="00243A6C" w:rsidRDefault="00243A6C" w:rsidP="00243A6C">
      <w:pPr>
        <w:ind w:left="576"/>
        <w:rPr>
          <w:lang w:val="sv-SE" w:eastAsia="ja-JP"/>
        </w:rPr>
      </w:pPr>
      <w:r>
        <w:rPr>
          <w:lang w:val="sv-SE" w:eastAsia="ja-JP"/>
        </w:rPr>
        <w:t xml:space="preserve">Nokia: </w:t>
      </w:r>
      <w:proofErr w:type="spellStart"/>
      <w:r>
        <w:rPr>
          <w:lang w:val="sv-SE" w:eastAsia="ja-JP"/>
        </w:rPr>
        <w:t>use</w:t>
      </w:r>
      <w:proofErr w:type="spellEnd"/>
      <w:r>
        <w:rPr>
          <w:lang w:val="sv-SE" w:eastAsia="ja-JP"/>
        </w:rPr>
        <w:t xml:space="preserve"> UE </w:t>
      </w:r>
      <w:proofErr w:type="spellStart"/>
      <w:r>
        <w:rPr>
          <w:lang w:val="sv-SE" w:eastAsia="ja-JP"/>
        </w:rPr>
        <w:t>capability</w:t>
      </w:r>
      <w:proofErr w:type="spellEnd"/>
      <w:r>
        <w:rPr>
          <w:lang w:val="sv-SE" w:eastAsia="ja-JP"/>
        </w:rPr>
        <w:t xml:space="preserve"> to </w:t>
      </w:r>
      <w:proofErr w:type="spellStart"/>
      <w:r>
        <w:rPr>
          <w:lang w:val="sv-SE" w:eastAsia="ja-JP"/>
        </w:rPr>
        <w:t>indicate</w:t>
      </w:r>
      <w:proofErr w:type="spellEnd"/>
      <w:r>
        <w:rPr>
          <w:lang w:val="sv-SE" w:eastAsia="ja-JP"/>
        </w:rPr>
        <w:t xml:space="preserve"> </w:t>
      </w:r>
      <w:proofErr w:type="spellStart"/>
      <w:r>
        <w:rPr>
          <w:lang w:val="sv-SE" w:eastAsia="ja-JP"/>
        </w:rPr>
        <w:t>if</w:t>
      </w:r>
      <w:proofErr w:type="spellEnd"/>
      <w:r>
        <w:rPr>
          <w:lang w:val="sv-SE" w:eastAsia="ja-JP"/>
        </w:rPr>
        <w:t xml:space="preserve"> 8Trs </w:t>
      </w:r>
      <w:proofErr w:type="spellStart"/>
      <w:r>
        <w:rPr>
          <w:lang w:val="sv-SE" w:eastAsia="ja-JP"/>
        </w:rPr>
        <w:t>can</w:t>
      </w:r>
      <w:proofErr w:type="spellEnd"/>
      <w:r>
        <w:rPr>
          <w:lang w:val="sv-SE" w:eastAsia="ja-JP"/>
        </w:rPr>
        <w:t xml:space="preserve"> be </w:t>
      </w:r>
      <w:proofErr w:type="spellStart"/>
      <w:r>
        <w:rPr>
          <w:lang w:val="sv-SE" w:eastAsia="ja-JP"/>
        </w:rPr>
        <w:t>skipped</w:t>
      </w:r>
      <w:proofErr w:type="spellEnd"/>
    </w:p>
    <w:p w14:paraId="1DE1C071" w14:textId="6930A862" w:rsidR="00243A6C" w:rsidRDefault="00243A6C" w:rsidP="00243A6C">
      <w:pPr>
        <w:ind w:left="576"/>
        <w:rPr>
          <w:lang w:val="sv-SE" w:eastAsia="ja-JP"/>
        </w:rPr>
      </w:pPr>
      <w:proofErr w:type="spellStart"/>
      <w:r>
        <w:rPr>
          <w:lang w:val="sv-SE" w:eastAsia="ja-JP"/>
        </w:rPr>
        <w:t>Qualcomm</w:t>
      </w:r>
      <w:proofErr w:type="spellEnd"/>
      <w:r>
        <w:rPr>
          <w:lang w:val="sv-SE" w:eastAsia="ja-JP"/>
        </w:rPr>
        <w:t xml:space="preserve">: the </w:t>
      </w:r>
      <w:proofErr w:type="spellStart"/>
      <w:r>
        <w:rPr>
          <w:lang w:val="sv-SE" w:eastAsia="ja-JP"/>
        </w:rPr>
        <w:t>capability</w:t>
      </w:r>
      <w:proofErr w:type="spellEnd"/>
      <w:r>
        <w:rPr>
          <w:lang w:val="sv-SE" w:eastAsia="ja-JP"/>
        </w:rPr>
        <w:t xml:space="preserve"> </w:t>
      </w:r>
      <w:proofErr w:type="spellStart"/>
      <w:r>
        <w:rPr>
          <w:lang w:val="sv-SE" w:eastAsia="ja-JP"/>
        </w:rPr>
        <w:t>will</w:t>
      </w:r>
      <w:proofErr w:type="spellEnd"/>
      <w:r>
        <w:rPr>
          <w:lang w:val="sv-SE" w:eastAsia="ja-JP"/>
        </w:rPr>
        <w:t xml:space="preserve"> be </w:t>
      </w:r>
      <w:proofErr w:type="spellStart"/>
      <w:r>
        <w:rPr>
          <w:lang w:val="sv-SE" w:eastAsia="ja-JP"/>
        </w:rPr>
        <w:t>very</w:t>
      </w:r>
      <w:proofErr w:type="spellEnd"/>
      <w:r>
        <w:rPr>
          <w:lang w:val="sv-SE" w:eastAsia="ja-JP"/>
        </w:rPr>
        <w:t xml:space="preserve"> </w:t>
      </w:r>
      <w:proofErr w:type="spellStart"/>
      <w:r>
        <w:rPr>
          <w:lang w:val="sv-SE" w:eastAsia="ja-JP"/>
        </w:rPr>
        <w:t>complicated</w:t>
      </w:r>
      <w:proofErr w:type="spellEnd"/>
      <w:r>
        <w:rPr>
          <w:lang w:val="sv-SE" w:eastAsia="ja-JP"/>
        </w:rPr>
        <w:t xml:space="preserve">. </w:t>
      </w:r>
    </w:p>
    <w:p w14:paraId="0AB89830" w14:textId="4E9179D6" w:rsidR="00243A6C" w:rsidRPr="00243A6C" w:rsidRDefault="00243A6C" w:rsidP="00243A6C">
      <w:pPr>
        <w:ind w:left="576"/>
        <w:rPr>
          <w:highlight w:val="green"/>
          <w:lang w:val="sv-SE" w:eastAsia="ja-JP"/>
        </w:rPr>
      </w:pPr>
      <w:proofErr w:type="spellStart"/>
      <w:r w:rsidRPr="00243A6C">
        <w:rPr>
          <w:highlight w:val="green"/>
          <w:lang w:val="sv-SE" w:eastAsia="ja-JP"/>
        </w:rPr>
        <w:t>Agreement</w:t>
      </w:r>
      <w:proofErr w:type="spellEnd"/>
      <w:r w:rsidRPr="00243A6C">
        <w:rPr>
          <w:highlight w:val="green"/>
          <w:lang w:val="sv-SE" w:eastAsia="ja-JP"/>
        </w:rPr>
        <w:t>:</w:t>
      </w:r>
    </w:p>
    <w:p w14:paraId="3DFBE23B" w14:textId="7D557F24" w:rsidR="00243A6C" w:rsidRPr="00243A6C" w:rsidRDefault="00243A6C" w:rsidP="00243A6C">
      <w:pPr>
        <w:pStyle w:val="ListParagraph"/>
        <w:numPr>
          <w:ilvl w:val="0"/>
          <w:numId w:val="38"/>
        </w:numPr>
        <w:ind w:firstLineChars="0"/>
        <w:rPr>
          <w:highlight w:val="green"/>
          <w:lang w:val="sv-SE" w:eastAsia="ja-JP"/>
        </w:rPr>
      </w:pPr>
      <w:r w:rsidRPr="00243A6C">
        <w:rPr>
          <w:highlight w:val="green"/>
          <w:lang w:val="sv-SE" w:eastAsia="ja-JP"/>
        </w:rPr>
        <w:t xml:space="preserve">To </w:t>
      </w:r>
      <w:proofErr w:type="spellStart"/>
      <w:r w:rsidRPr="00243A6C">
        <w:rPr>
          <w:highlight w:val="green"/>
          <w:lang w:val="sv-SE" w:eastAsia="ja-JP"/>
        </w:rPr>
        <w:t>keep</w:t>
      </w:r>
      <w:proofErr w:type="spellEnd"/>
      <w:r w:rsidRPr="00243A6C">
        <w:rPr>
          <w:highlight w:val="green"/>
          <w:lang w:val="sv-SE" w:eastAsia="ja-JP"/>
        </w:rPr>
        <w:t xml:space="preserve"> “X*</w:t>
      </w:r>
      <w:proofErr w:type="spellStart"/>
      <w:r w:rsidRPr="00243A6C">
        <w:rPr>
          <w:highlight w:val="green"/>
          <w:lang w:val="sv-SE" w:eastAsia="ja-JP"/>
        </w:rPr>
        <w:t>Trs</w:t>
      </w:r>
      <w:proofErr w:type="spellEnd"/>
      <w:r w:rsidRPr="00243A6C">
        <w:rPr>
          <w:highlight w:val="green"/>
          <w:lang w:val="sv-SE" w:eastAsia="ja-JP"/>
        </w:rPr>
        <w:t xml:space="preserve">” part </w:t>
      </w:r>
      <w:proofErr w:type="spellStart"/>
      <w:r w:rsidRPr="00243A6C">
        <w:rPr>
          <w:highlight w:val="green"/>
          <w:lang w:val="sv-SE" w:eastAsia="ja-JP"/>
        </w:rPr>
        <w:t>of</w:t>
      </w:r>
      <w:proofErr w:type="spellEnd"/>
      <w:r w:rsidRPr="00243A6C">
        <w:rPr>
          <w:highlight w:val="green"/>
          <w:lang w:val="sv-SE" w:eastAsia="ja-JP"/>
        </w:rPr>
        <w:t xml:space="preserve"> </w:t>
      </w:r>
      <w:proofErr w:type="spellStart"/>
      <w:r w:rsidRPr="00243A6C">
        <w:rPr>
          <w:highlight w:val="green"/>
          <w:lang w:val="sv-SE" w:eastAsia="ja-JP"/>
        </w:rPr>
        <w:t>current</w:t>
      </w:r>
      <w:proofErr w:type="spellEnd"/>
      <w:r w:rsidRPr="00243A6C">
        <w:rPr>
          <w:highlight w:val="green"/>
          <w:lang w:val="sv-SE" w:eastAsia="ja-JP"/>
        </w:rPr>
        <w:t xml:space="preserve"> FR2 </w:t>
      </w:r>
      <w:proofErr w:type="spellStart"/>
      <w:r w:rsidRPr="00243A6C">
        <w:rPr>
          <w:highlight w:val="green"/>
          <w:lang w:val="sv-SE" w:eastAsia="ja-JP"/>
        </w:rPr>
        <w:t>unknown</w:t>
      </w:r>
      <w:proofErr w:type="spellEnd"/>
      <w:r w:rsidRPr="00243A6C">
        <w:rPr>
          <w:highlight w:val="green"/>
          <w:lang w:val="sv-SE" w:eastAsia="ja-JP"/>
        </w:rPr>
        <w:t xml:space="preserve"> </w:t>
      </w:r>
      <w:proofErr w:type="spellStart"/>
      <w:r w:rsidRPr="00243A6C">
        <w:rPr>
          <w:highlight w:val="green"/>
          <w:lang w:val="sv-SE" w:eastAsia="ja-JP"/>
        </w:rPr>
        <w:t>SCell</w:t>
      </w:r>
      <w:proofErr w:type="spellEnd"/>
      <w:r w:rsidRPr="00243A6C">
        <w:rPr>
          <w:highlight w:val="green"/>
          <w:lang w:val="sv-SE" w:eastAsia="ja-JP"/>
        </w:rPr>
        <w:t xml:space="preserve"> </w:t>
      </w:r>
      <w:proofErr w:type="spellStart"/>
      <w:r w:rsidRPr="00243A6C">
        <w:rPr>
          <w:highlight w:val="green"/>
          <w:lang w:val="sv-SE" w:eastAsia="ja-JP"/>
        </w:rPr>
        <w:t>activation</w:t>
      </w:r>
      <w:proofErr w:type="spellEnd"/>
      <w:r w:rsidRPr="00243A6C">
        <w:rPr>
          <w:highlight w:val="green"/>
          <w:lang w:val="sv-SE" w:eastAsia="ja-JP"/>
        </w:rPr>
        <w:t xml:space="preserve"> </w:t>
      </w:r>
      <w:proofErr w:type="spellStart"/>
      <w:r w:rsidRPr="00243A6C">
        <w:rPr>
          <w:highlight w:val="green"/>
          <w:lang w:val="sv-SE" w:eastAsia="ja-JP"/>
        </w:rPr>
        <w:t>delay</w:t>
      </w:r>
      <w:proofErr w:type="spellEnd"/>
      <w:r w:rsidRPr="00243A6C">
        <w:rPr>
          <w:highlight w:val="green"/>
          <w:lang w:val="sv-SE" w:eastAsia="ja-JP"/>
        </w:rPr>
        <w:t xml:space="preserve"> in the </w:t>
      </w:r>
      <w:proofErr w:type="spellStart"/>
      <w:r w:rsidRPr="00243A6C">
        <w:rPr>
          <w:highlight w:val="green"/>
          <w:lang w:val="sv-SE" w:eastAsia="ja-JP"/>
        </w:rPr>
        <w:t>delay</w:t>
      </w:r>
      <w:proofErr w:type="spellEnd"/>
      <w:r w:rsidRPr="00243A6C">
        <w:rPr>
          <w:highlight w:val="green"/>
          <w:lang w:val="sv-SE" w:eastAsia="ja-JP"/>
        </w:rPr>
        <w:t xml:space="preserve"> </w:t>
      </w:r>
      <w:proofErr w:type="spellStart"/>
      <w:r w:rsidRPr="00243A6C">
        <w:rPr>
          <w:highlight w:val="green"/>
          <w:lang w:val="sv-SE" w:eastAsia="ja-JP"/>
        </w:rPr>
        <w:t>requirement</w:t>
      </w:r>
      <w:proofErr w:type="spellEnd"/>
      <w:r w:rsidRPr="00243A6C">
        <w:rPr>
          <w:highlight w:val="green"/>
          <w:lang w:val="sv-SE" w:eastAsia="ja-JP"/>
        </w:rPr>
        <w:t xml:space="preserve"> for FR2 </w:t>
      </w:r>
      <w:proofErr w:type="spellStart"/>
      <w:r w:rsidRPr="00243A6C">
        <w:rPr>
          <w:highlight w:val="green"/>
          <w:lang w:val="sv-SE" w:eastAsia="ja-JP"/>
        </w:rPr>
        <w:t>SCell</w:t>
      </w:r>
      <w:proofErr w:type="spellEnd"/>
      <w:r w:rsidRPr="00243A6C">
        <w:rPr>
          <w:highlight w:val="green"/>
          <w:lang w:val="sv-SE" w:eastAsia="ja-JP"/>
        </w:rPr>
        <w:t xml:space="preserve"> </w:t>
      </w:r>
      <w:proofErr w:type="spellStart"/>
      <w:r w:rsidRPr="00243A6C">
        <w:rPr>
          <w:highlight w:val="green"/>
          <w:lang w:val="sv-SE" w:eastAsia="ja-JP"/>
        </w:rPr>
        <w:t>activation</w:t>
      </w:r>
      <w:proofErr w:type="spellEnd"/>
      <w:r w:rsidRPr="00243A6C">
        <w:rPr>
          <w:highlight w:val="green"/>
          <w:lang w:val="sv-SE" w:eastAsia="ja-JP"/>
        </w:rPr>
        <w:t xml:space="preserve"> </w:t>
      </w:r>
      <w:proofErr w:type="spellStart"/>
      <w:r w:rsidRPr="00243A6C">
        <w:rPr>
          <w:highlight w:val="green"/>
          <w:lang w:val="sv-SE" w:eastAsia="ja-JP"/>
        </w:rPr>
        <w:t>enhancment</w:t>
      </w:r>
      <w:proofErr w:type="spellEnd"/>
      <w:r w:rsidRPr="00243A6C">
        <w:rPr>
          <w:highlight w:val="green"/>
          <w:lang w:val="sv-SE" w:eastAsia="ja-JP"/>
        </w:rPr>
        <w:t>.</w:t>
      </w:r>
    </w:p>
    <w:p w14:paraId="53FB916C" w14:textId="72D4352A" w:rsidR="00243A6C" w:rsidRPr="00243A6C" w:rsidRDefault="00243A6C" w:rsidP="00243A6C">
      <w:pPr>
        <w:pStyle w:val="ListParagraph"/>
        <w:numPr>
          <w:ilvl w:val="1"/>
          <w:numId w:val="38"/>
        </w:numPr>
        <w:ind w:firstLineChars="0"/>
        <w:rPr>
          <w:highlight w:val="green"/>
          <w:lang w:val="sv-SE" w:eastAsia="ja-JP"/>
        </w:rPr>
      </w:pPr>
      <w:r w:rsidRPr="00243A6C">
        <w:rPr>
          <w:highlight w:val="green"/>
          <w:lang w:val="sv-SE" w:eastAsia="ja-JP"/>
        </w:rPr>
        <w:t xml:space="preserve">X </w:t>
      </w:r>
      <w:proofErr w:type="spellStart"/>
      <w:r w:rsidRPr="00243A6C">
        <w:rPr>
          <w:highlight w:val="green"/>
          <w:lang w:val="sv-SE" w:eastAsia="ja-JP"/>
        </w:rPr>
        <w:t>can</w:t>
      </w:r>
      <w:proofErr w:type="spellEnd"/>
      <w:r w:rsidRPr="00243A6C">
        <w:rPr>
          <w:highlight w:val="green"/>
          <w:lang w:val="sv-SE" w:eastAsia="ja-JP"/>
        </w:rPr>
        <w:t xml:space="preserve"> be less </w:t>
      </w:r>
      <w:proofErr w:type="spellStart"/>
      <w:r w:rsidRPr="00243A6C">
        <w:rPr>
          <w:highlight w:val="green"/>
          <w:lang w:val="sv-SE" w:eastAsia="ja-JP"/>
        </w:rPr>
        <w:t>than</w:t>
      </w:r>
      <w:proofErr w:type="spellEnd"/>
      <w:r w:rsidRPr="00243A6C">
        <w:rPr>
          <w:highlight w:val="green"/>
          <w:lang w:val="sv-SE" w:eastAsia="ja-JP"/>
        </w:rPr>
        <w:t xml:space="preserve"> </w:t>
      </w:r>
      <w:proofErr w:type="gramStart"/>
      <w:r w:rsidRPr="00243A6C">
        <w:rPr>
          <w:highlight w:val="green"/>
          <w:lang w:val="sv-SE" w:eastAsia="ja-JP"/>
        </w:rPr>
        <w:t>8  in</w:t>
      </w:r>
      <w:proofErr w:type="gramEnd"/>
      <w:r w:rsidRPr="00243A6C">
        <w:rPr>
          <w:highlight w:val="green"/>
          <w:lang w:val="sv-SE" w:eastAsia="ja-JP"/>
        </w:rPr>
        <w:t xml:space="preserve"> the </w:t>
      </w:r>
      <w:proofErr w:type="spellStart"/>
      <w:r w:rsidRPr="00243A6C">
        <w:rPr>
          <w:highlight w:val="green"/>
          <w:lang w:val="sv-SE" w:eastAsia="ja-JP"/>
        </w:rPr>
        <w:t>beam</w:t>
      </w:r>
      <w:proofErr w:type="spellEnd"/>
      <w:r w:rsidRPr="00243A6C">
        <w:rPr>
          <w:highlight w:val="green"/>
          <w:lang w:val="sv-SE" w:eastAsia="ja-JP"/>
        </w:rPr>
        <w:t xml:space="preserve"> </w:t>
      </w:r>
      <w:proofErr w:type="spellStart"/>
      <w:r w:rsidRPr="00243A6C">
        <w:rPr>
          <w:highlight w:val="green"/>
          <w:lang w:val="sv-SE" w:eastAsia="ja-JP"/>
        </w:rPr>
        <w:t>sweeping</w:t>
      </w:r>
      <w:proofErr w:type="spellEnd"/>
      <w:r w:rsidRPr="00243A6C">
        <w:rPr>
          <w:highlight w:val="green"/>
          <w:lang w:val="sv-SE" w:eastAsia="ja-JP"/>
        </w:rPr>
        <w:t xml:space="preserve"> </w:t>
      </w:r>
      <w:proofErr w:type="spellStart"/>
      <w:r w:rsidRPr="00243A6C">
        <w:rPr>
          <w:highlight w:val="green"/>
          <w:lang w:val="sv-SE" w:eastAsia="ja-JP"/>
        </w:rPr>
        <w:t>factor</w:t>
      </w:r>
      <w:proofErr w:type="spellEnd"/>
      <w:r w:rsidRPr="00243A6C">
        <w:rPr>
          <w:highlight w:val="green"/>
          <w:lang w:val="sv-SE" w:eastAsia="ja-JP"/>
        </w:rPr>
        <w:t xml:space="preserve"> </w:t>
      </w:r>
      <w:proofErr w:type="spellStart"/>
      <w:r w:rsidRPr="00243A6C">
        <w:rPr>
          <w:highlight w:val="green"/>
          <w:lang w:val="sv-SE" w:eastAsia="ja-JP"/>
        </w:rPr>
        <w:t>reduction</w:t>
      </w:r>
      <w:proofErr w:type="spellEnd"/>
      <w:r w:rsidRPr="00243A6C">
        <w:rPr>
          <w:highlight w:val="green"/>
          <w:lang w:val="sv-SE" w:eastAsia="ja-JP"/>
        </w:rPr>
        <w:t xml:space="preserve"> </w:t>
      </w:r>
      <w:proofErr w:type="spellStart"/>
      <w:r w:rsidRPr="00243A6C">
        <w:rPr>
          <w:highlight w:val="green"/>
          <w:lang w:val="sv-SE" w:eastAsia="ja-JP"/>
        </w:rPr>
        <w:t>discussion</w:t>
      </w:r>
      <w:proofErr w:type="spellEnd"/>
      <w:r w:rsidRPr="00243A6C">
        <w:rPr>
          <w:highlight w:val="green"/>
          <w:lang w:val="sv-SE" w:eastAsia="ja-JP"/>
        </w:rPr>
        <w:t xml:space="preserve"> for cell </w:t>
      </w:r>
      <w:proofErr w:type="spellStart"/>
      <w:r w:rsidRPr="00243A6C">
        <w:rPr>
          <w:highlight w:val="green"/>
          <w:lang w:val="sv-SE" w:eastAsia="ja-JP"/>
        </w:rPr>
        <w:t>detection</w:t>
      </w:r>
      <w:proofErr w:type="spellEnd"/>
      <w:r w:rsidRPr="00243A6C">
        <w:rPr>
          <w:highlight w:val="green"/>
          <w:lang w:val="sv-SE" w:eastAsia="ja-JP"/>
        </w:rPr>
        <w:t xml:space="preserve"> </w:t>
      </w:r>
      <w:proofErr w:type="spellStart"/>
      <w:r w:rsidRPr="00243A6C">
        <w:rPr>
          <w:highlight w:val="green"/>
          <w:lang w:val="sv-SE" w:eastAsia="ja-JP"/>
        </w:rPr>
        <w:t>stage</w:t>
      </w:r>
      <w:proofErr w:type="spellEnd"/>
      <w:r w:rsidRPr="00243A6C">
        <w:rPr>
          <w:highlight w:val="green"/>
          <w:lang w:val="sv-SE" w:eastAsia="ja-JP"/>
        </w:rPr>
        <w:t xml:space="preserve"> in L3 part </w:t>
      </w:r>
      <w:proofErr w:type="spellStart"/>
      <w:r w:rsidRPr="00243A6C">
        <w:rPr>
          <w:highlight w:val="green"/>
          <w:lang w:val="sv-SE" w:eastAsia="ja-JP"/>
        </w:rPr>
        <w:t>based</w:t>
      </w:r>
      <w:proofErr w:type="spellEnd"/>
      <w:r w:rsidRPr="00243A6C">
        <w:rPr>
          <w:highlight w:val="green"/>
          <w:lang w:val="sv-SE" w:eastAsia="ja-JP"/>
        </w:rPr>
        <w:t xml:space="preserve"> on UE </w:t>
      </w:r>
      <w:proofErr w:type="spellStart"/>
      <w:r w:rsidRPr="00243A6C">
        <w:rPr>
          <w:highlight w:val="green"/>
          <w:lang w:val="sv-SE" w:eastAsia="ja-JP"/>
        </w:rPr>
        <w:t>capability</w:t>
      </w:r>
      <w:proofErr w:type="spellEnd"/>
      <w:r w:rsidRPr="00243A6C">
        <w:rPr>
          <w:highlight w:val="green"/>
          <w:lang w:val="sv-SE" w:eastAsia="ja-JP"/>
        </w:rPr>
        <w:t>.</w:t>
      </w:r>
    </w:p>
    <w:p w14:paraId="07EE23C0" w14:textId="77777777" w:rsidR="00243A6C" w:rsidRPr="0038534A" w:rsidRDefault="00243A6C" w:rsidP="00243A6C">
      <w:pPr>
        <w:ind w:left="576"/>
        <w:rPr>
          <w:lang w:val="sv-SE" w:eastAsia="ja-JP"/>
        </w:rPr>
      </w:pPr>
    </w:p>
    <w:p w14:paraId="55DE2356" w14:textId="77777777" w:rsidR="00243A6C" w:rsidRPr="0038534A" w:rsidRDefault="00243A6C" w:rsidP="00243A6C">
      <w:pPr>
        <w:pStyle w:val="ListParagraph"/>
        <w:numPr>
          <w:ilvl w:val="0"/>
          <w:numId w:val="37"/>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3584258B" w14:textId="77777777" w:rsidR="00243A6C" w:rsidRPr="005116C9" w:rsidRDefault="00243A6C" w:rsidP="00BB382B">
      <w:pPr>
        <w:pStyle w:val="ListParagraph"/>
        <w:numPr>
          <w:ilvl w:val="0"/>
          <w:numId w:val="37"/>
        </w:numPr>
        <w:spacing w:after="120" w:line="252" w:lineRule="auto"/>
        <w:ind w:left="644" w:firstLineChars="0"/>
        <w:textAlignment w:val="auto"/>
        <w:rPr>
          <w:highlight w:val="yellow"/>
          <w:lang w:eastAsia="ja-JP"/>
        </w:rPr>
      </w:pPr>
    </w:p>
    <w:p w14:paraId="21B72FA9" w14:textId="77777777" w:rsidR="00BB382B" w:rsidRPr="00BB382B" w:rsidRDefault="00BB382B" w:rsidP="00BB382B">
      <w:pPr>
        <w:spacing w:after="0"/>
        <w:rPr>
          <w:b/>
          <w:bCs/>
          <w:u w:val="single"/>
          <w:lang w:val="sv-SE" w:eastAsia="ja-JP"/>
        </w:rPr>
      </w:pPr>
    </w:p>
    <w:p w14:paraId="6E9BF4E4" w14:textId="77777777" w:rsidR="00BB382B" w:rsidRDefault="00BB382B" w:rsidP="00BB382B">
      <w:pPr>
        <w:rPr>
          <w:b/>
          <w:color w:val="0070C0"/>
          <w:u w:val="single"/>
          <w:lang w:eastAsia="ko-KR"/>
        </w:rPr>
      </w:pPr>
      <w:r>
        <w:rPr>
          <w:b/>
          <w:color w:val="0070C0"/>
          <w:u w:val="single"/>
          <w:lang w:eastAsia="ko-KR"/>
        </w:rPr>
        <w:t xml:space="preserve">Issue 1-2-1: Beam sweeping factor enhancement in L3 part of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 (not related with WI of FR2 multi-Rx chain DL reception)</w:t>
      </w:r>
    </w:p>
    <w:p w14:paraId="700EAF68" w14:textId="77777777" w:rsidR="00BB382B" w:rsidRDefault="00BB382B" w:rsidP="00BB382B">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E6C2E3A" w14:textId="77777777" w:rsidR="00BB382B" w:rsidRPr="00931A21" w:rsidRDefault="00BB382B" w:rsidP="00BB382B">
      <w:pPr>
        <w:pStyle w:val="ListParagraph"/>
        <w:numPr>
          <w:ilvl w:val="1"/>
          <w:numId w:val="13"/>
        </w:numPr>
        <w:overflowPunct/>
        <w:autoSpaceDE/>
        <w:autoSpaceDN/>
        <w:adjustRightInd/>
        <w:spacing w:after="120"/>
        <w:ind w:left="1440" w:firstLineChars="0"/>
        <w:textAlignment w:val="auto"/>
        <w:rPr>
          <w:lang w:val="en-CA"/>
        </w:rPr>
      </w:pPr>
      <w:r>
        <w:rPr>
          <w:rFonts w:eastAsia="SimSun"/>
        </w:rPr>
        <w:t xml:space="preserve">Option 1 (Apple, CMCC, LGE, CTC, ZTE(method 1), OPPO, vivo):  </w:t>
      </w:r>
      <w:r w:rsidRPr="00BA53CF">
        <w:rPr>
          <w:rFonts w:eastAsia="SimSun"/>
        </w:rPr>
        <w:t xml:space="preserve">Introduce the UE capability to support Rx beam sweeping factor can be less than 8 for AGC settling and cell detection during unknown FR2 </w:t>
      </w:r>
      <w:proofErr w:type="spellStart"/>
      <w:r w:rsidRPr="00BA53CF">
        <w:rPr>
          <w:rFonts w:eastAsia="SimSun"/>
        </w:rPr>
        <w:t>SCell</w:t>
      </w:r>
      <w:proofErr w:type="spellEnd"/>
      <w:r w:rsidRPr="00BA53CF">
        <w:rPr>
          <w:rFonts w:eastAsia="SimSun"/>
        </w:rPr>
        <w:t xml:space="preserve"> </w:t>
      </w:r>
      <w:proofErr w:type="gramStart"/>
      <w:r w:rsidRPr="00BA53CF">
        <w:rPr>
          <w:rFonts w:eastAsia="SimSun"/>
        </w:rPr>
        <w:t>activation</w:t>
      </w:r>
      <w:proofErr w:type="gramEnd"/>
      <w:r w:rsidRPr="00BA53CF">
        <w:rPr>
          <w:rFonts w:eastAsia="SimSun"/>
        </w:rPr>
        <w:t xml:space="preserve"> </w:t>
      </w:r>
    </w:p>
    <w:p w14:paraId="1736543E" w14:textId="77777777" w:rsidR="00BB382B" w:rsidRPr="00522BD5" w:rsidRDefault="00BB382B" w:rsidP="00BB382B">
      <w:pPr>
        <w:pStyle w:val="ListParagraph"/>
        <w:numPr>
          <w:ilvl w:val="2"/>
          <w:numId w:val="13"/>
        </w:numPr>
        <w:overflowPunct/>
        <w:autoSpaceDE/>
        <w:autoSpaceDN/>
        <w:adjustRightInd/>
        <w:spacing w:after="120"/>
        <w:ind w:firstLineChars="0"/>
        <w:textAlignment w:val="auto"/>
        <w:rPr>
          <w:lang w:val="en-CA"/>
        </w:rPr>
      </w:pPr>
      <w:r>
        <w:rPr>
          <w:rFonts w:eastAsia="SimSun"/>
        </w:rPr>
        <w:t xml:space="preserve">Option 1a (Apple): </w:t>
      </w:r>
    </w:p>
    <w:p w14:paraId="1A4A9B07" w14:textId="77777777" w:rsidR="00BB382B" w:rsidRDefault="00BB382B" w:rsidP="00BB382B">
      <w:pPr>
        <w:pStyle w:val="ListParagraph"/>
        <w:numPr>
          <w:ilvl w:val="3"/>
          <w:numId w:val="13"/>
        </w:numPr>
        <w:overflowPunct/>
        <w:autoSpaceDE/>
        <w:autoSpaceDN/>
        <w:adjustRightInd/>
        <w:spacing w:after="120"/>
        <w:ind w:firstLineChars="0"/>
        <w:textAlignment w:val="auto"/>
        <w:rPr>
          <w:lang w:val="en-CA"/>
        </w:rPr>
      </w:pPr>
      <w:r>
        <w:rPr>
          <w:rFonts w:eastAsia="SimSun"/>
        </w:rPr>
        <w:t xml:space="preserve">Option 1 </w:t>
      </w:r>
      <w:r w:rsidRPr="00BA53CF">
        <w:rPr>
          <w:rFonts w:eastAsia="SimSun"/>
        </w:rPr>
        <w:t>with condition of SNR=-2dB.</w:t>
      </w:r>
    </w:p>
    <w:p w14:paraId="3B2A207A" w14:textId="77777777" w:rsidR="00BB382B" w:rsidRPr="00522BD5" w:rsidRDefault="00BB382B" w:rsidP="00BB382B">
      <w:pPr>
        <w:pStyle w:val="ListParagraph"/>
        <w:numPr>
          <w:ilvl w:val="2"/>
          <w:numId w:val="13"/>
        </w:numPr>
        <w:overflowPunct/>
        <w:autoSpaceDE/>
        <w:autoSpaceDN/>
        <w:adjustRightInd/>
        <w:spacing w:after="120"/>
        <w:ind w:firstLineChars="0"/>
        <w:textAlignment w:val="auto"/>
        <w:rPr>
          <w:lang w:val="en-CA"/>
        </w:rPr>
      </w:pPr>
      <w:r>
        <w:rPr>
          <w:rFonts w:eastAsia="SimSun"/>
        </w:rPr>
        <w:t xml:space="preserve">Option 1b (CMCC, NTT DOCOMO):  </w:t>
      </w:r>
    </w:p>
    <w:p w14:paraId="5A2CC65B" w14:textId="77777777" w:rsidR="00BB382B" w:rsidRPr="00931A21" w:rsidRDefault="00BB382B" w:rsidP="00BB382B">
      <w:pPr>
        <w:pStyle w:val="ListParagraph"/>
        <w:numPr>
          <w:ilvl w:val="3"/>
          <w:numId w:val="13"/>
        </w:numPr>
        <w:overflowPunct/>
        <w:autoSpaceDE/>
        <w:autoSpaceDN/>
        <w:adjustRightInd/>
        <w:spacing w:after="120"/>
        <w:ind w:firstLineChars="0"/>
        <w:textAlignment w:val="auto"/>
        <w:rPr>
          <w:lang w:val="en-CA"/>
        </w:rPr>
      </w:pPr>
      <w:r w:rsidRPr="00931A21">
        <w:rPr>
          <w:rFonts w:eastAsia="SimSun"/>
        </w:rPr>
        <w:t>for RX beam sweeping factor reduction, the agreements on reduced RX beam sweeping factor for Rel-17 FR2 HST or Rel-17 positioning enhancement can be considered as baseline</w:t>
      </w:r>
      <w:r>
        <w:rPr>
          <w:rFonts w:eastAsia="SimSun"/>
        </w:rPr>
        <w:t>.</w:t>
      </w:r>
    </w:p>
    <w:p w14:paraId="02C26954" w14:textId="77777777" w:rsidR="00BB382B" w:rsidRPr="00931A21" w:rsidRDefault="00BB382B" w:rsidP="00BB382B">
      <w:pPr>
        <w:pStyle w:val="ListParagraph"/>
        <w:numPr>
          <w:ilvl w:val="2"/>
          <w:numId w:val="13"/>
        </w:numPr>
        <w:overflowPunct/>
        <w:autoSpaceDE/>
        <w:autoSpaceDN/>
        <w:adjustRightInd/>
        <w:spacing w:after="120"/>
        <w:ind w:firstLineChars="0"/>
        <w:textAlignment w:val="auto"/>
        <w:rPr>
          <w:lang w:val="en-CA"/>
        </w:rPr>
      </w:pPr>
      <w:r>
        <w:rPr>
          <w:rFonts w:eastAsia="SimSun"/>
        </w:rPr>
        <w:t xml:space="preserve">Option 1c (CTC): </w:t>
      </w:r>
    </w:p>
    <w:p w14:paraId="774F6DF0" w14:textId="77777777" w:rsidR="00BB382B" w:rsidRDefault="00BB382B" w:rsidP="00BB382B">
      <w:pPr>
        <w:pStyle w:val="ListParagraph"/>
        <w:numPr>
          <w:ilvl w:val="3"/>
          <w:numId w:val="13"/>
        </w:numPr>
        <w:overflowPunct/>
        <w:autoSpaceDE/>
        <w:autoSpaceDN/>
        <w:adjustRightInd/>
        <w:spacing w:after="120"/>
        <w:ind w:firstLineChars="0"/>
        <w:textAlignment w:val="auto"/>
        <w:rPr>
          <w:lang w:val="en-CA"/>
        </w:rPr>
      </w:pPr>
      <w:r w:rsidRPr="00931A21">
        <w:rPr>
          <w:lang w:val="en-CA"/>
        </w:rPr>
        <w:t xml:space="preserve">Beam sweeping factor enhancement can be applied in the co-located scenario provided that the case is purely unknown </w:t>
      </w:r>
      <w:proofErr w:type="spellStart"/>
      <w:r w:rsidRPr="00931A21">
        <w:rPr>
          <w:lang w:val="en-CA"/>
        </w:rPr>
        <w:t>SCell</w:t>
      </w:r>
      <w:proofErr w:type="spellEnd"/>
      <w:r w:rsidRPr="00931A21">
        <w:rPr>
          <w:lang w:val="en-CA"/>
        </w:rPr>
        <w:t>, otherwise L3 and L1 parts can be directly skipped in the semi-unknown case.</w:t>
      </w:r>
    </w:p>
    <w:p w14:paraId="3D3999C2" w14:textId="77777777" w:rsidR="00BB382B" w:rsidRDefault="00BB382B" w:rsidP="00BB382B">
      <w:pPr>
        <w:pStyle w:val="ListParagraph"/>
        <w:numPr>
          <w:ilvl w:val="2"/>
          <w:numId w:val="13"/>
        </w:numPr>
        <w:overflowPunct/>
        <w:autoSpaceDE/>
        <w:autoSpaceDN/>
        <w:adjustRightInd/>
        <w:spacing w:after="120"/>
        <w:ind w:firstLineChars="0"/>
        <w:textAlignment w:val="auto"/>
        <w:rPr>
          <w:lang w:val="en-CA"/>
        </w:rPr>
      </w:pPr>
      <w:r>
        <w:rPr>
          <w:lang w:val="en-CA"/>
        </w:rPr>
        <w:t xml:space="preserve">Option 1d (OPPO): </w:t>
      </w:r>
    </w:p>
    <w:p w14:paraId="65CC84E9" w14:textId="77777777" w:rsidR="00BB382B" w:rsidRDefault="00BB382B" w:rsidP="00BB382B">
      <w:pPr>
        <w:pStyle w:val="ListParagraph"/>
        <w:numPr>
          <w:ilvl w:val="3"/>
          <w:numId w:val="13"/>
        </w:numPr>
        <w:overflowPunct/>
        <w:autoSpaceDE/>
        <w:autoSpaceDN/>
        <w:adjustRightInd/>
        <w:spacing w:after="120"/>
        <w:ind w:firstLineChars="0"/>
        <w:textAlignment w:val="auto"/>
        <w:rPr>
          <w:lang w:val="en-CA"/>
        </w:rPr>
      </w:pPr>
      <w:r w:rsidRPr="00522BD5">
        <w:rPr>
          <w:lang w:val="en-CA"/>
        </w:rPr>
        <w:t>Whether the requirements can be enhanced with smaller beam sweeping factor also depends on network configuration or scenario classification.</w:t>
      </w:r>
    </w:p>
    <w:p w14:paraId="7213CBE3" w14:textId="77777777" w:rsidR="00BB382B" w:rsidRDefault="00BB382B" w:rsidP="00BB382B">
      <w:pPr>
        <w:pStyle w:val="ListParagraph"/>
        <w:numPr>
          <w:ilvl w:val="2"/>
          <w:numId w:val="13"/>
        </w:numPr>
        <w:overflowPunct/>
        <w:autoSpaceDE/>
        <w:autoSpaceDN/>
        <w:adjustRightInd/>
        <w:spacing w:after="120"/>
        <w:ind w:firstLineChars="0"/>
        <w:textAlignment w:val="auto"/>
        <w:rPr>
          <w:lang w:val="en-CA"/>
        </w:rPr>
      </w:pPr>
      <w:r>
        <w:rPr>
          <w:lang w:val="en-CA"/>
        </w:rPr>
        <w:t xml:space="preserve">Option 1e (vivo): </w:t>
      </w:r>
    </w:p>
    <w:p w14:paraId="7C81BD38" w14:textId="77777777" w:rsidR="00BB382B" w:rsidRPr="00522BD5" w:rsidRDefault="00BB382B" w:rsidP="00BB382B">
      <w:pPr>
        <w:pStyle w:val="ListParagraph"/>
        <w:numPr>
          <w:ilvl w:val="3"/>
          <w:numId w:val="13"/>
        </w:numPr>
        <w:overflowPunct/>
        <w:autoSpaceDE/>
        <w:autoSpaceDN/>
        <w:adjustRightInd/>
        <w:spacing w:after="120"/>
        <w:ind w:firstLineChars="0"/>
        <w:textAlignment w:val="auto"/>
        <w:rPr>
          <w:lang w:val="en-CA"/>
        </w:rPr>
      </w:pPr>
      <w:r w:rsidRPr="00522BD5">
        <w:rPr>
          <w:lang w:val="en-CA"/>
        </w:rPr>
        <w:t xml:space="preserve">For the enhancement on reduced Rx beam sweeping factor in L3 measurement in unknown FR2 </w:t>
      </w:r>
      <w:proofErr w:type="spellStart"/>
      <w:r w:rsidRPr="00522BD5">
        <w:rPr>
          <w:lang w:val="en-CA"/>
        </w:rPr>
        <w:t>SCell</w:t>
      </w:r>
      <w:proofErr w:type="spellEnd"/>
      <w:r w:rsidRPr="00522BD5">
        <w:rPr>
          <w:lang w:val="en-CA"/>
        </w:rPr>
        <w:t xml:space="preserve"> activation, the UE capability is per-BC capability for inter-band </w:t>
      </w:r>
      <w:proofErr w:type="spellStart"/>
      <w:r w:rsidRPr="00522BD5">
        <w:rPr>
          <w:lang w:val="en-CA"/>
        </w:rPr>
        <w:t>SCell</w:t>
      </w:r>
      <w:proofErr w:type="spellEnd"/>
      <w:r w:rsidRPr="00522BD5">
        <w:rPr>
          <w:lang w:val="en-CA"/>
        </w:rPr>
        <w:t xml:space="preserve"> activation.</w:t>
      </w:r>
    </w:p>
    <w:p w14:paraId="184513FE" w14:textId="77777777" w:rsidR="00BB382B" w:rsidRDefault="00BB382B" w:rsidP="00BB382B">
      <w:pPr>
        <w:pStyle w:val="ListParagraph"/>
        <w:numPr>
          <w:ilvl w:val="1"/>
          <w:numId w:val="13"/>
        </w:numPr>
        <w:spacing w:after="120"/>
        <w:ind w:firstLineChars="0"/>
        <w:rPr>
          <w:bCs/>
        </w:rPr>
      </w:pPr>
      <w:r>
        <w:rPr>
          <w:bCs/>
        </w:rPr>
        <w:t>Option 2 (ZTE):</w:t>
      </w:r>
    </w:p>
    <w:p w14:paraId="2D1CBA7C" w14:textId="77777777" w:rsidR="00BB382B" w:rsidRPr="00522BD5" w:rsidRDefault="00BB382B" w:rsidP="00BB382B">
      <w:pPr>
        <w:pStyle w:val="ListParagraph"/>
        <w:numPr>
          <w:ilvl w:val="2"/>
          <w:numId w:val="13"/>
        </w:numPr>
        <w:spacing w:after="120"/>
        <w:ind w:firstLineChars="0"/>
        <w:rPr>
          <w:bCs/>
        </w:rPr>
      </w:pPr>
      <w:r w:rsidRPr="00522BD5">
        <w:rPr>
          <w:bCs/>
        </w:rPr>
        <w:t xml:space="preserve">UE performs one non-reduced Rx beam sweeping in AGC adjustment, and then UE performs reduced Rx beam sweeping during cell search with the assumption of [4] Rx beam numbers based on the beam information obtained in AGC adjustment. </w:t>
      </w:r>
    </w:p>
    <w:p w14:paraId="422AFE43" w14:textId="77777777" w:rsidR="00BB382B" w:rsidRDefault="00BB382B" w:rsidP="00BB382B">
      <w:pPr>
        <w:pStyle w:val="ListParagraph"/>
        <w:numPr>
          <w:ilvl w:val="1"/>
          <w:numId w:val="13"/>
        </w:numPr>
        <w:spacing w:after="120"/>
        <w:ind w:firstLineChars="0"/>
        <w:rPr>
          <w:bCs/>
        </w:rPr>
      </w:pPr>
      <w:r>
        <w:rPr>
          <w:bCs/>
        </w:rPr>
        <w:t>Option 3 (Huawei, MTK):</w:t>
      </w:r>
    </w:p>
    <w:p w14:paraId="06693AAB" w14:textId="77777777" w:rsidR="00BB382B" w:rsidRDefault="00BB382B" w:rsidP="00BB382B">
      <w:pPr>
        <w:pStyle w:val="ListParagraph"/>
        <w:numPr>
          <w:ilvl w:val="2"/>
          <w:numId w:val="13"/>
        </w:numPr>
        <w:spacing w:after="120"/>
        <w:ind w:firstLineChars="0"/>
        <w:rPr>
          <w:bCs/>
        </w:rPr>
      </w:pPr>
      <w:r w:rsidRPr="00522BD5">
        <w:rPr>
          <w:bCs/>
        </w:rPr>
        <w:t>Beam sweeping factor reduction in AGC procedure is not considered.</w:t>
      </w:r>
    </w:p>
    <w:p w14:paraId="0DFC5BEF" w14:textId="77777777" w:rsidR="00BB382B" w:rsidRDefault="00BB382B" w:rsidP="00BB382B">
      <w:pPr>
        <w:pStyle w:val="ListParagraph"/>
        <w:numPr>
          <w:ilvl w:val="2"/>
          <w:numId w:val="13"/>
        </w:numPr>
        <w:spacing w:after="120"/>
        <w:ind w:firstLineChars="0"/>
        <w:rPr>
          <w:bCs/>
        </w:rPr>
      </w:pPr>
      <w:r w:rsidRPr="00522BD5">
        <w:rPr>
          <w:bCs/>
        </w:rPr>
        <w:t>It is suggested to consider beam sweeping factor reduction for L1 part based on full L3 procedure instead of beam sweeping factor reduction of L3 cell detection.</w:t>
      </w:r>
    </w:p>
    <w:p w14:paraId="255FA0F0" w14:textId="77777777" w:rsidR="00BB382B" w:rsidRDefault="00BB382B" w:rsidP="00BB382B">
      <w:pPr>
        <w:pStyle w:val="ListParagraph"/>
        <w:numPr>
          <w:ilvl w:val="1"/>
          <w:numId w:val="13"/>
        </w:numPr>
        <w:spacing w:after="120"/>
        <w:ind w:firstLineChars="0"/>
        <w:rPr>
          <w:bCs/>
        </w:rPr>
      </w:pPr>
      <w:r>
        <w:rPr>
          <w:bCs/>
        </w:rPr>
        <w:lastRenderedPageBreak/>
        <w:t>Option 4 (Ericsson):</w:t>
      </w:r>
    </w:p>
    <w:p w14:paraId="60ADEB1B" w14:textId="77777777" w:rsidR="00BB382B" w:rsidRPr="007A0B5E" w:rsidRDefault="00BB382B" w:rsidP="00BB382B">
      <w:pPr>
        <w:pStyle w:val="ListParagraph"/>
        <w:numPr>
          <w:ilvl w:val="2"/>
          <w:numId w:val="13"/>
        </w:numPr>
        <w:spacing w:after="120"/>
        <w:ind w:firstLineChars="0"/>
        <w:rPr>
          <w:bCs/>
        </w:rPr>
      </w:pPr>
      <w:r w:rsidRPr="007A0B5E">
        <w:rPr>
          <w:bCs/>
        </w:rPr>
        <w:t>RAN4 to agree that some UEs with higher capability shall be able to achieve RX beam sweeping reduction. The new factor is N1 and N1 is FFS.</w:t>
      </w:r>
    </w:p>
    <w:p w14:paraId="0B21556F" w14:textId="77777777" w:rsidR="00BB382B" w:rsidRDefault="00BB382B" w:rsidP="00BB382B">
      <w:pPr>
        <w:pStyle w:val="ListParagraph"/>
        <w:numPr>
          <w:ilvl w:val="2"/>
          <w:numId w:val="13"/>
        </w:numPr>
        <w:spacing w:after="120"/>
        <w:ind w:firstLineChars="0"/>
        <w:rPr>
          <w:bCs/>
        </w:rPr>
      </w:pPr>
      <w:r w:rsidRPr="007A0B5E">
        <w:rPr>
          <w:bCs/>
        </w:rPr>
        <w:t xml:space="preserve">RAN4 to agree that UE can speed up the remaining steps in </w:t>
      </w:r>
      <w:proofErr w:type="spellStart"/>
      <w:r w:rsidRPr="007A0B5E">
        <w:rPr>
          <w:bCs/>
        </w:rPr>
        <w:t>SCell</w:t>
      </w:r>
      <w:proofErr w:type="spellEnd"/>
      <w:r w:rsidRPr="007A0B5E">
        <w:rPr>
          <w:bCs/>
        </w:rPr>
        <w:t xml:space="preserve"> activation with a shorter beam scaling factor based on prior Rx beam information from the step before.</w:t>
      </w:r>
    </w:p>
    <w:p w14:paraId="18D74903" w14:textId="77777777" w:rsidR="00BB382B" w:rsidRPr="003D7D70" w:rsidRDefault="00BB382B" w:rsidP="00BB382B">
      <w:pPr>
        <w:pStyle w:val="ListParagraph"/>
        <w:numPr>
          <w:ilvl w:val="2"/>
          <w:numId w:val="13"/>
        </w:numPr>
        <w:spacing w:after="120"/>
        <w:ind w:firstLineChars="0"/>
        <w:rPr>
          <w:bCs/>
        </w:rPr>
      </w:pPr>
      <w:r w:rsidRPr="003C61E7">
        <w:t xml:space="preserve">RAN4 to agree that </w:t>
      </w:r>
      <w:proofErr w:type="spellStart"/>
      <w:r w:rsidRPr="003C61E7">
        <w:t>SCell</w:t>
      </w:r>
      <w:proofErr w:type="spellEnd"/>
      <w:r w:rsidRPr="003C61E7">
        <w:t xml:space="preserve"> activation delay for unknown </w:t>
      </w:r>
      <w:proofErr w:type="spellStart"/>
      <w:r w:rsidRPr="003C61E7">
        <w:t>SCell</w:t>
      </w:r>
      <w:proofErr w:type="spellEnd"/>
      <w:r w:rsidRPr="003C61E7">
        <w:t xml:space="preserve"> is TSSB + (N1-1) *TSSB + N1*TSSB + 0.5N1*</w:t>
      </w:r>
      <w:proofErr w:type="spellStart"/>
      <w:r w:rsidRPr="003C61E7">
        <w:t>Trs</w:t>
      </w:r>
      <w:proofErr w:type="spellEnd"/>
      <w:r w:rsidRPr="003C61E7">
        <w:t>.</w:t>
      </w:r>
    </w:p>
    <w:p w14:paraId="1618A8B9" w14:textId="77777777" w:rsidR="00BB382B" w:rsidRPr="00F67948" w:rsidRDefault="00BB382B" w:rsidP="00BB382B">
      <w:pPr>
        <w:pStyle w:val="ListParagraph"/>
        <w:numPr>
          <w:ilvl w:val="1"/>
          <w:numId w:val="13"/>
        </w:numPr>
        <w:spacing w:after="120"/>
        <w:ind w:firstLineChars="0"/>
        <w:rPr>
          <w:bCs/>
        </w:rPr>
      </w:pPr>
      <w:r>
        <w:t>Option 4a (QC):</w:t>
      </w:r>
    </w:p>
    <w:p w14:paraId="4B0D7043" w14:textId="77777777" w:rsidR="00BB382B" w:rsidRPr="00F67948" w:rsidRDefault="00BB382B" w:rsidP="00BB382B">
      <w:pPr>
        <w:pStyle w:val="ListParagraph"/>
        <w:numPr>
          <w:ilvl w:val="2"/>
          <w:numId w:val="13"/>
        </w:numPr>
        <w:spacing w:after="120"/>
        <w:ind w:firstLineChars="0"/>
        <w:rPr>
          <w:bCs/>
        </w:rPr>
      </w:pPr>
      <w:r>
        <w:t xml:space="preserve">RAN4 to consider SSB periodicity for enhanced measurement for </w:t>
      </w:r>
      <w:proofErr w:type="spellStart"/>
      <w:r>
        <w:t>Scell</w:t>
      </w:r>
      <w:proofErr w:type="spellEnd"/>
      <w:r>
        <w:t xml:space="preserve"> activation. FFS the minimum required number of </w:t>
      </w:r>
      <w:proofErr w:type="spellStart"/>
      <w:r>
        <w:t>SSBburst</w:t>
      </w:r>
      <w:proofErr w:type="spellEnd"/>
      <w:r>
        <w:t>.</w:t>
      </w:r>
    </w:p>
    <w:p w14:paraId="5D9896E0" w14:textId="77777777" w:rsidR="00BB382B" w:rsidRPr="003D7D70" w:rsidRDefault="00BB382B" w:rsidP="00BB382B">
      <w:pPr>
        <w:pStyle w:val="ListParagraph"/>
        <w:numPr>
          <w:ilvl w:val="2"/>
          <w:numId w:val="13"/>
        </w:numPr>
        <w:spacing w:after="120"/>
        <w:ind w:firstLineChars="0"/>
        <w:rPr>
          <w:bCs/>
        </w:rPr>
      </w:pPr>
      <w:r w:rsidRPr="00F67948">
        <w:rPr>
          <w:bCs/>
        </w:rPr>
        <w:t xml:space="preserve">RAN4 shall define applicability rule such as target </w:t>
      </w:r>
      <w:proofErr w:type="spellStart"/>
      <w:r w:rsidRPr="00F67948">
        <w:rPr>
          <w:bCs/>
        </w:rPr>
        <w:t>Scell</w:t>
      </w:r>
      <w:proofErr w:type="spellEnd"/>
      <w:r w:rsidRPr="00F67948">
        <w:rPr>
          <w:bCs/>
        </w:rPr>
        <w:t xml:space="preserve"> SNR &gt; [X] dB and RSRP &gt; [Y] dBm for performing enhanced measurement on top of its capability.</w:t>
      </w:r>
    </w:p>
    <w:p w14:paraId="41E0F5BA" w14:textId="77777777" w:rsidR="00BB382B" w:rsidRDefault="00BB382B" w:rsidP="00BB382B">
      <w:pPr>
        <w:pStyle w:val="ListParagraph"/>
        <w:numPr>
          <w:ilvl w:val="1"/>
          <w:numId w:val="13"/>
        </w:numPr>
        <w:spacing w:after="120"/>
        <w:ind w:firstLineChars="0"/>
        <w:rPr>
          <w:bCs/>
        </w:rPr>
      </w:pPr>
      <w:r>
        <w:rPr>
          <w:bCs/>
        </w:rPr>
        <w:t xml:space="preserve">Option 5 (Intel): </w:t>
      </w:r>
    </w:p>
    <w:p w14:paraId="6E3FBF0D" w14:textId="77777777" w:rsidR="00BB382B" w:rsidRPr="007A0B5E" w:rsidRDefault="00BB382B" w:rsidP="00BB382B">
      <w:pPr>
        <w:pStyle w:val="ListParagraph"/>
        <w:numPr>
          <w:ilvl w:val="2"/>
          <w:numId w:val="13"/>
        </w:numPr>
        <w:spacing w:after="120"/>
        <w:ind w:firstLineChars="0"/>
        <w:rPr>
          <w:bCs/>
        </w:rPr>
      </w:pPr>
      <w:r w:rsidRPr="0087644A">
        <w:rPr>
          <w:bCs/>
        </w:rPr>
        <w:t>If beam index is obtained in cell search and AGC step, suggest not to reduce RX beam sweeping factor.</w:t>
      </w:r>
    </w:p>
    <w:p w14:paraId="1E9157CD" w14:textId="77777777" w:rsidR="00BB382B" w:rsidRDefault="00BB382B" w:rsidP="00BB382B">
      <w:pPr>
        <w:jc w:val="both"/>
      </w:pPr>
    </w:p>
    <w:p w14:paraId="48E21389" w14:textId="77777777" w:rsidR="00BB382B" w:rsidRDefault="00BB382B" w:rsidP="00BB382B">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4145439" w14:textId="77777777" w:rsidR="00BB382B" w:rsidRPr="00CD6C8F" w:rsidRDefault="00BB382B" w:rsidP="00BB382B">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3AEFE64D" w14:textId="77777777" w:rsidR="00BB382B" w:rsidRPr="0038534A" w:rsidRDefault="00BB382B" w:rsidP="00BB382B">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2062D86A" w14:textId="77777777" w:rsidR="00BB382B" w:rsidRDefault="00BB382B" w:rsidP="00BB382B">
      <w:pPr>
        <w:ind w:left="576"/>
        <w:rPr>
          <w:lang w:val="sv-SE" w:eastAsia="ja-JP"/>
        </w:rPr>
      </w:pPr>
    </w:p>
    <w:p w14:paraId="0B151614" w14:textId="77777777" w:rsidR="00BB382B" w:rsidRDefault="00BB382B" w:rsidP="00BB382B">
      <w:pPr>
        <w:ind w:left="576"/>
        <w:rPr>
          <w:lang w:val="sv-SE" w:eastAsia="ja-JP"/>
        </w:rPr>
      </w:pPr>
    </w:p>
    <w:p w14:paraId="42FCC040" w14:textId="77777777" w:rsidR="00BB382B" w:rsidRPr="0038534A" w:rsidRDefault="00BB382B" w:rsidP="00BB382B">
      <w:pPr>
        <w:ind w:left="576"/>
        <w:rPr>
          <w:lang w:val="sv-SE" w:eastAsia="ja-JP"/>
        </w:rPr>
      </w:pPr>
    </w:p>
    <w:p w14:paraId="75683FEC" w14:textId="77777777" w:rsidR="00BB382B" w:rsidRPr="0038534A" w:rsidRDefault="00BB382B" w:rsidP="00BB382B">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01D8EEDA" w14:textId="50A3C0DA" w:rsidR="00C55876" w:rsidRDefault="00C55876" w:rsidP="00C55876">
      <w:pPr>
        <w:spacing w:after="120"/>
      </w:pPr>
    </w:p>
    <w:p w14:paraId="46574E28" w14:textId="77777777" w:rsidR="00BB382B" w:rsidRDefault="00BB382B" w:rsidP="00BB382B">
      <w:pPr>
        <w:rPr>
          <w:b/>
          <w:color w:val="0070C0"/>
          <w:u w:val="single"/>
          <w:lang w:eastAsia="ko-KR"/>
        </w:rPr>
      </w:pPr>
      <w:r>
        <w:rPr>
          <w:b/>
          <w:color w:val="0070C0"/>
          <w:u w:val="single"/>
          <w:lang w:eastAsia="ko-KR"/>
        </w:rPr>
        <w:t xml:space="preserve">Issue 2-1-1: Beam sweeping factor enhancement in L1-RSRP measurement of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 (not related with WI of FR2 multi-Rx chain DL reception)</w:t>
      </w:r>
    </w:p>
    <w:p w14:paraId="1E5E4168" w14:textId="77777777" w:rsidR="00BB382B" w:rsidRDefault="00BB382B" w:rsidP="00BB382B">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20FFE356" w14:textId="77777777" w:rsidR="00BB382B" w:rsidRDefault="00BB382B" w:rsidP="00BB382B">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Xiaomi, LGE, OPPO, vivo, MTK, Ericsson, CTC): </w:t>
      </w:r>
    </w:p>
    <w:p w14:paraId="13C128B2" w14:textId="77777777" w:rsidR="00BB382B" w:rsidRPr="00FA1813" w:rsidRDefault="00BB382B" w:rsidP="00BB382B">
      <w:pPr>
        <w:pStyle w:val="ListParagraph"/>
        <w:numPr>
          <w:ilvl w:val="2"/>
          <w:numId w:val="13"/>
        </w:numPr>
        <w:overflowPunct/>
        <w:autoSpaceDE/>
        <w:autoSpaceDN/>
        <w:adjustRightInd/>
        <w:spacing w:after="120"/>
        <w:ind w:firstLineChars="0"/>
        <w:textAlignment w:val="auto"/>
      </w:pPr>
      <w:r w:rsidRPr="00FA1813">
        <w:t xml:space="preserve">For unknown FR2 </w:t>
      </w:r>
      <w:proofErr w:type="spellStart"/>
      <w:r w:rsidRPr="00FA1813">
        <w:t>SCell</w:t>
      </w:r>
      <w:proofErr w:type="spellEnd"/>
      <w:r w:rsidRPr="00FA1813">
        <w:t xml:space="preserve"> activation enhancement, introduce the UE capability to support Rx beam sweeping factor can be less than 8 for SSB based L1-RSRP measurement.</w:t>
      </w:r>
    </w:p>
    <w:p w14:paraId="7442EEF5" w14:textId="77777777" w:rsidR="00BB382B" w:rsidRDefault="00BB382B" w:rsidP="00BB382B">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1a (Apple, Huawei)</w:t>
      </w:r>
    </w:p>
    <w:p w14:paraId="46D612FB" w14:textId="77777777" w:rsidR="00BB382B" w:rsidRPr="00FA1813" w:rsidRDefault="00BB382B" w:rsidP="00BB382B">
      <w:pPr>
        <w:pStyle w:val="ListParagraph"/>
        <w:numPr>
          <w:ilvl w:val="3"/>
          <w:numId w:val="13"/>
        </w:numPr>
        <w:overflowPunct/>
        <w:autoSpaceDE/>
        <w:autoSpaceDN/>
        <w:adjustRightInd/>
        <w:spacing w:after="120"/>
        <w:ind w:firstLineChars="0"/>
        <w:textAlignment w:val="auto"/>
        <w:rPr>
          <w:rFonts w:eastAsia="SimSun"/>
        </w:rPr>
      </w:pPr>
      <w:r>
        <w:t>Use option 1</w:t>
      </w:r>
      <w:r w:rsidRPr="00FD32DA">
        <w:t xml:space="preserve"> </w:t>
      </w:r>
      <w:r w:rsidRPr="00FD32DA">
        <w:rPr>
          <w:b/>
          <w:bCs/>
        </w:rPr>
        <w:t>if UE has full set (N=8) of beam sweeping during L3 part</w:t>
      </w:r>
      <w:r>
        <w:t>.</w:t>
      </w:r>
    </w:p>
    <w:p w14:paraId="1DA30944" w14:textId="77777777" w:rsidR="00BB382B" w:rsidRPr="00FA1813" w:rsidRDefault="00BB382B" w:rsidP="00BB382B">
      <w:pPr>
        <w:pStyle w:val="ListParagraph"/>
        <w:numPr>
          <w:ilvl w:val="2"/>
          <w:numId w:val="13"/>
        </w:numPr>
        <w:overflowPunct/>
        <w:autoSpaceDE/>
        <w:autoSpaceDN/>
        <w:adjustRightInd/>
        <w:spacing w:after="120"/>
        <w:ind w:firstLineChars="0"/>
        <w:textAlignment w:val="auto"/>
        <w:rPr>
          <w:rFonts w:eastAsia="SimSun"/>
        </w:rPr>
      </w:pPr>
      <w:r>
        <w:t>Option 1b (CTC):</w:t>
      </w:r>
    </w:p>
    <w:p w14:paraId="12A746A1" w14:textId="77777777" w:rsidR="00BB382B" w:rsidRDefault="00BB382B" w:rsidP="00BB382B">
      <w:pPr>
        <w:pStyle w:val="ListParagraph"/>
        <w:numPr>
          <w:ilvl w:val="3"/>
          <w:numId w:val="13"/>
        </w:numPr>
        <w:overflowPunct/>
        <w:autoSpaceDE/>
        <w:autoSpaceDN/>
        <w:adjustRightInd/>
        <w:spacing w:after="120"/>
        <w:ind w:firstLineChars="0"/>
        <w:textAlignment w:val="auto"/>
      </w:pPr>
      <w:r w:rsidRPr="00FA1813">
        <w:t>In purely unknown case, if the previous L3 part including AGC and cell search has been performed with valid timing/frequency/beam information, Rx beam sweeping factor reduction in L1-RSRP measurement could be considered</w:t>
      </w:r>
    </w:p>
    <w:p w14:paraId="364D488F" w14:textId="77777777" w:rsidR="00BB382B" w:rsidRDefault="00BB382B" w:rsidP="00BB382B">
      <w:pPr>
        <w:pStyle w:val="ListParagraph"/>
        <w:numPr>
          <w:ilvl w:val="3"/>
          <w:numId w:val="13"/>
        </w:numPr>
        <w:overflowPunct/>
        <w:autoSpaceDE/>
        <w:autoSpaceDN/>
        <w:adjustRightInd/>
        <w:spacing w:after="120"/>
        <w:ind w:firstLineChars="0"/>
        <w:textAlignment w:val="auto"/>
      </w:pPr>
      <w:r w:rsidRPr="009648FB">
        <w:t>For the reduced value of Rx beam sweeping factor, it’s more flexible for UE to be configured based on UE’s ability, and multiple values rather than a fix value can be considered from the specification perspective</w:t>
      </w:r>
    </w:p>
    <w:p w14:paraId="4DE56705" w14:textId="77777777" w:rsidR="00BB382B" w:rsidRDefault="00BB382B" w:rsidP="00BB382B">
      <w:pPr>
        <w:pStyle w:val="ListParagraph"/>
        <w:numPr>
          <w:ilvl w:val="2"/>
          <w:numId w:val="13"/>
        </w:numPr>
        <w:overflowPunct/>
        <w:autoSpaceDE/>
        <w:autoSpaceDN/>
        <w:adjustRightInd/>
        <w:spacing w:after="120"/>
        <w:ind w:firstLineChars="0"/>
        <w:textAlignment w:val="auto"/>
      </w:pPr>
      <w:r>
        <w:t>Option 1c (vivo):</w:t>
      </w:r>
    </w:p>
    <w:p w14:paraId="74AE192F" w14:textId="77777777" w:rsidR="00BB382B" w:rsidRPr="00FA1813" w:rsidRDefault="00BB382B" w:rsidP="00BB382B">
      <w:pPr>
        <w:pStyle w:val="ListParagraph"/>
        <w:numPr>
          <w:ilvl w:val="3"/>
          <w:numId w:val="13"/>
        </w:numPr>
        <w:overflowPunct/>
        <w:autoSpaceDE/>
        <w:autoSpaceDN/>
        <w:adjustRightInd/>
        <w:spacing w:after="120"/>
        <w:ind w:firstLineChars="0"/>
        <w:textAlignment w:val="auto"/>
      </w:pPr>
      <w:r w:rsidRPr="00FA1813">
        <w:t xml:space="preserve">For the enhancement on reduced Rx beam sweeping factor in L1 measurement in unknown FR2 </w:t>
      </w:r>
      <w:proofErr w:type="spellStart"/>
      <w:r w:rsidRPr="00FA1813">
        <w:t>SCell</w:t>
      </w:r>
      <w:proofErr w:type="spellEnd"/>
      <w:r w:rsidRPr="00FA1813">
        <w:t xml:space="preserve"> activation, the UE capability is per-BC capability for inter-band </w:t>
      </w:r>
      <w:proofErr w:type="spellStart"/>
      <w:r w:rsidRPr="00FA1813">
        <w:t>SCell</w:t>
      </w:r>
      <w:proofErr w:type="spellEnd"/>
      <w:r w:rsidRPr="00FA1813">
        <w:t xml:space="preserve"> activation.</w:t>
      </w:r>
    </w:p>
    <w:p w14:paraId="56090F44" w14:textId="77777777" w:rsidR="00BB382B" w:rsidRDefault="00BB382B" w:rsidP="00BB382B">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2 (Nokia): </w:t>
      </w:r>
    </w:p>
    <w:p w14:paraId="349B92D3" w14:textId="77777777" w:rsidR="00BB382B" w:rsidRPr="00956303" w:rsidRDefault="00BB382B" w:rsidP="00BB382B">
      <w:pPr>
        <w:pStyle w:val="ListParagraph"/>
        <w:numPr>
          <w:ilvl w:val="2"/>
          <w:numId w:val="13"/>
        </w:numPr>
        <w:overflowPunct/>
        <w:autoSpaceDE/>
        <w:autoSpaceDN/>
        <w:adjustRightInd/>
        <w:spacing w:after="120"/>
        <w:ind w:firstLineChars="0"/>
        <w:textAlignment w:val="auto"/>
      </w:pPr>
      <w:r w:rsidRPr="00956303">
        <w:t xml:space="preserve">If UE reports a valid L3 measurement result after </w:t>
      </w:r>
      <w:proofErr w:type="spellStart"/>
      <w:r w:rsidRPr="00956303">
        <w:t>SCell</w:t>
      </w:r>
      <w:proofErr w:type="spellEnd"/>
      <w:r w:rsidRPr="00956303">
        <w:t xml:space="preserve"> activation command, L1-RSRP measurement is not needed.  </w:t>
      </w:r>
    </w:p>
    <w:p w14:paraId="4F5C6A70" w14:textId="77777777" w:rsidR="00BB382B" w:rsidRPr="00956303" w:rsidRDefault="00BB382B" w:rsidP="00BB382B">
      <w:pPr>
        <w:pStyle w:val="ListParagraph"/>
        <w:numPr>
          <w:ilvl w:val="2"/>
          <w:numId w:val="13"/>
        </w:numPr>
        <w:overflowPunct/>
        <w:autoSpaceDE/>
        <w:autoSpaceDN/>
        <w:adjustRightInd/>
        <w:spacing w:after="120"/>
        <w:ind w:firstLineChars="0"/>
        <w:textAlignment w:val="auto"/>
      </w:pPr>
      <w:r w:rsidRPr="00956303">
        <w:t xml:space="preserve">If UE does not report a valid L3 measurement result after </w:t>
      </w:r>
      <w:proofErr w:type="spellStart"/>
      <w:r w:rsidRPr="00956303">
        <w:t>SCell</w:t>
      </w:r>
      <w:proofErr w:type="spellEnd"/>
      <w:r w:rsidRPr="00956303">
        <w:t xml:space="preserve"> activation command, a smaller Rx beam sweeping factor is assumed for L1-RSRP measurement based on the measurement during L3 part steps. </w:t>
      </w:r>
    </w:p>
    <w:p w14:paraId="276C36F6" w14:textId="77777777" w:rsidR="00BB382B" w:rsidRDefault="00BB382B" w:rsidP="00BB382B">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lastRenderedPageBreak/>
        <w:t>Option 3 (CMCC, NTT DOCOMO):</w:t>
      </w:r>
    </w:p>
    <w:p w14:paraId="7D8540E6" w14:textId="77777777" w:rsidR="00BB382B" w:rsidRPr="0004154B" w:rsidRDefault="00BB382B" w:rsidP="00BB382B">
      <w:pPr>
        <w:pStyle w:val="ListParagraph"/>
        <w:numPr>
          <w:ilvl w:val="2"/>
          <w:numId w:val="13"/>
        </w:numPr>
        <w:overflowPunct/>
        <w:autoSpaceDE/>
        <w:autoSpaceDN/>
        <w:adjustRightInd/>
        <w:spacing w:after="120"/>
        <w:ind w:firstLineChars="0"/>
        <w:textAlignment w:val="auto"/>
        <w:rPr>
          <w:rFonts w:eastAsia="SimSun"/>
        </w:rPr>
      </w:pPr>
      <w:r>
        <w:t>for RX beam sweeping factor reduction, the agreements on reduced RX beam sweeping factor for Rel-17 FR2 HST or Rel-17 positioning enhancement can be considered as baseline</w:t>
      </w:r>
    </w:p>
    <w:p w14:paraId="7C17A6F8" w14:textId="77777777" w:rsidR="00BB382B" w:rsidRDefault="00BB382B" w:rsidP="00BB382B">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4 (QC): </w:t>
      </w:r>
    </w:p>
    <w:p w14:paraId="326D7C32" w14:textId="77777777" w:rsidR="00BB382B" w:rsidRPr="0004154B" w:rsidRDefault="00BB382B" w:rsidP="00BB382B">
      <w:pPr>
        <w:pStyle w:val="ListParagraph"/>
        <w:numPr>
          <w:ilvl w:val="2"/>
          <w:numId w:val="13"/>
        </w:numPr>
        <w:overflowPunct/>
        <w:autoSpaceDE/>
        <w:autoSpaceDN/>
        <w:adjustRightInd/>
        <w:spacing w:after="120"/>
        <w:ind w:firstLineChars="0"/>
        <w:textAlignment w:val="auto"/>
        <w:rPr>
          <w:rFonts w:eastAsia="SimSun"/>
        </w:rPr>
      </w:pPr>
      <w:r>
        <w:rPr>
          <w:rFonts w:eastAsia="SimSun"/>
        </w:rPr>
        <w:t>If UE does not receive TCI activation command during L3 measurements, L1 enhancement is not considered.</w:t>
      </w:r>
    </w:p>
    <w:p w14:paraId="2D4246A2" w14:textId="77777777" w:rsidR="00BB382B" w:rsidRDefault="00BB382B" w:rsidP="00BB382B">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29C7EBB" w14:textId="77777777" w:rsidR="00BB382B" w:rsidRDefault="00BB382B" w:rsidP="00BB382B">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28B6A985" w14:textId="747B4AFD" w:rsidR="00BB382B" w:rsidRDefault="00BB382B" w:rsidP="00BB382B">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38F8C9B7" w14:textId="6FEC5AD0" w:rsidR="003F0CB7" w:rsidRPr="00922A23" w:rsidRDefault="003F0CB7" w:rsidP="00922A23">
      <w:pPr>
        <w:spacing w:after="0"/>
        <w:ind w:left="576"/>
        <w:rPr>
          <w:lang w:val="sv-SE" w:eastAsia="ja-JP"/>
        </w:rPr>
      </w:pPr>
      <w:r w:rsidRPr="00922A23">
        <w:rPr>
          <w:lang w:val="sv-SE" w:eastAsia="ja-JP"/>
        </w:rPr>
        <w:t xml:space="preserve">Ericsson: </w:t>
      </w:r>
      <w:proofErr w:type="spellStart"/>
      <w:r w:rsidRPr="00922A23">
        <w:rPr>
          <w:lang w:val="sv-SE" w:eastAsia="ja-JP"/>
        </w:rPr>
        <w:t>use</w:t>
      </w:r>
      <w:proofErr w:type="spellEnd"/>
      <w:r w:rsidRPr="00922A23">
        <w:rPr>
          <w:lang w:val="sv-SE" w:eastAsia="ja-JP"/>
        </w:rPr>
        <w:t xml:space="preserve"> different </w:t>
      </w:r>
      <w:proofErr w:type="spellStart"/>
      <w:r w:rsidRPr="00922A23">
        <w:rPr>
          <w:lang w:val="sv-SE" w:eastAsia="ja-JP"/>
        </w:rPr>
        <w:t>factor</w:t>
      </w:r>
      <w:proofErr w:type="spellEnd"/>
      <w:r w:rsidRPr="00922A23">
        <w:rPr>
          <w:lang w:val="sv-SE" w:eastAsia="ja-JP"/>
        </w:rPr>
        <w:t xml:space="preserve"> for AGC and cell </w:t>
      </w:r>
      <w:proofErr w:type="spellStart"/>
      <w:r w:rsidRPr="00922A23">
        <w:rPr>
          <w:lang w:val="sv-SE" w:eastAsia="ja-JP"/>
        </w:rPr>
        <w:t>detection</w:t>
      </w:r>
      <w:proofErr w:type="spellEnd"/>
    </w:p>
    <w:p w14:paraId="5964DD04" w14:textId="60E8799C" w:rsidR="003F0CB7" w:rsidRPr="00922A23" w:rsidRDefault="003F0CB7" w:rsidP="00922A23">
      <w:pPr>
        <w:spacing w:after="0"/>
        <w:ind w:left="576"/>
        <w:rPr>
          <w:lang w:val="sv-SE" w:eastAsia="ja-JP"/>
        </w:rPr>
      </w:pPr>
      <w:proofErr w:type="spellStart"/>
      <w:r w:rsidRPr="00922A23">
        <w:rPr>
          <w:lang w:val="sv-SE" w:eastAsia="ja-JP"/>
        </w:rPr>
        <w:t>Huawei</w:t>
      </w:r>
      <w:proofErr w:type="spellEnd"/>
      <w:r w:rsidRPr="00922A23">
        <w:rPr>
          <w:lang w:val="sv-SE" w:eastAsia="ja-JP"/>
        </w:rPr>
        <w:t xml:space="preserve">: </w:t>
      </w:r>
      <w:proofErr w:type="spellStart"/>
      <w:r w:rsidRPr="00922A23">
        <w:rPr>
          <w:lang w:val="sv-SE" w:eastAsia="ja-JP"/>
        </w:rPr>
        <w:t>we</w:t>
      </w:r>
      <w:proofErr w:type="spellEnd"/>
      <w:r w:rsidRPr="00922A23">
        <w:rPr>
          <w:lang w:val="sv-SE" w:eastAsia="ja-JP"/>
        </w:rPr>
        <w:t xml:space="preserve"> </w:t>
      </w:r>
      <w:proofErr w:type="spellStart"/>
      <w:r w:rsidRPr="00922A23">
        <w:rPr>
          <w:lang w:val="sv-SE" w:eastAsia="ja-JP"/>
        </w:rPr>
        <w:t>don’t</w:t>
      </w:r>
      <w:proofErr w:type="spellEnd"/>
      <w:r w:rsidRPr="00922A23">
        <w:rPr>
          <w:lang w:val="sv-SE" w:eastAsia="ja-JP"/>
        </w:rPr>
        <w:t xml:space="preserve"> </w:t>
      </w:r>
      <w:proofErr w:type="spellStart"/>
      <w:r w:rsidRPr="00922A23">
        <w:rPr>
          <w:lang w:val="sv-SE" w:eastAsia="ja-JP"/>
        </w:rPr>
        <w:t>want</w:t>
      </w:r>
      <w:proofErr w:type="spellEnd"/>
      <w:r w:rsidRPr="00922A23">
        <w:rPr>
          <w:lang w:val="sv-SE" w:eastAsia="ja-JP"/>
        </w:rPr>
        <w:t xml:space="preserve"> </w:t>
      </w:r>
      <w:proofErr w:type="spellStart"/>
      <w:r w:rsidRPr="00922A23">
        <w:rPr>
          <w:lang w:val="sv-SE" w:eastAsia="ja-JP"/>
        </w:rPr>
        <w:t>too</w:t>
      </w:r>
      <w:proofErr w:type="spellEnd"/>
      <w:r w:rsidRPr="00922A23">
        <w:rPr>
          <w:lang w:val="sv-SE" w:eastAsia="ja-JP"/>
        </w:rPr>
        <w:t xml:space="preserve"> </w:t>
      </w:r>
      <w:proofErr w:type="spellStart"/>
      <w:r w:rsidRPr="00922A23">
        <w:rPr>
          <w:lang w:val="sv-SE" w:eastAsia="ja-JP"/>
        </w:rPr>
        <w:t>many</w:t>
      </w:r>
      <w:proofErr w:type="spellEnd"/>
      <w:r w:rsidRPr="00922A23">
        <w:rPr>
          <w:lang w:val="sv-SE" w:eastAsia="ja-JP"/>
        </w:rPr>
        <w:t xml:space="preserve"> </w:t>
      </w:r>
      <w:proofErr w:type="spellStart"/>
      <w:r w:rsidRPr="00922A23">
        <w:rPr>
          <w:lang w:val="sv-SE" w:eastAsia="ja-JP"/>
        </w:rPr>
        <w:t>capability</w:t>
      </w:r>
      <w:proofErr w:type="spellEnd"/>
    </w:p>
    <w:p w14:paraId="02922824" w14:textId="77777777" w:rsidR="00BB382B" w:rsidRDefault="00BB382B" w:rsidP="00BB382B">
      <w:pPr>
        <w:ind w:left="576"/>
        <w:rPr>
          <w:lang w:val="sv-SE" w:eastAsia="ja-JP"/>
        </w:rPr>
      </w:pPr>
    </w:p>
    <w:p w14:paraId="7BE2B0C4" w14:textId="7DDD80EA" w:rsidR="00243A6C" w:rsidRDefault="00243A6C" w:rsidP="00243A6C">
      <w:pPr>
        <w:spacing w:after="0"/>
        <w:rPr>
          <w:b/>
          <w:bCs/>
          <w:u w:val="single"/>
          <w:lang w:val="sv-SE" w:eastAsia="ja-JP"/>
        </w:rPr>
      </w:pPr>
    </w:p>
    <w:p w14:paraId="35A7976E" w14:textId="44128D68" w:rsidR="00243A6C" w:rsidRPr="002F7F0F" w:rsidRDefault="00243A6C" w:rsidP="00565D16">
      <w:pPr>
        <w:spacing w:after="0"/>
        <w:ind w:left="568" w:firstLine="284"/>
        <w:rPr>
          <w:b/>
          <w:bCs/>
          <w:highlight w:val="green"/>
          <w:u w:val="single"/>
          <w:lang w:val="sv-SE" w:eastAsia="ja-JP"/>
        </w:rPr>
      </w:pPr>
      <w:proofErr w:type="spellStart"/>
      <w:r w:rsidRPr="002F7F0F">
        <w:rPr>
          <w:b/>
          <w:bCs/>
          <w:highlight w:val="green"/>
          <w:u w:val="single"/>
          <w:lang w:val="sv-SE" w:eastAsia="ja-JP"/>
        </w:rPr>
        <w:t>Agreement</w:t>
      </w:r>
      <w:proofErr w:type="spellEnd"/>
      <w:r w:rsidRPr="002F7F0F">
        <w:rPr>
          <w:b/>
          <w:bCs/>
          <w:highlight w:val="green"/>
          <w:u w:val="single"/>
          <w:lang w:val="sv-SE" w:eastAsia="ja-JP"/>
        </w:rPr>
        <w:t>:</w:t>
      </w:r>
    </w:p>
    <w:p w14:paraId="16C7A135" w14:textId="03801A3E" w:rsidR="00243A6C" w:rsidRPr="002F7F0F" w:rsidRDefault="00243A6C" w:rsidP="00243A6C">
      <w:pPr>
        <w:spacing w:after="0"/>
        <w:rPr>
          <w:b/>
          <w:bCs/>
          <w:highlight w:val="green"/>
          <w:u w:val="single"/>
          <w:lang w:val="sv-SE" w:eastAsia="ja-JP"/>
        </w:rPr>
      </w:pPr>
    </w:p>
    <w:p w14:paraId="6C59BAA1" w14:textId="4AF56D9D" w:rsidR="00243A6C" w:rsidRPr="002F7F0F" w:rsidRDefault="00243A6C" w:rsidP="00243A6C">
      <w:pPr>
        <w:pStyle w:val="ListParagraph"/>
        <w:numPr>
          <w:ilvl w:val="2"/>
          <w:numId w:val="13"/>
        </w:numPr>
        <w:overflowPunct/>
        <w:autoSpaceDE/>
        <w:autoSpaceDN/>
        <w:adjustRightInd/>
        <w:spacing w:after="120"/>
        <w:ind w:firstLineChars="0"/>
        <w:textAlignment w:val="auto"/>
        <w:rPr>
          <w:highlight w:val="green"/>
        </w:rPr>
      </w:pPr>
      <w:r w:rsidRPr="002F7F0F">
        <w:rPr>
          <w:highlight w:val="green"/>
        </w:rPr>
        <w:t xml:space="preserve">For unknown FR2 </w:t>
      </w:r>
      <w:proofErr w:type="spellStart"/>
      <w:r w:rsidRPr="002F7F0F">
        <w:rPr>
          <w:highlight w:val="green"/>
        </w:rPr>
        <w:t>SCell</w:t>
      </w:r>
      <w:proofErr w:type="spellEnd"/>
      <w:r w:rsidRPr="002F7F0F">
        <w:rPr>
          <w:highlight w:val="green"/>
        </w:rPr>
        <w:t xml:space="preserve"> activation enhancement, introduce the UE capability to support Rx beam sweeping factor can be less than 8 for </w:t>
      </w:r>
      <w:r w:rsidR="003F0CB7" w:rsidRPr="002F7F0F">
        <w:rPr>
          <w:highlight w:val="green"/>
        </w:rPr>
        <w:t xml:space="preserve">cell detection part of L3 and </w:t>
      </w:r>
      <w:r w:rsidRPr="002F7F0F">
        <w:rPr>
          <w:highlight w:val="green"/>
        </w:rPr>
        <w:t>SSB based L1-RSRP measurement.</w:t>
      </w:r>
    </w:p>
    <w:p w14:paraId="0F8DF478" w14:textId="2EE9B7AD" w:rsidR="00243A6C" w:rsidRPr="00565D16" w:rsidRDefault="00243A6C" w:rsidP="00243A6C">
      <w:pPr>
        <w:pStyle w:val="ListParagraph"/>
        <w:numPr>
          <w:ilvl w:val="3"/>
          <w:numId w:val="13"/>
        </w:numPr>
        <w:overflowPunct/>
        <w:autoSpaceDE/>
        <w:autoSpaceDN/>
        <w:adjustRightInd/>
        <w:spacing w:after="120"/>
        <w:ind w:firstLineChars="0"/>
        <w:textAlignment w:val="auto"/>
        <w:rPr>
          <w:rFonts w:eastAsia="SimSun"/>
          <w:highlight w:val="green"/>
        </w:rPr>
      </w:pPr>
      <w:r w:rsidRPr="00565D16">
        <w:rPr>
          <w:highlight w:val="green"/>
        </w:rPr>
        <w:t xml:space="preserve">if UE has full set (N=8) of beam sweeping during </w:t>
      </w:r>
      <w:r w:rsidR="003F0CB7" w:rsidRPr="00565D16">
        <w:rPr>
          <w:highlight w:val="green"/>
        </w:rPr>
        <w:t xml:space="preserve">AGC settling part in </w:t>
      </w:r>
      <w:r w:rsidRPr="00565D16">
        <w:rPr>
          <w:highlight w:val="green"/>
        </w:rPr>
        <w:t>L3.</w:t>
      </w:r>
    </w:p>
    <w:p w14:paraId="57382A88" w14:textId="7E73A30B" w:rsidR="003F0CB7" w:rsidRPr="002F7F0F" w:rsidRDefault="003F0CB7" w:rsidP="003F0CB7">
      <w:pPr>
        <w:pStyle w:val="ListParagraph"/>
        <w:numPr>
          <w:ilvl w:val="4"/>
          <w:numId w:val="13"/>
        </w:numPr>
        <w:overflowPunct/>
        <w:autoSpaceDE/>
        <w:autoSpaceDN/>
        <w:adjustRightInd/>
        <w:spacing w:after="120"/>
        <w:ind w:firstLineChars="0"/>
        <w:textAlignment w:val="auto"/>
        <w:rPr>
          <w:rFonts w:eastAsia="SimSun"/>
          <w:highlight w:val="green"/>
        </w:rPr>
      </w:pPr>
      <w:r w:rsidRPr="002F7F0F">
        <w:rPr>
          <w:highlight w:val="green"/>
        </w:rPr>
        <w:t>Beam sweeping factor capability of X1 for cell detection part (X1*</w:t>
      </w:r>
      <w:proofErr w:type="spellStart"/>
      <w:r w:rsidRPr="002F7F0F">
        <w:rPr>
          <w:highlight w:val="green"/>
        </w:rPr>
        <w:t>Trs</w:t>
      </w:r>
      <w:proofErr w:type="spellEnd"/>
      <w:r w:rsidRPr="002F7F0F">
        <w:rPr>
          <w:highlight w:val="green"/>
        </w:rPr>
        <w:t xml:space="preserve">) of L3 and beam sweeping factor capability of X2 for SSB based L1-RSRP </w:t>
      </w:r>
      <w:proofErr w:type="gramStart"/>
      <w:r w:rsidRPr="002F7F0F">
        <w:rPr>
          <w:highlight w:val="green"/>
        </w:rPr>
        <w:t>measurement</w:t>
      </w:r>
      <w:proofErr w:type="gramEnd"/>
    </w:p>
    <w:p w14:paraId="599A8315" w14:textId="5A276BF2" w:rsidR="002F7F0F" w:rsidRPr="002F7F0F" w:rsidRDefault="002F7F0F" w:rsidP="003F0CB7">
      <w:pPr>
        <w:pStyle w:val="ListParagraph"/>
        <w:numPr>
          <w:ilvl w:val="4"/>
          <w:numId w:val="13"/>
        </w:numPr>
        <w:overflowPunct/>
        <w:autoSpaceDE/>
        <w:autoSpaceDN/>
        <w:adjustRightInd/>
        <w:spacing w:after="120"/>
        <w:ind w:firstLineChars="0"/>
        <w:textAlignment w:val="auto"/>
        <w:rPr>
          <w:rFonts w:eastAsia="SimSun"/>
          <w:highlight w:val="green"/>
        </w:rPr>
      </w:pPr>
      <w:r w:rsidRPr="002F7F0F">
        <w:rPr>
          <w:highlight w:val="green"/>
        </w:rPr>
        <w:t>FFS on</w:t>
      </w:r>
      <w:r w:rsidR="003F0CB7" w:rsidRPr="002F7F0F">
        <w:rPr>
          <w:highlight w:val="green"/>
        </w:rPr>
        <w:t xml:space="preserve"> capability indication </w:t>
      </w:r>
      <w:r w:rsidRPr="002F7F0F">
        <w:rPr>
          <w:highlight w:val="green"/>
        </w:rPr>
        <w:t>for</w:t>
      </w:r>
      <w:r w:rsidR="003F0CB7" w:rsidRPr="002F7F0F">
        <w:rPr>
          <w:highlight w:val="green"/>
        </w:rPr>
        <w:t xml:space="preserve"> X1 and X2</w:t>
      </w:r>
      <w:r w:rsidRPr="002F7F0F">
        <w:rPr>
          <w:highlight w:val="green"/>
        </w:rPr>
        <w:t xml:space="preserve">  </w:t>
      </w:r>
    </w:p>
    <w:p w14:paraId="61FE95C2" w14:textId="4B4D4FD6" w:rsidR="003F0CB7" w:rsidRPr="002F7F0F" w:rsidRDefault="003F0CB7" w:rsidP="002F7F0F">
      <w:pPr>
        <w:pStyle w:val="ListParagraph"/>
        <w:numPr>
          <w:ilvl w:val="3"/>
          <w:numId w:val="13"/>
        </w:numPr>
        <w:overflowPunct/>
        <w:autoSpaceDE/>
        <w:autoSpaceDN/>
        <w:adjustRightInd/>
        <w:spacing w:after="120"/>
        <w:ind w:firstLineChars="0"/>
        <w:textAlignment w:val="auto"/>
        <w:rPr>
          <w:rFonts w:eastAsia="SimSun"/>
          <w:highlight w:val="green"/>
        </w:rPr>
      </w:pPr>
      <w:r w:rsidRPr="002F7F0F">
        <w:rPr>
          <w:highlight w:val="green"/>
        </w:rPr>
        <w:t xml:space="preserve">Note: </w:t>
      </w:r>
      <w:r w:rsidR="002F7F0F" w:rsidRPr="002F7F0F">
        <w:rPr>
          <w:highlight w:val="green"/>
        </w:rPr>
        <w:t xml:space="preserve">above enhancement only applies for FR2 unknown </w:t>
      </w:r>
      <w:proofErr w:type="spellStart"/>
      <w:r w:rsidR="002F7F0F" w:rsidRPr="002F7F0F">
        <w:rPr>
          <w:highlight w:val="green"/>
        </w:rPr>
        <w:t>SCell</w:t>
      </w:r>
      <w:proofErr w:type="spellEnd"/>
      <w:r w:rsidR="002F7F0F" w:rsidRPr="002F7F0F">
        <w:rPr>
          <w:highlight w:val="green"/>
        </w:rPr>
        <w:t xml:space="preserve"> activation enhancement</w:t>
      </w:r>
    </w:p>
    <w:p w14:paraId="6C2AF073" w14:textId="77777777" w:rsidR="00BB382B" w:rsidRPr="00C55876" w:rsidRDefault="00BB382B" w:rsidP="00C55876">
      <w:pPr>
        <w:spacing w:after="120"/>
      </w:pPr>
    </w:p>
    <w:p w14:paraId="66283EEE" w14:textId="77777777" w:rsidR="00C55876" w:rsidRDefault="00C55876" w:rsidP="00C55876">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1-1</w:t>
      </w:r>
      <w:proofErr w:type="gramEnd"/>
      <w:r>
        <w:rPr>
          <w:sz w:val="24"/>
          <w:szCs w:val="16"/>
        </w:rPr>
        <w:t xml:space="preserve"> </w:t>
      </w:r>
      <w:proofErr w:type="spellStart"/>
      <w:r>
        <w:rPr>
          <w:sz w:val="24"/>
          <w:szCs w:val="16"/>
        </w:rPr>
        <w:t>Further</w:t>
      </w:r>
      <w:proofErr w:type="spellEnd"/>
      <w:r>
        <w:rPr>
          <w:sz w:val="24"/>
          <w:szCs w:val="16"/>
        </w:rPr>
        <w:t xml:space="preserve"> </w:t>
      </w:r>
      <w:proofErr w:type="spellStart"/>
      <w:r>
        <w:rPr>
          <w:sz w:val="24"/>
          <w:szCs w:val="16"/>
        </w:rPr>
        <w:t>unknown</w:t>
      </w:r>
      <w:proofErr w:type="spellEnd"/>
      <w:r>
        <w:rPr>
          <w:sz w:val="24"/>
          <w:szCs w:val="16"/>
        </w:rPr>
        <w:t xml:space="preserve"> </w:t>
      </w:r>
      <w:proofErr w:type="spellStart"/>
      <w:r>
        <w:rPr>
          <w:sz w:val="24"/>
          <w:szCs w:val="16"/>
        </w:rPr>
        <w:t>SCell</w:t>
      </w:r>
      <w:proofErr w:type="spellEnd"/>
      <w:r>
        <w:rPr>
          <w:sz w:val="24"/>
          <w:szCs w:val="16"/>
        </w:rPr>
        <w:t xml:space="preserve"> scenario </w:t>
      </w:r>
      <w:proofErr w:type="spellStart"/>
      <w:r>
        <w:rPr>
          <w:sz w:val="24"/>
          <w:szCs w:val="16"/>
        </w:rPr>
        <w:t>classification</w:t>
      </w:r>
      <w:proofErr w:type="spellEnd"/>
    </w:p>
    <w:p w14:paraId="3103164A" w14:textId="77777777" w:rsidR="00C55876" w:rsidRDefault="00C55876" w:rsidP="00C55876">
      <w:pPr>
        <w:rPr>
          <w:b/>
          <w:color w:val="0070C0"/>
          <w:u w:val="single"/>
        </w:rPr>
      </w:pPr>
      <w:r>
        <w:rPr>
          <w:b/>
          <w:color w:val="0070C0"/>
          <w:u w:val="single"/>
          <w:lang w:eastAsia="ko-KR"/>
        </w:rPr>
        <w:t>Issue 1-1-1: in agreement of issue 1-1-1 from last meeting(</w:t>
      </w:r>
      <w:r w:rsidRPr="00BE765B">
        <w:rPr>
          <w:b/>
          <w:color w:val="0070C0"/>
          <w:u w:val="single"/>
          <w:lang w:eastAsia="ko-KR"/>
        </w:rPr>
        <w:t>R4-2220440</w:t>
      </w:r>
      <w:r>
        <w:rPr>
          <w:b/>
          <w:color w:val="0070C0"/>
          <w:u w:val="single"/>
          <w:lang w:eastAsia="ko-KR"/>
        </w:rPr>
        <w:t xml:space="preserve">), </w:t>
      </w:r>
      <w:r w:rsidRPr="00BE765B">
        <w:rPr>
          <w:b/>
          <w:color w:val="0070C0"/>
          <w:u w:val="single"/>
        </w:rPr>
        <w:t xml:space="preserve">whether to define new sub-states for known/unknown state for FR2 </w:t>
      </w:r>
      <w:proofErr w:type="spellStart"/>
      <w:r w:rsidRPr="00BE765B">
        <w:rPr>
          <w:b/>
          <w:color w:val="0070C0"/>
          <w:u w:val="single"/>
        </w:rPr>
        <w:t>SCell</w:t>
      </w:r>
      <w:proofErr w:type="spellEnd"/>
    </w:p>
    <w:p w14:paraId="5E7AE8F3"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2C47AAD7"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Option 1 (Apple, Qualcomm, Xiaomi, LGE, ZTE, OPPO, Nokia, CTC): RAN4</w:t>
      </w:r>
      <w:r w:rsidRPr="00BE765B">
        <w:rPr>
          <w:rFonts w:eastAsia="SimSun"/>
          <w:color w:val="000000" w:themeColor="text1"/>
        </w:rPr>
        <w:t xml:space="preserve"> to</w:t>
      </w:r>
      <w:r>
        <w:rPr>
          <w:rFonts w:eastAsia="SimSun"/>
          <w:color w:val="000000" w:themeColor="text1"/>
        </w:rPr>
        <w:t xml:space="preserve"> not</w:t>
      </w:r>
      <w:r w:rsidRPr="00BE765B">
        <w:rPr>
          <w:rFonts w:eastAsia="SimSun"/>
          <w:color w:val="000000" w:themeColor="text1"/>
        </w:rPr>
        <w:t xml:space="preserve"> define new sub-states for known/unknown state for FR2 </w:t>
      </w:r>
      <w:proofErr w:type="spellStart"/>
      <w:r w:rsidRPr="00BE765B">
        <w:rPr>
          <w:rFonts w:eastAsia="SimSun"/>
          <w:color w:val="000000" w:themeColor="text1"/>
        </w:rPr>
        <w:t>SCell</w:t>
      </w:r>
      <w:proofErr w:type="spellEnd"/>
      <w:r>
        <w:rPr>
          <w:rFonts w:eastAsia="SimSun"/>
          <w:color w:val="000000" w:themeColor="text1"/>
        </w:rPr>
        <w:t>.</w:t>
      </w:r>
      <w:r w:rsidRPr="00BC1F1E">
        <w:t xml:space="preserve"> </w:t>
      </w:r>
    </w:p>
    <w:p w14:paraId="5471B78C" w14:textId="77777777" w:rsidR="00C55876" w:rsidRPr="00384860" w:rsidRDefault="00C55876" w:rsidP="00C55876">
      <w:pPr>
        <w:pStyle w:val="ListParagraph"/>
        <w:numPr>
          <w:ilvl w:val="2"/>
          <w:numId w:val="13"/>
        </w:numPr>
        <w:overflowPunct/>
        <w:autoSpaceDE/>
        <w:autoSpaceDN/>
        <w:adjustRightInd/>
        <w:spacing w:after="120"/>
        <w:ind w:firstLineChars="0"/>
        <w:textAlignment w:val="auto"/>
        <w:rPr>
          <w:rFonts w:eastAsia="SimSun"/>
          <w:color w:val="000000" w:themeColor="text1"/>
        </w:rPr>
      </w:pPr>
      <w:r w:rsidRPr="00384860">
        <w:rPr>
          <w:rFonts w:eastAsia="SimSun"/>
          <w:color w:val="000000" w:themeColor="text1"/>
        </w:rPr>
        <w:t xml:space="preserve">Option </w:t>
      </w:r>
      <w:r>
        <w:rPr>
          <w:rFonts w:eastAsia="SimSun"/>
          <w:color w:val="000000" w:themeColor="text1"/>
        </w:rPr>
        <w:t>1a</w:t>
      </w:r>
      <w:r w:rsidRPr="00384860">
        <w:rPr>
          <w:rFonts w:eastAsia="SimSun"/>
          <w:color w:val="000000" w:themeColor="text1"/>
        </w:rPr>
        <w:t xml:space="preserve"> (ZTE):</w:t>
      </w:r>
    </w:p>
    <w:p w14:paraId="299B4D9A" w14:textId="77777777" w:rsidR="00C55876" w:rsidRDefault="00C55876" w:rsidP="00C55876">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384860">
        <w:rPr>
          <w:rFonts w:eastAsia="SimSun" w:hint="eastAsia"/>
          <w:color w:val="000000" w:themeColor="text1"/>
        </w:rPr>
        <w:t xml:space="preserve">An additional mediate state is considered for the whole procedure. Regarding to the exact condition between different states, legacy known condition can be reused to detect whether belong to known state. While the legacy unknown state is </w:t>
      </w:r>
      <w:proofErr w:type="spellStart"/>
      <w:r w:rsidRPr="00384860">
        <w:rPr>
          <w:rFonts w:eastAsia="SimSun" w:hint="eastAsia"/>
          <w:color w:val="000000" w:themeColor="text1"/>
        </w:rPr>
        <w:t>splited</w:t>
      </w:r>
      <w:proofErr w:type="spellEnd"/>
      <w:r w:rsidRPr="00384860">
        <w:rPr>
          <w:rFonts w:eastAsia="SimSun" w:hint="eastAsia"/>
          <w:color w:val="000000" w:themeColor="text1"/>
        </w:rPr>
        <w:t xml:space="preserve"> into mediate state and unknown state.</w:t>
      </w:r>
    </w:p>
    <w:p w14:paraId="45FCDB52"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1b (LGE): </w:t>
      </w:r>
    </w:p>
    <w:p w14:paraId="1076B27B" w14:textId="77777777" w:rsidR="00C55876" w:rsidRDefault="00C55876" w:rsidP="00C55876">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BC1F1E">
        <w:rPr>
          <w:rFonts w:eastAsia="SimSun"/>
          <w:color w:val="000000" w:themeColor="text1"/>
        </w:rPr>
        <w:t xml:space="preserve">Define </w:t>
      </w:r>
      <w:proofErr w:type="spellStart"/>
      <w:r w:rsidRPr="00BC1F1E">
        <w:rPr>
          <w:rFonts w:eastAsia="SimSun"/>
          <w:color w:val="000000" w:themeColor="text1"/>
        </w:rPr>
        <w:t>SCell</w:t>
      </w:r>
      <w:proofErr w:type="spellEnd"/>
      <w:r w:rsidRPr="00BC1F1E">
        <w:rPr>
          <w:rFonts w:eastAsia="SimSun"/>
          <w:color w:val="000000" w:themeColor="text1"/>
        </w:rPr>
        <w:t xml:space="preserve"> activation delay requirements for unknown </w:t>
      </w:r>
      <w:proofErr w:type="spellStart"/>
      <w:r w:rsidRPr="00BC1F1E">
        <w:rPr>
          <w:rFonts w:eastAsia="SimSun"/>
          <w:color w:val="000000" w:themeColor="text1"/>
        </w:rPr>
        <w:t>SCell</w:t>
      </w:r>
      <w:proofErr w:type="spellEnd"/>
      <w:r w:rsidRPr="00BC1F1E">
        <w:rPr>
          <w:rFonts w:eastAsia="SimSun"/>
          <w:color w:val="000000" w:themeColor="text1"/>
        </w:rPr>
        <w:t xml:space="preserve"> depending on reporting valid L3 measurement results.</w:t>
      </w:r>
    </w:p>
    <w:p w14:paraId="34A9DC6B"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 xml:space="preserve">Option 2 (CTC): </w:t>
      </w:r>
      <w:r w:rsidRPr="00BE765B">
        <w:rPr>
          <w:rFonts w:eastAsia="SimSun"/>
          <w:color w:val="000000" w:themeColor="text1"/>
        </w:rPr>
        <w:t xml:space="preserve">RAN4 can define new sub-cases for FR2 unknown case to specify new conditions for unknown FR2 </w:t>
      </w:r>
      <w:proofErr w:type="spellStart"/>
      <w:r w:rsidRPr="00BE765B">
        <w:rPr>
          <w:rFonts w:eastAsia="SimSun"/>
          <w:color w:val="000000" w:themeColor="text1"/>
        </w:rPr>
        <w:t>SCell</w:t>
      </w:r>
      <w:proofErr w:type="spellEnd"/>
      <w:r w:rsidRPr="00BE765B">
        <w:rPr>
          <w:rFonts w:eastAsia="SimSun"/>
          <w:color w:val="000000" w:themeColor="text1"/>
        </w:rPr>
        <w:t xml:space="preserve"> activation enhancement</w:t>
      </w:r>
      <w:r>
        <w:rPr>
          <w:rFonts w:eastAsia="SimSun"/>
          <w:color w:val="000000" w:themeColor="text1"/>
        </w:rPr>
        <w:t>.</w:t>
      </w:r>
    </w:p>
    <w:p w14:paraId="7379D680"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Option 3 (Ericsson):</w:t>
      </w:r>
    </w:p>
    <w:p w14:paraId="2426E057" w14:textId="77777777" w:rsidR="00C55876" w:rsidRPr="0027040E" w:rsidRDefault="00C55876" w:rsidP="00C55876">
      <w:pPr>
        <w:pStyle w:val="ListParagraph"/>
        <w:numPr>
          <w:ilvl w:val="2"/>
          <w:numId w:val="13"/>
        </w:numPr>
        <w:overflowPunct/>
        <w:autoSpaceDE/>
        <w:autoSpaceDN/>
        <w:adjustRightInd/>
        <w:spacing w:after="120"/>
        <w:ind w:firstLineChars="0"/>
        <w:textAlignment w:val="auto"/>
        <w:rPr>
          <w:rFonts w:eastAsia="SimSun"/>
          <w:color w:val="000000" w:themeColor="text1"/>
        </w:rPr>
      </w:pPr>
      <w:r w:rsidRPr="0027040E">
        <w:rPr>
          <w:rFonts w:eastAsia="SimSun"/>
          <w:color w:val="000000" w:themeColor="text1"/>
        </w:rPr>
        <w:t>RAN4 to define new semi-unknown state for specification and RAN4 discussion purpose.</w:t>
      </w:r>
    </w:p>
    <w:p w14:paraId="02793C8E" w14:textId="77777777" w:rsidR="00C55876" w:rsidRPr="0027040E" w:rsidRDefault="00C55876" w:rsidP="00C55876">
      <w:pPr>
        <w:pStyle w:val="ListParagraph"/>
        <w:numPr>
          <w:ilvl w:val="2"/>
          <w:numId w:val="13"/>
        </w:numPr>
        <w:overflowPunct/>
        <w:autoSpaceDE/>
        <w:autoSpaceDN/>
        <w:adjustRightInd/>
        <w:spacing w:after="120"/>
        <w:ind w:firstLineChars="0"/>
        <w:textAlignment w:val="auto"/>
        <w:rPr>
          <w:rFonts w:eastAsia="SimSun"/>
          <w:color w:val="000000" w:themeColor="text1"/>
        </w:rPr>
      </w:pPr>
      <w:r w:rsidRPr="0027040E">
        <w:rPr>
          <w:rFonts w:eastAsia="SimSun"/>
          <w:color w:val="000000" w:themeColor="text1"/>
        </w:rPr>
        <w:t>RAN4 to consider following scenarios as semi-unknown or semi-known state</w:t>
      </w:r>
    </w:p>
    <w:p w14:paraId="0014C9FD" w14:textId="77777777" w:rsidR="00C55876" w:rsidRPr="0027040E" w:rsidRDefault="00C55876" w:rsidP="00C55876">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27040E">
        <w:rPr>
          <w:rFonts w:eastAsia="SimSun"/>
          <w:color w:val="000000" w:themeColor="text1"/>
        </w:rPr>
        <w:t>a.</w:t>
      </w:r>
      <w:r w:rsidRPr="0027040E">
        <w:rPr>
          <w:rFonts w:eastAsia="SimSun"/>
          <w:color w:val="000000" w:themeColor="text1"/>
        </w:rPr>
        <w:tab/>
        <w:t>UE has measurement results available and not transmitted them last 4 secs</w:t>
      </w:r>
    </w:p>
    <w:p w14:paraId="38959D72" w14:textId="77777777" w:rsidR="00C55876" w:rsidRPr="0027040E" w:rsidRDefault="00C55876" w:rsidP="00C55876">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27040E">
        <w:rPr>
          <w:rFonts w:eastAsia="SimSun"/>
          <w:color w:val="000000" w:themeColor="text1"/>
        </w:rPr>
        <w:t>b.</w:t>
      </w:r>
      <w:r w:rsidRPr="0027040E">
        <w:rPr>
          <w:rFonts w:eastAsia="SimSun"/>
          <w:color w:val="000000" w:themeColor="text1"/>
        </w:rPr>
        <w:tab/>
        <w:t>UE has transmitted L3 measurement without SSB-Index</w:t>
      </w:r>
    </w:p>
    <w:p w14:paraId="5EC5E12B" w14:textId="77777777" w:rsidR="00C55876" w:rsidRDefault="00C55876" w:rsidP="00C55876">
      <w:pPr>
        <w:pStyle w:val="ListParagraph"/>
        <w:numPr>
          <w:ilvl w:val="3"/>
          <w:numId w:val="13"/>
        </w:numPr>
        <w:overflowPunct/>
        <w:autoSpaceDE/>
        <w:autoSpaceDN/>
        <w:adjustRightInd/>
        <w:spacing w:after="120"/>
        <w:ind w:firstLineChars="0"/>
        <w:textAlignment w:val="auto"/>
        <w:rPr>
          <w:rFonts w:eastAsia="SimSun"/>
          <w:color w:val="000000" w:themeColor="text1"/>
        </w:rPr>
      </w:pPr>
      <w:r w:rsidRPr="0027040E">
        <w:rPr>
          <w:rFonts w:eastAsia="SimSun"/>
          <w:color w:val="000000" w:themeColor="text1"/>
        </w:rPr>
        <w:t>c.</w:t>
      </w:r>
      <w:r w:rsidRPr="0027040E">
        <w:rPr>
          <w:rFonts w:eastAsia="SimSun"/>
          <w:color w:val="000000" w:themeColor="text1"/>
        </w:rPr>
        <w:tab/>
        <w:t>UE channel state has not changed in last [TBD] secs. How to define UE channel state has not changed is FFS.</w:t>
      </w:r>
    </w:p>
    <w:p w14:paraId="685C17D1"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rPr>
        <w:t xml:space="preserve">Option 4 (NTT DOCOMO): </w:t>
      </w:r>
    </w:p>
    <w:p w14:paraId="300AAE07" w14:textId="77777777" w:rsidR="00C55876" w:rsidRPr="00054C6E" w:rsidRDefault="00C55876" w:rsidP="00C55876">
      <w:pPr>
        <w:pStyle w:val="ListParagraph"/>
        <w:numPr>
          <w:ilvl w:val="2"/>
          <w:numId w:val="13"/>
        </w:numPr>
        <w:overflowPunct/>
        <w:autoSpaceDE/>
        <w:autoSpaceDN/>
        <w:adjustRightInd/>
        <w:spacing w:after="120"/>
        <w:ind w:firstLineChars="0"/>
        <w:textAlignment w:val="auto"/>
        <w:rPr>
          <w:rFonts w:eastAsia="SimSun"/>
          <w:color w:val="000000" w:themeColor="text1"/>
        </w:rPr>
      </w:pPr>
      <w:r w:rsidRPr="00054C6E">
        <w:rPr>
          <w:rFonts w:eastAsia="SimSun"/>
          <w:color w:val="000000" w:themeColor="text1"/>
        </w:rPr>
        <w:lastRenderedPageBreak/>
        <w:t xml:space="preserve">RAN4 need to quantitatively indicates what can be skipped or reduced in </w:t>
      </w:r>
      <w:proofErr w:type="spellStart"/>
      <w:r w:rsidRPr="00054C6E">
        <w:rPr>
          <w:rFonts w:eastAsia="SimSun"/>
          <w:color w:val="000000" w:themeColor="text1"/>
        </w:rPr>
        <w:t>SCell</w:t>
      </w:r>
      <w:proofErr w:type="spellEnd"/>
      <w:r w:rsidRPr="00054C6E">
        <w:rPr>
          <w:rFonts w:eastAsia="SimSun"/>
          <w:color w:val="000000" w:themeColor="text1"/>
        </w:rPr>
        <w:t xml:space="preserve"> activation delay, and determines the specifications for the new condition.</w:t>
      </w:r>
    </w:p>
    <w:p w14:paraId="24C31B1C"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BF3CF78"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proofErr w:type="gramStart"/>
      <w:r w:rsidRPr="00B20D66">
        <w:rPr>
          <w:rFonts w:eastAsia="SimSun"/>
        </w:rPr>
        <w:t>Moderator</w:t>
      </w:r>
      <w:proofErr w:type="gramEnd"/>
      <w:r w:rsidRPr="00B20D66">
        <w:rPr>
          <w:rFonts w:eastAsia="SimSun"/>
        </w:rPr>
        <w:t xml:space="preserve"> note: after reading all the papers, here the option 1 means no new term of status (other than known/unknown)will be introduced, but RAN4</w:t>
      </w:r>
      <w:r w:rsidRPr="00B20D66">
        <w:rPr>
          <w:rFonts w:eastAsia="SimSun" w:hint="eastAsia"/>
        </w:rPr>
        <w:t xml:space="preserve"> </w:t>
      </w:r>
      <w:r w:rsidRPr="00B20D66">
        <w:rPr>
          <w:rFonts w:eastAsia="SimSun"/>
        </w:rPr>
        <w:t xml:space="preserve">will still discuss the </w:t>
      </w:r>
      <w:r>
        <w:rPr>
          <w:rFonts w:eastAsia="SimSun"/>
        </w:rPr>
        <w:t xml:space="preserve">enhancement of </w:t>
      </w:r>
      <w:r w:rsidRPr="00B20D66">
        <w:rPr>
          <w:rFonts w:eastAsia="SimSun"/>
        </w:rPr>
        <w:t xml:space="preserve">unknown case with </w:t>
      </w:r>
      <w:r>
        <w:rPr>
          <w:rFonts w:eastAsia="SimSun"/>
        </w:rPr>
        <w:t>‘</w:t>
      </w:r>
      <w:r w:rsidRPr="00B20D66">
        <w:rPr>
          <w:rFonts w:eastAsia="SimSun"/>
        </w:rPr>
        <w:t xml:space="preserve">L3 reporting after </w:t>
      </w:r>
      <w:proofErr w:type="spellStart"/>
      <w:r>
        <w:rPr>
          <w:rFonts w:eastAsia="SimSun"/>
        </w:rPr>
        <w:t>SCell</w:t>
      </w:r>
      <w:proofErr w:type="spellEnd"/>
      <w:r>
        <w:rPr>
          <w:rFonts w:eastAsia="SimSun"/>
        </w:rPr>
        <w:t xml:space="preserve"> </w:t>
      </w:r>
      <w:r w:rsidRPr="00B20D66">
        <w:rPr>
          <w:rFonts w:eastAsia="SimSun"/>
        </w:rPr>
        <w:t>activation command</w:t>
      </w:r>
      <w:r>
        <w:rPr>
          <w:rFonts w:eastAsia="SimSun"/>
        </w:rPr>
        <w:t>’</w:t>
      </w:r>
      <w:r w:rsidRPr="00B20D66">
        <w:rPr>
          <w:rFonts w:eastAsia="SimSun"/>
        </w:rPr>
        <w:t>.</w:t>
      </w:r>
    </w:p>
    <w:p w14:paraId="036B27AF" w14:textId="77777777" w:rsidR="00C55876" w:rsidRDefault="00C55876" w:rsidP="00C55876">
      <w:pPr>
        <w:pStyle w:val="ListParagraph"/>
        <w:overflowPunct/>
        <w:autoSpaceDE/>
        <w:autoSpaceDN/>
        <w:adjustRightInd/>
        <w:spacing w:after="120"/>
        <w:ind w:left="1440" w:firstLineChars="0" w:firstLine="0"/>
        <w:textAlignment w:val="auto"/>
        <w:rPr>
          <w:rFonts w:eastAsia="SimSun"/>
        </w:rPr>
      </w:pPr>
    </w:p>
    <w:p w14:paraId="09A05297" w14:textId="77777777" w:rsidR="00BB382B" w:rsidRPr="001E01C0" w:rsidRDefault="00BB382B" w:rsidP="00BB382B">
      <w:pPr>
        <w:pStyle w:val="ListParagraph"/>
        <w:numPr>
          <w:ilvl w:val="0"/>
          <w:numId w:val="13"/>
        </w:numPr>
        <w:overflowPunct/>
        <w:autoSpaceDE/>
        <w:autoSpaceDN/>
        <w:adjustRightInd/>
        <w:spacing w:after="120"/>
        <w:ind w:left="720" w:firstLineChars="0"/>
        <w:textAlignment w:val="auto"/>
        <w:rPr>
          <w:color w:val="000000" w:themeColor="text1"/>
          <w:highlight w:val="yellow"/>
        </w:rPr>
      </w:pPr>
      <w:r w:rsidRPr="001E01C0">
        <w:rPr>
          <w:color w:val="000000" w:themeColor="text1"/>
          <w:highlight w:val="yellow"/>
        </w:rPr>
        <w:t>RAN4 VC: common understanding that solution will be introduced and details will be discussed in CR stage</w:t>
      </w:r>
    </w:p>
    <w:p w14:paraId="7AA943C0" w14:textId="243FD9ED" w:rsidR="00C55876" w:rsidRPr="00BB382B" w:rsidRDefault="00C55876" w:rsidP="00BB382B">
      <w:pPr>
        <w:spacing w:after="0"/>
        <w:rPr>
          <w:b/>
          <w:bCs/>
          <w:u w:val="single"/>
          <w:lang w:val="sv-SE" w:eastAsia="ja-JP"/>
        </w:rPr>
      </w:pPr>
    </w:p>
    <w:p w14:paraId="4A990B92" w14:textId="77777777" w:rsidR="00C55876" w:rsidRPr="00B20D66" w:rsidRDefault="00C55876" w:rsidP="00C55876">
      <w:pPr>
        <w:pStyle w:val="ListParagraph"/>
        <w:overflowPunct/>
        <w:autoSpaceDE/>
        <w:autoSpaceDN/>
        <w:adjustRightInd/>
        <w:spacing w:after="120"/>
        <w:ind w:left="1440" w:firstLineChars="0" w:firstLine="0"/>
        <w:textAlignment w:val="auto"/>
        <w:rPr>
          <w:rFonts w:eastAsia="SimSun"/>
        </w:rPr>
      </w:pPr>
    </w:p>
    <w:p w14:paraId="6C5DAC63" w14:textId="77777777" w:rsidR="00C55876" w:rsidRDefault="00C55876" w:rsidP="00C55876">
      <w:pPr>
        <w:spacing w:after="120"/>
        <w:rPr>
          <w:b/>
          <w:bCs/>
          <w:color w:val="0070C0"/>
        </w:rPr>
      </w:pPr>
    </w:p>
    <w:p w14:paraId="60AB55B0" w14:textId="77777777" w:rsidR="00C55876" w:rsidRPr="001644AF" w:rsidRDefault="00C55876" w:rsidP="00C55876">
      <w:pPr>
        <w:rPr>
          <w:b/>
          <w:color w:val="0070C0"/>
          <w:u w:val="single"/>
          <w:lang w:eastAsia="ko-KR"/>
        </w:rPr>
      </w:pPr>
      <w:r w:rsidRPr="001644AF">
        <w:rPr>
          <w:b/>
          <w:color w:val="0070C0"/>
          <w:u w:val="single"/>
          <w:lang w:eastAsia="ko-KR"/>
        </w:rPr>
        <w:t>Issue 1-1-1a: delay reduction method for semi-unknown cell</w:t>
      </w:r>
    </w:p>
    <w:p w14:paraId="2803275E" w14:textId="77777777" w:rsidR="00C55876" w:rsidRPr="00557FE2" w:rsidRDefault="00C55876" w:rsidP="00C55876">
      <w:pPr>
        <w:pStyle w:val="ListParagraph"/>
        <w:numPr>
          <w:ilvl w:val="0"/>
          <w:numId w:val="13"/>
        </w:numPr>
        <w:overflowPunct/>
        <w:autoSpaceDE/>
        <w:autoSpaceDN/>
        <w:adjustRightInd/>
        <w:spacing w:after="120"/>
        <w:ind w:left="720" w:firstLineChars="0"/>
        <w:textAlignment w:val="auto"/>
      </w:pPr>
      <w:r w:rsidRPr="00557FE2">
        <w:t xml:space="preserve">Proposals: </w:t>
      </w:r>
    </w:p>
    <w:p w14:paraId="1C0A003E" w14:textId="77777777" w:rsidR="00C55876" w:rsidRDefault="00C55876" w:rsidP="00C55876">
      <w:pPr>
        <w:pStyle w:val="ListParagraph"/>
        <w:numPr>
          <w:ilvl w:val="1"/>
          <w:numId w:val="13"/>
        </w:numPr>
        <w:overflowPunct/>
        <w:autoSpaceDE/>
        <w:autoSpaceDN/>
        <w:adjustRightInd/>
        <w:spacing w:after="120"/>
        <w:ind w:firstLineChars="0"/>
        <w:textAlignment w:val="auto"/>
      </w:pPr>
      <w:r w:rsidRPr="00557FE2">
        <w:t xml:space="preserve">Option 1 (Ericsson): </w:t>
      </w:r>
      <w:r w:rsidRPr="001644AF">
        <w:tab/>
        <w:t xml:space="preserve">RAN4 to discuss and specify </w:t>
      </w:r>
      <w:proofErr w:type="spellStart"/>
      <w:r w:rsidRPr="001644AF">
        <w:t>SCell</w:t>
      </w:r>
      <w:proofErr w:type="spellEnd"/>
      <w:r w:rsidRPr="001644AF">
        <w:t xml:space="preserve"> activation delay enhancement for semi-unknown and unknown cases.</w:t>
      </w:r>
    </w:p>
    <w:p w14:paraId="46B7FBC0" w14:textId="77777777" w:rsidR="00C55876" w:rsidRPr="00557FE2" w:rsidRDefault="00C55876" w:rsidP="00C55876">
      <w:pPr>
        <w:pStyle w:val="ListParagraph"/>
        <w:numPr>
          <w:ilvl w:val="1"/>
          <w:numId w:val="13"/>
        </w:numPr>
        <w:overflowPunct/>
        <w:autoSpaceDE/>
        <w:autoSpaceDN/>
        <w:adjustRightInd/>
        <w:spacing w:after="120"/>
        <w:ind w:firstLineChars="0"/>
        <w:textAlignment w:val="auto"/>
      </w:pPr>
      <w:r>
        <w:t xml:space="preserve">Option 2 (CTC): </w:t>
      </w:r>
      <w:r w:rsidRPr="001644AF">
        <w:t xml:space="preserve">For the semi-unknown case, it’s useful to introduce a new measurement status indication/report after </w:t>
      </w:r>
      <w:proofErr w:type="spellStart"/>
      <w:r w:rsidRPr="001644AF">
        <w:t>SCell</w:t>
      </w:r>
      <w:proofErr w:type="spellEnd"/>
      <w:r w:rsidRPr="001644AF">
        <w:t xml:space="preserve"> activation command to inform NW that the UE has valid L3-RSRP measurement results but hasn’t reported to NW in time.</w:t>
      </w:r>
    </w:p>
    <w:p w14:paraId="1B41DB8E"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8909227"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235A20E7" w14:textId="77777777" w:rsidR="00BB382B" w:rsidRPr="001E01C0" w:rsidRDefault="00BB382B" w:rsidP="00BB382B">
      <w:pPr>
        <w:pStyle w:val="ListParagraph"/>
        <w:numPr>
          <w:ilvl w:val="0"/>
          <w:numId w:val="13"/>
        </w:numPr>
        <w:overflowPunct/>
        <w:autoSpaceDE/>
        <w:autoSpaceDN/>
        <w:adjustRightInd/>
        <w:spacing w:after="120"/>
        <w:ind w:left="720" w:firstLineChars="0"/>
        <w:textAlignment w:val="auto"/>
        <w:rPr>
          <w:color w:val="000000" w:themeColor="text1"/>
          <w:highlight w:val="yellow"/>
        </w:rPr>
      </w:pPr>
      <w:r w:rsidRPr="001E01C0">
        <w:rPr>
          <w:color w:val="000000" w:themeColor="text1"/>
          <w:highlight w:val="yellow"/>
        </w:rPr>
        <w:t>RAN4 VC: common understanding that solution will be introduced and details will be discussed in CR stage</w:t>
      </w:r>
    </w:p>
    <w:p w14:paraId="6D43CB84" w14:textId="77777777" w:rsidR="00C55876" w:rsidRDefault="00C55876" w:rsidP="00C55876">
      <w:pPr>
        <w:pStyle w:val="ListParagraph"/>
        <w:overflowPunct/>
        <w:autoSpaceDE/>
        <w:autoSpaceDN/>
        <w:adjustRightInd/>
        <w:spacing w:after="120"/>
        <w:ind w:left="1440" w:firstLineChars="0" w:firstLine="0"/>
        <w:textAlignment w:val="auto"/>
        <w:rPr>
          <w:rFonts w:eastAsia="SimSun"/>
          <w:color w:val="0070C0"/>
        </w:rPr>
      </w:pPr>
    </w:p>
    <w:p w14:paraId="5CE36FA0" w14:textId="77777777" w:rsidR="00C55876" w:rsidRDefault="00C55876" w:rsidP="00C55876">
      <w:pPr>
        <w:pStyle w:val="ListParagraph"/>
        <w:overflowPunct/>
        <w:autoSpaceDE/>
        <w:autoSpaceDN/>
        <w:adjustRightInd/>
        <w:spacing w:after="120"/>
        <w:ind w:left="1440" w:firstLineChars="0" w:firstLine="0"/>
        <w:textAlignment w:val="auto"/>
        <w:rPr>
          <w:rFonts w:eastAsia="SimSun"/>
          <w:color w:val="0070C0"/>
        </w:rPr>
      </w:pPr>
    </w:p>
    <w:p w14:paraId="1C3E43E4" w14:textId="77777777" w:rsidR="00C55876" w:rsidRDefault="00C55876" w:rsidP="00C55876">
      <w:pPr>
        <w:rPr>
          <w:b/>
          <w:color w:val="0070C0"/>
          <w:u w:val="single"/>
        </w:rPr>
      </w:pPr>
      <w:r>
        <w:rPr>
          <w:b/>
          <w:color w:val="0070C0"/>
          <w:u w:val="single"/>
          <w:lang w:eastAsia="ko-KR"/>
        </w:rPr>
        <w:t xml:space="preserve">Issue 1-1-2: </w:t>
      </w:r>
      <w:r w:rsidRPr="00694324">
        <w:rPr>
          <w:b/>
          <w:color w:val="0070C0"/>
          <w:u w:val="single"/>
        </w:rPr>
        <w:t>when to report L3 measurement results</w:t>
      </w:r>
      <w:r>
        <w:rPr>
          <w:b/>
          <w:color w:val="0070C0"/>
          <w:u w:val="single"/>
        </w:rPr>
        <w:t xml:space="preserve"> for unknown FR2 </w:t>
      </w:r>
      <w:proofErr w:type="spellStart"/>
      <w:r>
        <w:rPr>
          <w:b/>
          <w:color w:val="0070C0"/>
          <w:u w:val="single"/>
        </w:rPr>
        <w:t>SCell</w:t>
      </w:r>
      <w:proofErr w:type="spellEnd"/>
      <w:r>
        <w:rPr>
          <w:b/>
          <w:color w:val="0070C0"/>
          <w:u w:val="single"/>
        </w:rPr>
        <w:t xml:space="preserve"> activation enhancement</w:t>
      </w:r>
    </w:p>
    <w:p w14:paraId="1BBF317C" w14:textId="77777777" w:rsidR="00C55876" w:rsidRDefault="00C55876" w:rsidP="00C55876">
      <w:pPr>
        <w:rPr>
          <w:b/>
          <w:color w:val="0070C0"/>
          <w:u w:val="single"/>
        </w:rPr>
      </w:pPr>
    </w:p>
    <w:p w14:paraId="10DA299B" w14:textId="77777777" w:rsidR="00C55876" w:rsidRDefault="00C55876" w:rsidP="00C55876">
      <w:pPr>
        <w:pStyle w:val="ListParagraph"/>
        <w:numPr>
          <w:ilvl w:val="0"/>
          <w:numId w:val="13"/>
        </w:numPr>
        <w:overflowPunct/>
        <w:autoSpaceDE/>
        <w:autoSpaceDN/>
        <w:adjustRightInd/>
        <w:spacing w:after="120"/>
        <w:ind w:left="928" w:firstLineChars="0"/>
        <w:textAlignment w:val="auto"/>
        <w:rPr>
          <w:rFonts w:eastAsia="SimSun"/>
          <w:color w:val="000000" w:themeColor="text1"/>
        </w:rPr>
      </w:pPr>
      <w:r>
        <w:rPr>
          <w:rFonts w:eastAsia="SimSun"/>
          <w:color w:val="000000" w:themeColor="text1"/>
        </w:rPr>
        <w:t xml:space="preserve">For </w:t>
      </w:r>
      <w:r w:rsidRPr="00117FF3">
        <w:rPr>
          <w:rFonts w:eastAsia="SimSun"/>
          <w:color w:val="000000" w:themeColor="text1"/>
        </w:rPr>
        <w:t xml:space="preserve">unknown FR2 </w:t>
      </w:r>
      <w:proofErr w:type="spellStart"/>
      <w:r w:rsidRPr="00117FF3">
        <w:rPr>
          <w:rFonts w:eastAsia="SimSun"/>
          <w:color w:val="000000" w:themeColor="text1"/>
        </w:rPr>
        <w:t>SCell</w:t>
      </w:r>
      <w:proofErr w:type="spellEnd"/>
      <w:r w:rsidRPr="00117FF3">
        <w:rPr>
          <w:rFonts w:eastAsia="SimSun"/>
          <w:color w:val="000000" w:themeColor="text1"/>
        </w:rPr>
        <w:t xml:space="preserve"> activation enhancement</w:t>
      </w:r>
      <w:r>
        <w:rPr>
          <w:rFonts w:eastAsia="SimSun"/>
          <w:color w:val="000000" w:themeColor="text1"/>
        </w:rPr>
        <w:t xml:space="preserve">, </w:t>
      </w:r>
    </w:p>
    <w:p w14:paraId="1C7AE4B2" w14:textId="77777777" w:rsidR="00C55876" w:rsidRPr="005764B1" w:rsidRDefault="00C55876" w:rsidP="00C55876">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 (last meeting agreement in issue 1-1-2 of </w:t>
      </w:r>
      <w:r w:rsidRPr="00281F31">
        <w:rPr>
          <w:rFonts w:eastAsia="SimSun"/>
          <w:color w:val="000000" w:themeColor="text1"/>
        </w:rPr>
        <w:t>R4-2220440</w:t>
      </w:r>
      <w:r>
        <w:rPr>
          <w:rFonts w:eastAsia="SimSun"/>
          <w:color w:val="000000" w:themeColor="text1"/>
        </w:rPr>
        <w:t xml:space="preserve">):  </w:t>
      </w:r>
      <w:r>
        <w:t xml:space="preserve">Trigger to report L3 measurement after </w:t>
      </w:r>
      <w:proofErr w:type="spellStart"/>
      <w:r>
        <w:t>SCell</w:t>
      </w:r>
      <w:proofErr w:type="spellEnd"/>
      <w:r>
        <w:t xml:space="preserve"> activation command</w:t>
      </w:r>
    </w:p>
    <w:p w14:paraId="31A43BC9" w14:textId="77777777" w:rsidR="00C55876" w:rsidRPr="0074014F" w:rsidRDefault="00C55876" w:rsidP="00C55876">
      <w:pPr>
        <w:pStyle w:val="ListParagraph"/>
        <w:numPr>
          <w:ilvl w:val="1"/>
          <w:numId w:val="13"/>
        </w:numPr>
        <w:spacing w:after="0"/>
        <w:ind w:firstLineChars="0"/>
        <w:rPr>
          <w:rFonts w:eastAsia="SimSun"/>
          <w:color w:val="000000" w:themeColor="text1"/>
        </w:rPr>
      </w:pPr>
      <w:r w:rsidRPr="0074014F">
        <w:rPr>
          <w:rFonts w:eastAsia="SimSun"/>
          <w:color w:val="000000" w:themeColor="text1"/>
        </w:rPr>
        <w:t>Option 2 (vivo,</w:t>
      </w:r>
      <w:r>
        <w:rPr>
          <w:rFonts w:eastAsia="SimSun"/>
          <w:color w:val="000000" w:themeColor="text1"/>
        </w:rPr>
        <w:t xml:space="preserve"> </w:t>
      </w:r>
      <w:r w:rsidRPr="0074014F">
        <w:rPr>
          <w:rFonts w:eastAsia="SimSun"/>
          <w:color w:val="000000" w:themeColor="text1"/>
        </w:rPr>
        <w:t xml:space="preserve">Huawei): Trigger to report L3 measurement </w:t>
      </w:r>
      <w:r w:rsidRPr="005764B1">
        <w:rPr>
          <w:rFonts w:eastAsia="SimSun"/>
          <w:b/>
          <w:bCs/>
          <w:color w:val="000000" w:themeColor="text1"/>
        </w:rPr>
        <w:t>before</w:t>
      </w:r>
      <w:r>
        <w:rPr>
          <w:rFonts w:eastAsia="SimSun"/>
          <w:color w:val="000000" w:themeColor="text1"/>
        </w:rPr>
        <w:t xml:space="preserve"> and </w:t>
      </w:r>
      <w:r w:rsidRPr="0074014F">
        <w:rPr>
          <w:rFonts w:eastAsia="SimSun"/>
          <w:color w:val="000000" w:themeColor="text1"/>
        </w:rPr>
        <w:t xml:space="preserve">after </w:t>
      </w:r>
      <w:proofErr w:type="spellStart"/>
      <w:r w:rsidRPr="0074014F">
        <w:rPr>
          <w:rFonts w:eastAsia="SimSun"/>
          <w:color w:val="000000" w:themeColor="text1"/>
        </w:rPr>
        <w:t>SCell</w:t>
      </w:r>
      <w:proofErr w:type="spellEnd"/>
      <w:r w:rsidRPr="0074014F">
        <w:rPr>
          <w:rFonts w:eastAsia="SimSun"/>
          <w:color w:val="000000" w:themeColor="text1"/>
        </w:rPr>
        <w:t xml:space="preserve"> activation command</w:t>
      </w:r>
    </w:p>
    <w:p w14:paraId="04964D90"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52A41FD"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3E5F90ED"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7347980E" w14:textId="77777777" w:rsidR="00C55876" w:rsidRDefault="00C55876" w:rsidP="00C55876">
      <w:pPr>
        <w:ind w:left="576"/>
        <w:rPr>
          <w:lang w:val="sv-SE" w:eastAsia="ja-JP"/>
        </w:rPr>
      </w:pPr>
    </w:p>
    <w:p w14:paraId="1CA147A0" w14:textId="77777777" w:rsidR="00C55876" w:rsidRDefault="00C55876" w:rsidP="00C55876">
      <w:pPr>
        <w:ind w:left="576"/>
        <w:rPr>
          <w:lang w:val="sv-SE" w:eastAsia="ja-JP"/>
        </w:rPr>
      </w:pPr>
    </w:p>
    <w:p w14:paraId="72458663" w14:textId="77777777" w:rsidR="00C55876" w:rsidRPr="0038534A" w:rsidRDefault="00C55876" w:rsidP="00C55876">
      <w:pPr>
        <w:ind w:left="576"/>
        <w:rPr>
          <w:lang w:val="sv-SE" w:eastAsia="ja-JP"/>
        </w:rPr>
      </w:pPr>
    </w:p>
    <w:p w14:paraId="704165D2"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113254FD" w14:textId="77777777" w:rsidR="00C55876" w:rsidRDefault="00C55876" w:rsidP="00C55876">
      <w:pPr>
        <w:rPr>
          <w:b/>
          <w:color w:val="0070C0"/>
          <w:u w:val="single"/>
          <w:lang w:eastAsia="ko-KR"/>
        </w:rPr>
      </w:pPr>
    </w:p>
    <w:p w14:paraId="52F32BBA" w14:textId="77777777" w:rsidR="00C55876" w:rsidRDefault="00C55876" w:rsidP="00C55876">
      <w:pPr>
        <w:rPr>
          <w:b/>
          <w:color w:val="0070C0"/>
          <w:u w:val="single"/>
        </w:rPr>
      </w:pPr>
      <w:r>
        <w:rPr>
          <w:b/>
          <w:color w:val="0070C0"/>
          <w:u w:val="single"/>
          <w:lang w:eastAsia="ko-KR"/>
        </w:rPr>
        <w:t xml:space="preserve">Issue 1-1-3: </w:t>
      </w:r>
      <w:r w:rsidRPr="00694324">
        <w:rPr>
          <w:b/>
          <w:color w:val="0070C0"/>
          <w:u w:val="single"/>
        </w:rPr>
        <w:t xml:space="preserve">FFS on how </w:t>
      </w:r>
      <w:r>
        <w:rPr>
          <w:b/>
          <w:color w:val="0070C0"/>
          <w:u w:val="single"/>
        </w:rPr>
        <w:t xml:space="preserve">to </w:t>
      </w:r>
      <w:r w:rsidRPr="00694324">
        <w:rPr>
          <w:b/>
          <w:color w:val="0070C0"/>
          <w:u w:val="single"/>
        </w:rPr>
        <w:t>configure</w:t>
      </w:r>
      <w:r>
        <w:rPr>
          <w:b/>
          <w:color w:val="0070C0"/>
          <w:u w:val="single"/>
        </w:rPr>
        <w:t>/trigger/report</w:t>
      </w:r>
      <w:r w:rsidRPr="00694324">
        <w:rPr>
          <w:b/>
          <w:color w:val="0070C0"/>
          <w:u w:val="single"/>
        </w:rPr>
        <w:t xml:space="preserve"> L3 measurement results</w:t>
      </w:r>
      <w:r>
        <w:rPr>
          <w:b/>
          <w:color w:val="0070C0"/>
          <w:u w:val="single"/>
        </w:rPr>
        <w:t xml:space="preserve"> for unknown FR2 </w:t>
      </w:r>
      <w:proofErr w:type="spellStart"/>
      <w:r>
        <w:rPr>
          <w:b/>
          <w:color w:val="0070C0"/>
          <w:u w:val="single"/>
        </w:rPr>
        <w:t>SCell</w:t>
      </w:r>
      <w:proofErr w:type="spellEnd"/>
      <w:r>
        <w:rPr>
          <w:b/>
          <w:color w:val="0070C0"/>
          <w:u w:val="single"/>
        </w:rPr>
        <w:t xml:space="preserve"> activation enhancement</w:t>
      </w:r>
    </w:p>
    <w:p w14:paraId="55E152CA"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4031EF84"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1 (Apple): </w:t>
      </w:r>
    </w:p>
    <w:p w14:paraId="56BE7684" w14:textId="77777777" w:rsidR="00C55876" w:rsidRPr="00A85E6E" w:rsidRDefault="00C55876" w:rsidP="00C55876">
      <w:pPr>
        <w:pStyle w:val="ListParagraph"/>
        <w:numPr>
          <w:ilvl w:val="2"/>
          <w:numId w:val="13"/>
        </w:numPr>
        <w:spacing w:after="120"/>
        <w:ind w:firstLineChars="0"/>
        <w:rPr>
          <w:rFonts w:eastAsia="SimSun"/>
          <w:color w:val="000000" w:themeColor="text1"/>
        </w:rPr>
      </w:pPr>
      <w:r w:rsidRPr="00A85E6E">
        <w:rPr>
          <w:rFonts w:eastAsia="SimSun"/>
          <w:color w:val="000000" w:themeColor="text1"/>
        </w:rPr>
        <w:t xml:space="preserve">For FR2 unknown </w:t>
      </w:r>
      <w:proofErr w:type="spellStart"/>
      <w:r w:rsidRPr="00A85E6E">
        <w:rPr>
          <w:rFonts w:eastAsia="SimSun"/>
          <w:color w:val="000000" w:themeColor="text1"/>
        </w:rPr>
        <w:t>SCell</w:t>
      </w:r>
      <w:proofErr w:type="spellEnd"/>
      <w:r w:rsidRPr="00A85E6E">
        <w:rPr>
          <w:rFonts w:eastAsia="SimSun"/>
          <w:color w:val="000000" w:themeColor="text1"/>
        </w:rPr>
        <w:t xml:space="preserve"> activation enhancement, if the UE has valid L3 measurement result with SSB index but has not report it before the </w:t>
      </w:r>
      <w:proofErr w:type="spellStart"/>
      <w:r w:rsidRPr="00A85E6E">
        <w:rPr>
          <w:rFonts w:eastAsia="SimSun"/>
          <w:color w:val="000000" w:themeColor="text1"/>
        </w:rPr>
        <w:t>SCell</w:t>
      </w:r>
      <w:proofErr w:type="spellEnd"/>
      <w:r w:rsidRPr="00A85E6E">
        <w:rPr>
          <w:rFonts w:eastAsia="SimSun"/>
          <w:color w:val="000000" w:themeColor="text1"/>
        </w:rPr>
        <w:t xml:space="preserve"> activation command:</w:t>
      </w:r>
    </w:p>
    <w:p w14:paraId="63D57E71" w14:textId="77777777" w:rsidR="00C55876" w:rsidRPr="00A85E6E" w:rsidRDefault="00C55876" w:rsidP="00C55876">
      <w:pPr>
        <w:pStyle w:val="ListParagraph"/>
        <w:numPr>
          <w:ilvl w:val="3"/>
          <w:numId w:val="13"/>
        </w:numPr>
        <w:spacing w:after="120"/>
        <w:ind w:firstLineChars="0"/>
        <w:rPr>
          <w:rFonts w:eastAsia="SimSun"/>
          <w:color w:val="000000" w:themeColor="text1"/>
        </w:rPr>
      </w:pPr>
      <w:r w:rsidRPr="00A85E6E">
        <w:rPr>
          <w:rFonts w:eastAsia="SimSun"/>
          <w:color w:val="000000" w:themeColor="text1"/>
        </w:rPr>
        <w:t xml:space="preserve">If periodic L3 measurement report for being-activated </w:t>
      </w:r>
      <w:proofErr w:type="spellStart"/>
      <w:r w:rsidRPr="00A85E6E">
        <w:rPr>
          <w:rFonts w:eastAsia="SimSun"/>
          <w:color w:val="000000" w:themeColor="text1"/>
        </w:rPr>
        <w:t>SCell</w:t>
      </w:r>
      <w:proofErr w:type="spellEnd"/>
      <w:r w:rsidRPr="00A85E6E">
        <w:rPr>
          <w:rFonts w:eastAsia="SimSun"/>
          <w:color w:val="000000" w:themeColor="text1"/>
        </w:rPr>
        <w:t xml:space="preserve"> is configured by network, UE can report valid L3 measurement result on the first available UL grant after </w:t>
      </w:r>
      <w:proofErr w:type="spellStart"/>
      <w:r w:rsidRPr="00A85E6E">
        <w:rPr>
          <w:rFonts w:eastAsia="SimSun"/>
          <w:color w:val="000000" w:themeColor="text1"/>
        </w:rPr>
        <w:t>SCell</w:t>
      </w:r>
      <w:proofErr w:type="spellEnd"/>
      <w:r w:rsidRPr="00A85E6E">
        <w:rPr>
          <w:rFonts w:eastAsia="SimSun"/>
          <w:color w:val="000000" w:themeColor="text1"/>
        </w:rPr>
        <w:t xml:space="preserve"> activation command; </w:t>
      </w:r>
    </w:p>
    <w:p w14:paraId="1060A2C0" w14:textId="77777777" w:rsidR="00C55876" w:rsidRDefault="00C55876" w:rsidP="00C55876">
      <w:pPr>
        <w:pStyle w:val="ListParagraph"/>
        <w:numPr>
          <w:ilvl w:val="3"/>
          <w:numId w:val="13"/>
        </w:numPr>
        <w:overflowPunct/>
        <w:autoSpaceDE/>
        <w:autoSpaceDN/>
        <w:adjustRightInd/>
        <w:spacing w:after="120"/>
        <w:ind w:firstLineChars="0"/>
        <w:textAlignment w:val="auto"/>
      </w:pPr>
      <w:proofErr w:type="gramStart"/>
      <w:r w:rsidRPr="00A85E6E">
        <w:rPr>
          <w:rFonts w:eastAsia="SimSun"/>
          <w:color w:val="000000" w:themeColor="text1"/>
        </w:rPr>
        <w:lastRenderedPageBreak/>
        <w:t>Otherwise</w:t>
      </w:r>
      <w:proofErr w:type="gramEnd"/>
      <w:r w:rsidRPr="00A85E6E">
        <w:rPr>
          <w:rFonts w:eastAsia="SimSun"/>
          <w:color w:val="000000" w:themeColor="text1"/>
        </w:rPr>
        <w:t xml:space="preserve"> if no periodic L3 measurement report for being-activated </w:t>
      </w:r>
      <w:proofErr w:type="spellStart"/>
      <w:r w:rsidRPr="00A85E6E">
        <w:rPr>
          <w:rFonts w:eastAsia="SimSun"/>
          <w:color w:val="000000" w:themeColor="text1"/>
        </w:rPr>
        <w:t>SCell</w:t>
      </w:r>
      <w:proofErr w:type="spellEnd"/>
      <w:r w:rsidRPr="00A85E6E">
        <w:rPr>
          <w:rFonts w:eastAsia="SimSun"/>
          <w:color w:val="000000" w:themeColor="text1"/>
        </w:rPr>
        <w:t xml:space="preserve"> is configured by network, UE can request the UL grant to report valid L3 measurement result after </w:t>
      </w:r>
      <w:proofErr w:type="spellStart"/>
      <w:r w:rsidRPr="00A85E6E">
        <w:rPr>
          <w:rFonts w:eastAsia="SimSun"/>
          <w:color w:val="000000" w:themeColor="text1"/>
        </w:rPr>
        <w:t>SCell</w:t>
      </w:r>
      <w:proofErr w:type="spellEnd"/>
      <w:r w:rsidRPr="00A85E6E">
        <w:rPr>
          <w:rFonts w:eastAsia="SimSun"/>
          <w:color w:val="000000" w:themeColor="text1"/>
        </w:rPr>
        <w:t xml:space="preserve"> activation command;</w:t>
      </w:r>
    </w:p>
    <w:p w14:paraId="6650503A"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2 (Qualcomm): </w:t>
      </w:r>
    </w:p>
    <w:p w14:paraId="3222AEEB" w14:textId="77777777" w:rsidR="00C55876" w:rsidRPr="00054C6E" w:rsidRDefault="00C55876" w:rsidP="00C55876">
      <w:pPr>
        <w:pStyle w:val="ListParagraph"/>
        <w:numPr>
          <w:ilvl w:val="2"/>
          <w:numId w:val="13"/>
        </w:numPr>
        <w:spacing w:after="120"/>
        <w:ind w:firstLineChars="0"/>
        <w:rPr>
          <w:rFonts w:eastAsia="SimSun"/>
          <w:color w:val="000000" w:themeColor="text1"/>
        </w:rPr>
      </w:pPr>
      <w:r w:rsidRPr="00054C6E">
        <w:rPr>
          <w:rFonts w:eastAsia="SimSun"/>
          <w:color w:val="000000" w:themeColor="text1"/>
        </w:rPr>
        <w:t>NW can provide one or more measurement report configurations for aperiodic reporting in RRC. Note: signalling details are up to RAN2.</w:t>
      </w:r>
    </w:p>
    <w:p w14:paraId="779D2BC9" w14:textId="77777777" w:rsidR="00C55876" w:rsidRPr="00054C6E" w:rsidRDefault="00C55876" w:rsidP="00C55876">
      <w:pPr>
        <w:pStyle w:val="ListParagraph"/>
        <w:numPr>
          <w:ilvl w:val="2"/>
          <w:numId w:val="13"/>
        </w:numPr>
        <w:spacing w:after="120"/>
        <w:ind w:firstLineChars="0"/>
        <w:rPr>
          <w:rFonts w:eastAsia="SimSun"/>
          <w:color w:val="000000" w:themeColor="text1"/>
        </w:rPr>
      </w:pPr>
      <w:r w:rsidRPr="00054C6E">
        <w:rPr>
          <w:rFonts w:eastAsia="SimSun"/>
          <w:color w:val="000000" w:themeColor="text1"/>
        </w:rPr>
        <w:t xml:space="preserve">NW can trigger RSRP report via MAC-CE. The triggering command can be sent with </w:t>
      </w:r>
      <w:proofErr w:type="spellStart"/>
      <w:r w:rsidRPr="00054C6E">
        <w:rPr>
          <w:rFonts w:eastAsia="SimSun"/>
          <w:color w:val="000000" w:themeColor="text1"/>
        </w:rPr>
        <w:t>scell</w:t>
      </w:r>
      <w:proofErr w:type="spellEnd"/>
      <w:r w:rsidRPr="00054C6E">
        <w:rPr>
          <w:rFonts w:eastAsia="SimSun"/>
          <w:color w:val="000000" w:themeColor="text1"/>
        </w:rPr>
        <w:t xml:space="preserve"> activation</w:t>
      </w:r>
      <w:r>
        <w:rPr>
          <w:rFonts w:eastAsia="SimSun"/>
          <w:color w:val="000000" w:themeColor="text1"/>
        </w:rPr>
        <w:t>.</w:t>
      </w:r>
      <w:r w:rsidRPr="00054C6E">
        <w:rPr>
          <w:rFonts w:eastAsia="SimSun"/>
          <w:color w:val="000000" w:themeColor="text1"/>
        </w:rPr>
        <w:t xml:space="preserve"> Note: signalling details are up to RAN2.</w:t>
      </w:r>
      <w:r>
        <w:rPr>
          <w:rFonts w:eastAsia="SimSun"/>
          <w:color w:val="000000" w:themeColor="text1"/>
        </w:rPr>
        <w:t xml:space="preserve"> </w:t>
      </w:r>
    </w:p>
    <w:p w14:paraId="63A5A39F" w14:textId="77777777" w:rsidR="00C55876" w:rsidRDefault="00C55876" w:rsidP="00C55876">
      <w:pPr>
        <w:pStyle w:val="ListParagraph"/>
        <w:numPr>
          <w:ilvl w:val="2"/>
          <w:numId w:val="13"/>
        </w:numPr>
        <w:spacing w:after="120"/>
        <w:ind w:firstLineChars="0"/>
        <w:rPr>
          <w:rFonts w:eastAsia="SimSun"/>
          <w:color w:val="000000" w:themeColor="text1"/>
        </w:rPr>
      </w:pPr>
      <w:r w:rsidRPr="00054C6E">
        <w:rPr>
          <w:rFonts w:eastAsia="SimSun"/>
          <w:color w:val="000000" w:themeColor="text1"/>
        </w:rPr>
        <w:t>If NW trigger RSRP reporting via MAC-CE, RAN4 shall define the minimum delay requirement between receiving report trigger command and actual RSRP reporting.</w:t>
      </w:r>
    </w:p>
    <w:p w14:paraId="6482F04A" w14:textId="77777777" w:rsidR="00C55876" w:rsidRPr="00054C6E" w:rsidRDefault="00C55876" w:rsidP="00C55876">
      <w:pPr>
        <w:pStyle w:val="ListParagraph"/>
        <w:numPr>
          <w:ilvl w:val="2"/>
          <w:numId w:val="13"/>
        </w:numPr>
        <w:spacing w:after="120"/>
        <w:ind w:firstLineChars="0"/>
        <w:rPr>
          <w:rFonts w:eastAsia="SimSun"/>
          <w:color w:val="000000" w:themeColor="text1"/>
        </w:rPr>
      </w:pPr>
      <w:r w:rsidRPr="00BC1F1E">
        <w:rPr>
          <w:rFonts w:eastAsia="SimSun"/>
          <w:color w:val="000000" w:themeColor="text1"/>
        </w:rPr>
        <w:t>Existing reporting criteria can be reused for L3 RSRP measurement report.</w:t>
      </w:r>
    </w:p>
    <w:p w14:paraId="0E492572"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3 (Nokia): </w:t>
      </w:r>
    </w:p>
    <w:p w14:paraId="272E42BC" w14:textId="77777777" w:rsidR="00C55876" w:rsidRDefault="00C55876" w:rsidP="00C55876">
      <w:pPr>
        <w:pStyle w:val="ListParagraph"/>
        <w:numPr>
          <w:ilvl w:val="2"/>
          <w:numId w:val="13"/>
        </w:numPr>
        <w:spacing w:after="120"/>
        <w:ind w:firstLineChars="0"/>
        <w:rPr>
          <w:rFonts w:eastAsia="SimSun"/>
          <w:color w:val="000000" w:themeColor="text1"/>
        </w:rPr>
      </w:pPr>
      <w:r w:rsidRPr="00054C6E">
        <w:rPr>
          <w:rFonts w:eastAsia="SimSun"/>
          <w:color w:val="000000" w:themeColor="text1"/>
        </w:rPr>
        <w:t xml:space="preserve">The UE shall report a valid L3 measurement result after </w:t>
      </w:r>
      <w:proofErr w:type="spellStart"/>
      <w:r w:rsidRPr="00054C6E">
        <w:rPr>
          <w:rFonts w:eastAsia="SimSun"/>
          <w:color w:val="000000" w:themeColor="text1"/>
        </w:rPr>
        <w:t>SCell</w:t>
      </w:r>
      <w:proofErr w:type="spellEnd"/>
      <w:r w:rsidRPr="00054C6E">
        <w:rPr>
          <w:rFonts w:eastAsia="SimSun"/>
          <w:color w:val="000000" w:themeColor="text1"/>
        </w:rPr>
        <w:t xml:space="preserve"> activation command not only for unknown </w:t>
      </w:r>
      <w:proofErr w:type="spellStart"/>
      <w:r w:rsidRPr="00054C6E">
        <w:rPr>
          <w:rFonts w:eastAsia="SimSun"/>
          <w:color w:val="000000" w:themeColor="text1"/>
        </w:rPr>
        <w:t>SCell</w:t>
      </w:r>
      <w:proofErr w:type="spellEnd"/>
      <w:r w:rsidRPr="00054C6E">
        <w:rPr>
          <w:rFonts w:eastAsia="SimSun"/>
          <w:color w:val="000000" w:themeColor="text1"/>
        </w:rPr>
        <w:t xml:space="preserve"> but also when there is any beam change on the known </w:t>
      </w:r>
      <w:proofErr w:type="spellStart"/>
      <w:r w:rsidRPr="00054C6E">
        <w:rPr>
          <w:rFonts w:eastAsia="SimSun"/>
          <w:color w:val="000000" w:themeColor="text1"/>
        </w:rPr>
        <w:t>SCell</w:t>
      </w:r>
      <w:proofErr w:type="spellEnd"/>
      <w:r>
        <w:rPr>
          <w:rFonts w:eastAsia="SimSun" w:hint="eastAsia"/>
          <w:color w:val="000000" w:themeColor="text1"/>
        </w:rPr>
        <w:t>.</w:t>
      </w:r>
    </w:p>
    <w:p w14:paraId="34C2E23E" w14:textId="77777777" w:rsidR="00C55876" w:rsidRDefault="00C55876" w:rsidP="00C55876">
      <w:pPr>
        <w:pStyle w:val="ListParagraph"/>
        <w:numPr>
          <w:ilvl w:val="2"/>
          <w:numId w:val="13"/>
        </w:numPr>
        <w:spacing w:after="120"/>
        <w:ind w:firstLineChars="0"/>
        <w:rPr>
          <w:rFonts w:eastAsia="SimSun"/>
          <w:color w:val="000000" w:themeColor="text1"/>
        </w:rPr>
      </w:pPr>
      <w:r w:rsidRPr="008A56BD">
        <w:rPr>
          <w:rFonts w:eastAsia="SimSun"/>
          <w:color w:val="000000" w:themeColor="text1"/>
        </w:rPr>
        <w:t xml:space="preserve">Send LS to RAN1/2 asking for the solution to transmit the valid L3 measurement report upon receiving the </w:t>
      </w:r>
      <w:proofErr w:type="spellStart"/>
      <w:r w:rsidRPr="008A56BD">
        <w:rPr>
          <w:rFonts w:eastAsia="SimSun"/>
          <w:color w:val="000000" w:themeColor="text1"/>
        </w:rPr>
        <w:t>SCell</w:t>
      </w:r>
      <w:proofErr w:type="spellEnd"/>
      <w:r w:rsidRPr="008A56BD">
        <w:rPr>
          <w:rFonts w:eastAsia="SimSun"/>
          <w:color w:val="000000" w:themeColor="text1"/>
        </w:rPr>
        <w:t xml:space="preserve"> activation command.</w:t>
      </w:r>
    </w:p>
    <w:p w14:paraId="336E23FD"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4 (Xiaomi, Apple, MTK): </w:t>
      </w:r>
      <w:r w:rsidRPr="00054C6E">
        <w:rPr>
          <w:rFonts w:eastAsia="SimSun"/>
          <w:color w:val="000000" w:themeColor="text1"/>
        </w:rPr>
        <w:t xml:space="preserve">NW configure the measurement report for the </w:t>
      </w:r>
      <w:proofErr w:type="spellStart"/>
      <w:r w:rsidRPr="00054C6E">
        <w:rPr>
          <w:rFonts w:eastAsia="SimSun"/>
          <w:color w:val="000000" w:themeColor="text1"/>
        </w:rPr>
        <w:t>SCell</w:t>
      </w:r>
      <w:proofErr w:type="spellEnd"/>
      <w:r w:rsidRPr="00054C6E">
        <w:rPr>
          <w:rFonts w:eastAsia="SimSun"/>
          <w:color w:val="000000" w:themeColor="text1"/>
        </w:rPr>
        <w:t xml:space="preserve"> to-be-activated by RRC message, and the measurement report is triggered by the </w:t>
      </w:r>
      <w:proofErr w:type="spellStart"/>
      <w:r w:rsidRPr="00054C6E">
        <w:rPr>
          <w:rFonts w:eastAsia="SimSun"/>
          <w:color w:val="000000" w:themeColor="text1"/>
        </w:rPr>
        <w:t>SCell</w:t>
      </w:r>
      <w:proofErr w:type="spellEnd"/>
      <w:r w:rsidRPr="00054C6E">
        <w:rPr>
          <w:rFonts w:eastAsia="SimSun"/>
          <w:color w:val="000000" w:themeColor="text1"/>
        </w:rPr>
        <w:t xml:space="preserve"> activation command.</w:t>
      </w:r>
    </w:p>
    <w:p w14:paraId="236774FB" w14:textId="77777777" w:rsidR="00C55876" w:rsidRDefault="00C55876" w:rsidP="00C55876">
      <w:pPr>
        <w:pStyle w:val="ListParagraph"/>
        <w:numPr>
          <w:ilvl w:val="2"/>
          <w:numId w:val="13"/>
        </w:numPr>
        <w:spacing w:after="120"/>
        <w:ind w:firstLineChars="0"/>
        <w:rPr>
          <w:rFonts w:eastAsia="SimSun"/>
          <w:color w:val="000000" w:themeColor="text1"/>
        </w:rPr>
      </w:pPr>
      <w:r>
        <w:rPr>
          <w:rFonts w:eastAsia="SimSun"/>
          <w:color w:val="000000" w:themeColor="text1"/>
        </w:rPr>
        <w:t>Option 4a (Ericsson (with X second)):</w:t>
      </w:r>
    </w:p>
    <w:p w14:paraId="52FF9361" w14:textId="77777777" w:rsidR="00C55876" w:rsidRDefault="00C55876" w:rsidP="00C55876">
      <w:pPr>
        <w:pStyle w:val="ListParagraph"/>
        <w:numPr>
          <w:ilvl w:val="3"/>
          <w:numId w:val="13"/>
        </w:numPr>
        <w:spacing w:after="120"/>
        <w:ind w:firstLineChars="0"/>
        <w:rPr>
          <w:rFonts w:eastAsia="SimSun"/>
          <w:color w:val="000000" w:themeColor="text1"/>
        </w:rPr>
      </w:pPr>
      <w:r w:rsidRPr="00D42579">
        <w:rPr>
          <w:rFonts w:eastAsia="SimSun"/>
          <w:color w:val="000000" w:themeColor="text1"/>
        </w:rPr>
        <w:t xml:space="preserve">RAN4 to agree that UE needs to send measurement report for the </w:t>
      </w:r>
      <w:proofErr w:type="spellStart"/>
      <w:r w:rsidRPr="00D42579">
        <w:rPr>
          <w:rFonts w:eastAsia="SimSun"/>
          <w:color w:val="000000" w:themeColor="text1"/>
        </w:rPr>
        <w:t>SCell</w:t>
      </w:r>
      <w:proofErr w:type="spellEnd"/>
      <w:r w:rsidRPr="00D42579">
        <w:rPr>
          <w:rFonts w:eastAsia="SimSun"/>
          <w:color w:val="000000" w:themeColor="text1"/>
        </w:rPr>
        <w:t xml:space="preserve">-to-be-activated to the network upon receiving the </w:t>
      </w:r>
      <w:proofErr w:type="spellStart"/>
      <w:r w:rsidRPr="00D42579">
        <w:rPr>
          <w:rFonts w:eastAsia="SimSun"/>
          <w:color w:val="000000" w:themeColor="text1"/>
        </w:rPr>
        <w:t>SCell</w:t>
      </w:r>
      <w:proofErr w:type="spellEnd"/>
      <w:r w:rsidRPr="00D42579">
        <w:rPr>
          <w:rFonts w:eastAsia="SimSun"/>
          <w:color w:val="000000" w:themeColor="text1"/>
        </w:rPr>
        <w:t xml:space="preserve"> activation command provided that the valid measurement results for the </w:t>
      </w:r>
      <w:proofErr w:type="spellStart"/>
      <w:r w:rsidRPr="00D42579">
        <w:rPr>
          <w:rFonts w:eastAsia="SimSun"/>
          <w:color w:val="000000" w:themeColor="text1"/>
        </w:rPr>
        <w:t>SCell</w:t>
      </w:r>
      <w:proofErr w:type="spellEnd"/>
      <w:r w:rsidRPr="00D42579">
        <w:rPr>
          <w:rFonts w:eastAsia="SimSun"/>
          <w:color w:val="000000" w:themeColor="text1"/>
        </w:rPr>
        <w:t xml:space="preserve"> are available but have not been reported to the network in the last X seconds.</w:t>
      </w:r>
    </w:p>
    <w:p w14:paraId="31C5D40B" w14:textId="77777777" w:rsidR="00C55876" w:rsidRDefault="00C55876" w:rsidP="00C55876">
      <w:pPr>
        <w:pStyle w:val="ListParagraph"/>
        <w:numPr>
          <w:ilvl w:val="2"/>
          <w:numId w:val="13"/>
        </w:numPr>
        <w:spacing w:after="120"/>
        <w:ind w:firstLineChars="0"/>
        <w:rPr>
          <w:rFonts w:eastAsia="SimSun"/>
          <w:color w:val="000000" w:themeColor="text1"/>
        </w:rPr>
      </w:pPr>
      <w:r>
        <w:rPr>
          <w:rFonts w:eastAsia="SimSun"/>
          <w:color w:val="000000" w:themeColor="text1"/>
        </w:rPr>
        <w:t>Option 4b (MTK):</w:t>
      </w:r>
    </w:p>
    <w:p w14:paraId="0D6481BE" w14:textId="77777777" w:rsidR="00C55876" w:rsidRDefault="00C55876" w:rsidP="00C55876">
      <w:pPr>
        <w:pStyle w:val="ListParagraph"/>
        <w:numPr>
          <w:ilvl w:val="3"/>
          <w:numId w:val="13"/>
        </w:numPr>
        <w:spacing w:after="120"/>
        <w:ind w:firstLineChars="0"/>
        <w:rPr>
          <w:rFonts w:eastAsia="SimSun"/>
          <w:color w:val="000000" w:themeColor="text1"/>
        </w:rPr>
      </w:pPr>
      <w:r w:rsidRPr="00446606">
        <w:rPr>
          <w:rFonts w:eastAsia="SimSun"/>
          <w:color w:val="000000" w:themeColor="text1"/>
        </w:rPr>
        <w:t xml:space="preserve">After NW triggers the UE, UE should be able to report L3 measurements (if any) after MAC CE processing time and within a margin [M] </w:t>
      </w:r>
      <w:proofErr w:type="spellStart"/>
      <w:r w:rsidRPr="00446606">
        <w:rPr>
          <w:rFonts w:eastAsia="SimSun"/>
          <w:color w:val="000000" w:themeColor="text1"/>
        </w:rPr>
        <w:t>ms</w:t>
      </w:r>
      <w:proofErr w:type="spellEnd"/>
      <w:r w:rsidRPr="00446606">
        <w:rPr>
          <w:rFonts w:eastAsia="SimSun"/>
          <w:color w:val="000000" w:themeColor="text1"/>
        </w:rPr>
        <w:t>.</w:t>
      </w:r>
    </w:p>
    <w:p w14:paraId="63D1FE09"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5 (CTC(with or without new status)): </w:t>
      </w:r>
      <w:r w:rsidRPr="00054C6E">
        <w:rPr>
          <w:rFonts w:eastAsia="SimSun"/>
          <w:color w:val="000000" w:themeColor="text1"/>
        </w:rPr>
        <w:t xml:space="preserve">The new status indication/report can be pre-configured via RRC </w:t>
      </w:r>
      <w:proofErr w:type="gramStart"/>
      <w:r w:rsidRPr="00054C6E">
        <w:rPr>
          <w:rFonts w:eastAsia="SimSun"/>
          <w:color w:val="000000" w:themeColor="text1"/>
        </w:rPr>
        <w:t>signalling, and</w:t>
      </w:r>
      <w:proofErr w:type="gramEnd"/>
      <w:r w:rsidRPr="00054C6E">
        <w:rPr>
          <w:rFonts w:eastAsia="SimSun"/>
          <w:color w:val="000000" w:themeColor="text1"/>
        </w:rPr>
        <w:t xml:space="preserve"> can be triggered via the same MAC CE used for </w:t>
      </w:r>
      <w:proofErr w:type="spellStart"/>
      <w:r w:rsidRPr="00054C6E">
        <w:rPr>
          <w:rFonts w:eastAsia="SimSun"/>
          <w:color w:val="000000" w:themeColor="text1"/>
        </w:rPr>
        <w:t>SCell</w:t>
      </w:r>
      <w:proofErr w:type="spellEnd"/>
      <w:r w:rsidRPr="00054C6E">
        <w:rPr>
          <w:rFonts w:eastAsia="SimSun"/>
          <w:color w:val="000000" w:themeColor="text1"/>
        </w:rPr>
        <w:t xml:space="preserve"> activation or a new MAC CE.</w:t>
      </w:r>
    </w:p>
    <w:p w14:paraId="0A0B78F6"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6 (ZTE): </w:t>
      </w:r>
    </w:p>
    <w:p w14:paraId="752C3919" w14:textId="77777777" w:rsidR="00C55876" w:rsidRPr="00054C6E" w:rsidRDefault="00C55876" w:rsidP="00C55876">
      <w:pPr>
        <w:pStyle w:val="ListParagraph"/>
        <w:numPr>
          <w:ilvl w:val="2"/>
          <w:numId w:val="13"/>
        </w:numPr>
        <w:spacing w:after="120"/>
        <w:ind w:firstLineChars="0"/>
        <w:rPr>
          <w:rFonts w:eastAsia="SimSun"/>
          <w:color w:val="000000" w:themeColor="text1"/>
        </w:rPr>
      </w:pPr>
      <w:r w:rsidRPr="00054C6E">
        <w:rPr>
          <w:rFonts w:eastAsia="SimSun"/>
          <w:color w:val="000000" w:themeColor="text1"/>
        </w:rPr>
        <w:t>If it is assumed to be in mediate state, then UE has to transmit quick report to NW to inform its optimized SSB index and the corresponding RSRP/RSRQ, then the reduced L3 part can be performed subsequently.</w:t>
      </w:r>
    </w:p>
    <w:p w14:paraId="3C977C14" w14:textId="77777777" w:rsidR="00C55876" w:rsidRDefault="00C55876" w:rsidP="00C55876">
      <w:pPr>
        <w:pStyle w:val="ListParagraph"/>
        <w:numPr>
          <w:ilvl w:val="2"/>
          <w:numId w:val="13"/>
        </w:numPr>
        <w:spacing w:after="120"/>
        <w:ind w:firstLineChars="0"/>
        <w:rPr>
          <w:rFonts w:eastAsia="SimSun"/>
          <w:color w:val="000000" w:themeColor="text1"/>
        </w:rPr>
      </w:pPr>
      <w:r w:rsidRPr="00054C6E">
        <w:rPr>
          <w:rFonts w:eastAsia="SimSun"/>
          <w:color w:val="000000" w:themeColor="text1"/>
        </w:rPr>
        <w:t xml:space="preserve">If classifying the quick report of mediate status as a new event, we can describe such new event triggered report from the following main aspects: Entering condition, </w:t>
      </w:r>
      <w:proofErr w:type="gramStart"/>
      <w:r w:rsidRPr="00054C6E">
        <w:rPr>
          <w:rFonts w:eastAsia="SimSun"/>
          <w:color w:val="000000" w:themeColor="text1"/>
        </w:rPr>
        <w:t>Leaving</w:t>
      </w:r>
      <w:proofErr w:type="gramEnd"/>
      <w:r w:rsidRPr="00054C6E">
        <w:rPr>
          <w:rFonts w:eastAsia="SimSun"/>
          <w:color w:val="000000" w:themeColor="text1"/>
        </w:rPr>
        <w:t xml:space="preserve"> condition, Time to trigger and Report quantity.</w:t>
      </w:r>
    </w:p>
    <w:p w14:paraId="1A7FD8D2"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7 (vivo): </w:t>
      </w:r>
    </w:p>
    <w:p w14:paraId="35ADA3B1" w14:textId="77777777" w:rsidR="00C55876" w:rsidRDefault="00C55876" w:rsidP="00C55876">
      <w:pPr>
        <w:pStyle w:val="ListParagraph"/>
        <w:numPr>
          <w:ilvl w:val="2"/>
          <w:numId w:val="13"/>
        </w:numPr>
        <w:spacing w:after="120"/>
        <w:ind w:firstLineChars="0"/>
        <w:rPr>
          <w:rFonts w:eastAsia="SimSun"/>
          <w:color w:val="000000" w:themeColor="text1"/>
        </w:rPr>
      </w:pPr>
      <w:r w:rsidRPr="00D42579">
        <w:rPr>
          <w:rFonts w:eastAsia="SimSun"/>
          <w:color w:val="000000" w:themeColor="text1"/>
        </w:rPr>
        <w:t xml:space="preserve">To speed up FR2 </w:t>
      </w:r>
      <w:proofErr w:type="spellStart"/>
      <w:r w:rsidRPr="00D42579">
        <w:rPr>
          <w:rFonts w:eastAsia="SimSun"/>
          <w:color w:val="000000" w:themeColor="text1"/>
        </w:rPr>
        <w:t>SCell</w:t>
      </w:r>
      <w:proofErr w:type="spellEnd"/>
      <w:r w:rsidRPr="00D42579">
        <w:rPr>
          <w:rFonts w:eastAsia="SimSun"/>
          <w:color w:val="000000" w:themeColor="text1"/>
        </w:rPr>
        <w:t xml:space="preserve"> activation, after decoding of the MAC-CE-based </w:t>
      </w:r>
      <w:proofErr w:type="spellStart"/>
      <w:r w:rsidRPr="00D42579">
        <w:rPr>
          <w:rFonts w:eastAsia="SimSun"/>
          <w:color w:val="000000" w:themeColor="text1"/>
        </w:rPr>
        <w:t>SCell</w:t>
      </w:r>
      <w:proofErr w:type="spellEnd"/>
      <w:r w:rsidRPr="00D42579">
        <w:rPr>
          <w:rFonts w:eastAsia="SimSun"/>
          <w:color w:val="000000" w:themeColor="text1"/>
        </w:rPr>
        <w:t xml:space="preserve"> activation command, the reporting of the results obtained by rough-Rx-beam-based measurement should be in L1/L2 </w:t>
      </w:r>
      <w:proofErr w:type="spellStart"/>
      <w:r w:rsidRPr="00D42579">
        <w:rPr>
          <w:rFonts w:eastAsia="SimSun"/>
          <w:color w:val="000000" w:themeColor="text1"/>
        </w:rPr>
        <w:t>signaling</w:t>
      </w:r>
      <w:proofErr w:type="spellEnd"/>
      <w:r w:rsidRPr="00D42579">
        <w:rPr>
          <w:rFonts w:eastAsia="SimSun"/>
          <w:color w:val="000000" w:themeColor="text1"/>
        </w:rPr>
        <w:t>.</w:t>
      </w:r>
    </w:p>
    <w:p w14:paraId="616D8801" w14:textId="77777777" w:rsidR="00C55876" w:rsidRDefault="00C55876" w:rsidP="00C55876">
      <w:pPr>
        <w:pStyle w:val="ListParagraph"/>
        <w:numPr>
          <w:ilvl w:val="2"/>
          <w:numId w:val="13"/>
        </w:numPr>
        <w:spacing w:after="120"/>
        <w:ind w:firstLineChars="0"/>
        <w:rPr>
          <w:rFonts w:eastAsia="SimSun"/>
          <w:color w:val="000000" w:themeColor="text1"/>
        </w:rPr>
      </w:pPr>
      <w:r w:rsidRPr="00D42579">
        <w:rPr>
          <w:rFonts w:eastAsia="SimSun"/>
          <w:color w:val="000000" w:themeColor="text1"/>
        </w:rPr>
        <w:t xml:space="preserve">To allow </w:t>
      </w:r>
      <w:proofErr w:type="spellStart"/>
      <w:r w:rsidRPr="00D42579">
        <w:rPr>
          <w:rFonts w:eastAsia="SimSun"/>
          <w:color w:val="000000" w:themeColor="text1"/>
        </w:rPr>
        <w:t>gNB</w:t>
      </w:r>
      <w:proofErr w:type="spellEnd"/>
      <w:r w:rsidRPr="00D42579">
        <w:rPr>
          <w:rFonts w:eastAsia="SimSun"/>
          <w:color w:val="000000" w:themeColor="text1"/>
        </w:rPr>
        <w:t xml:space="preserve"> to obtain measurement results before the decision of </w:t>
      </w:r>
      <w:proofErr w:type="spellStart"/>
      <w:r w:rsidRPr="00D42579">
        <w:rPr>
          <w:rFonts w:eastAsia="SimSun"/>
          <w:color w:val="000000" w:themeColor="text1"/>
        </w:rPr>
        <w:t>SCell</w:t>
      </w:r>
      <w:proofErr w:type="spellEnd"/>
      <w:r w:rsidRPr="00D42579">
        <w:rPr>
          <w:rFonts w:eastAsia="SimSun"/>
          <w:color w:val="000000" w:themeColor="text1"/>
        </w:rPr>
        <w:t xml:space="preserve"> activation, the triggering of measurement result reporting can also be a separate MAC CE command different from </w:t>
      </w:r>
      <w:proofErr w:type="spellStart"/>
      <w:r w:rsidRPr="00D42579">
        <w:rPr>
          <w:rFonts w:eastAsia="SimSun"/>
          <w:color w:val="000000" w:themeColor="text1"/>
        </w:rPr>
        <w:t>SCell</w:t>
      </w:r>
      <w:proofErr w:type="spellEnd"/>
      <w:r w:rsidRPr="00D42579">
        <w:rPr>
          <w:rFonts w:eastAsia="SimSun"/>
          <w:color w:val="000000" w:themeColor="text1"/>
        </w:rPr>
        <w:t xml:space="preserve"> activation command.</w:t>
      </w:r>
    </w:p>
    <w:p w14:paraId="42076BE0"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8 (Huawei): </w:t>
      </w:r>
    </w:p>
    <w:p w14:paraId="31C23E3A" w14:textId="77777777" w:rsidR="00C55876" w:rsidRDefault="00C55876" w:rsidP="00C55876">
      <w:pPr>
        <w:pStyle w:val="ListParagraph"/>
        <w:numPr>
          <w:ilvl w:val="2"/>
          <w:numId w:val="13"/>
        </w:numPr>
        <w:spacing w:after="120"/>
        <w:ind w:firstLineChars="0"/>
        <w:rPr>
          <w:rFonts w:eastAsia="SimSun"/>
          <w:color w:val="000000" w:themeColor="text1"/>
        </w:rPr>
      </w:pPr>
      <w:r w:rsidRPr="00D42579">
        <w:rPr>
          <w:rFonts w:eastAsia="SimSun"/>
          <w:color w:val="000000" w:themeColor="text1"/>
        </w:rPr>
        <w:t xml:space="preserve">Introduce new </w:t>
      </w:r>
      <w:proofErr w:type="spellStart"/>
      <w:r w:rsidRPr="00D42579">
        <w:rPr>
          <w:rFonts w:eastAsia="SimSun"/>
          <w:color w:val="000000" w:themeColor="text1"/>
        </w:rPr>
        <w:t>signaling</w:t>
      </w:r>
      <w:proofErr w:type="spellEnd"/>
      <w:r w:rsidRPr="00D42579">
        <w:rPr>
          <w:rFonts w:eastAsia="SimSun"/>
          <w:color w:val="000000" w:themeColor="text1"/>
        </w:rPr>
        <w:t xml:space="preserve"> (</w:t>
      </w:r>
      <w:proofErr w:type="gramStart"/>
      <w:r w:rsidRPr="00D42579">
        <w:rPr>
          <w:rFonts w:eastAsia="SimSun"/>
          <w:color w:val="000000" w:themeColor="text1"/>
        </w:rPr>
        <w:t>e.g.</w:t>
      </w:r>
      <w:proofErr w:type="gramEnd"/>
      <w:r w:rsidRPr="00D42579">
        <w:rPr>
          <w:rFonts w:eastAsia="SimSun"/>
          <w:color w:val="000000" w:themeColor="text1"/>
        </w:rPr>
        <w:t xml:space="preserve"> MAC CE) to report the latest L3 result of a </w:t>
      </w:r>
      <w:proofErr w:type="spellStart"/>
      <w:r w:rsidRPr="00D42579">
        <w:rPr>
          <w:rFonts w:eastAsia="SimSun"/>
          <w:color w:val="000000" w:themeColor="text1"/>
        </w:rPr>
        <w:t>SCell</w:t>
      </w:r>
      <w:proofErr w:type="spellEnd"/>
      <w:r w:rsidRPr="00D42579">
        <w:rPr>
          <w:rFonts w:eastAsia="SimSun"/>
          <w:color w:val="000000" w:themeColor="text1"/>
        </w:rPr>
        <w:t>/</w:t>
      </w:r>
      <w:proofErr w:type="spellStart"/>
      <w:r w:rsidRPr="00D42579">
        <w:rPr>
          <w:rFonts w:eastAsia="SimSun"/>
          <w:color w:val="000000" w:themeColor="text1"/>
        </w:rPr>
        <w:t>SCells</w:t>
      </w:r>
      <w:proofErr w:type="spellEnd"/>
      <w:r w:rsidRPr="00D42579">
        <w:rPr>
          <w:rFonts w:eastAsia="SimSun"/>
          <w:color w:val="000000" w:themeColor="text1"/>
        </w:rPr>
        <w:t xml:space="preserve"> with SSB index.</w:t>
      </w:r>
    </w:p>
    <w:p w14:paraId="03DA0659" w14:textId="77777777" w:rsidR="00C55876" w:rsidRDefault="00C55876" w:rsidP="00C55876">
      <w:pPr>
        <w:pStyle w:val="ListParagraph"/>
        <w:numPr>
          <w:ilvl w:val="2"/>
          <w:numId w:val="13"/>
        </w:numPr>
        <w:spacing w:after="120"/>
        <w:ind w:firstLineChars="0"/>
        <w:rPr>
          <w:rFonts w:eastAsia="SimSun"/>
          <w:color w:val="000000" w:themeColor="text1"/>
        </w:rPr>
      </w:pPr>
      <w:r w:rsidRPr="00D42579">
        <w:rPr>
          <w:rFonts w:eastAsia="SimSun"/>
          <w:color w:val="000000" w:themeColor="text1"/>
        </w:rPr>
        <w:t xml:space="preserve">The new NW triggered L3 measurement reporting is supported when the target Cell is on a frequency layer configured with MO associated with </w:t>
      </w:r>
      <w:proofErr w:type="spellStart"/>
      <w:r w:rsidRPr="00D42579">
        <w:rPr>
          <w:rFonts w:eastAsia="SimSun"/>
          <w:color w:val="000000" w:themeColor="text1"/>
        </w:rPr>
        <w:t>ReportConfig</w:t>
      </w:r>
      <w:proofErr w:type="spellEnd"/>
      <w:r>
        <w:rPr>
          <w:rFonts w:eastAsia="SimSun"/>
          <w:color w:val="000000" w:themeColor="text1"/>
        </w:rPr>
        <w:t>.</w:t>
      </w:r>
    </w:p>
    <w:p w14:paraId="5E323E8D" w14:textId="77777777" w:rsidR="00C55876" w:rsidRDefault="00C55876" w:rsidP="00C55876">
      <w:pPr>
        <w:pStyle w:val="ListParagraph"/>
        <w:numPr>
          <w:ilvl w:val="2"/>
          <w:numId w:val="13"/>
        </w:numPr>
        <w:spacing w:after="120"/>
        <w:ind w:firstLineChars="0"/>
        <w:rPr>
          <w:rFonts w:eastAsia="SimSun"/>
          <w:color w:val="000000" w:themeColor="text1"/>
        </w:rPr>
      </w:pPr>
      <w:r w:rsidRPr="00D42579">
        <w:rPr>
          <w:rFonts w:eastAsia="SimSun"/>
          <w:color w:val="000000" w:themeColor="text1"/>
        </w:rPr>
        <w:t xml:space="preserve">If there will be new signalling to trigger the report, the triggering command can be sent independently with the </w:t>
      </w:r>
      <w:proofErr w:type="spellStart"/>
      <w:r w:rsidRPr="00D42579">
        <w:rPr>
          <w:rFonts w:eastAsia="SimSun"/>
          <w:color w:val="000000" w:themeColor="text1"/>
        </w:rPr>
        <w:t>SCell</w:t>
      </w:r>
      <w:proofErr w:type="spellEnd"/>
      <w:r w:rsidRPr="00D42579">
        <w:rPr>
          <w:rFonts w:eastAsia="SimSun"/>
          <w:color w:val="000000" w:themeColor="text1"/>
        </w:rPr>
        <w:t xml:space="preserve"> activation command (</w:t>
      </w:r>
      <w:proofErr w:type="gramStart"/>
      <w:r w:rsidRPr="00D42579">
        <w:rPr>
          <w:rFonts w:eastAsia="SimSun"/>
          <w:color w:val="000000" w:themeColor="text1"/>
        </w:rPr>
        <w:t>e.g.</w:t>
      </w:r>
      <w:proofErr w:type="gramEnd"/>
      <w:r w:rsidRPr="00D42579">
        <w:rPr>
          <w:rFonts w:eastAsia="SimSun"/>
          <w:color w:val="000000" w:themeColor="text1"/>
        </w:rPr>
        <w:t xml:space="preserve"> before/after/together with </w:t>
      </w:r>
      <w:proofErr w:type="spellStart"/>
      <w:r w:rsidRPr="00D42579">
        <w:rPr>
          <w:rFonts w:eastAsia="SimSun"/>
          <w:color w:val="000000" w:themeColor="text1"/>
        </w:rPr>
        <w:t>SCell</w:t>
      </w:r>
      <w:proofErr w:type="spellEnd"/>
      <w:r w:rsidRPr="00D42579">
        <w:rPr>
          <w:rFonts w:eastAsia="SimSun"/>
          <w:color w:val="000000" w:themeColor="text1"/>
        </w:rPr>
        <w:t xml:space="preserve"> activation command).</w:t>
      </w:r>
    </w:p>
    <w:p w14:paraId="4896863B" w14:textId="77777777" w:rsidR="00C55876" w:rsidRDefault="00C55876" w:rsidP="00C55876">
      <w:pPr>
        <w:pStyle w:val="ListParagraph"/>
        <w:numPr>
          <w:ilvl w:val="2"/>
          <w:numId w:val="13"/>
        </w:numPr>
        <w:spacing w:after="120"/>
        <w:ind w:firstLineChars="0"/>
        <w:rPr>
          <w:rFonts w:eastAsia="SimSun"/>
          <w:color w:val="000000" w:themeColor="text1"/>
        </w:rPr>
      </w:pPr>
      <w:r w:rsidRPr="00D42579">
        <w:rPr>
          <w:rFonts w:eastAsia="SimSun"/>
          <w:color w:val="000000" w:themeColor="text1"/>
        </w:rPr>
        <w:t xml:space="preserve">Send LS to inform RAN2 to introduce new </w:t>
      </w:r>
      <w:proofErr w:type="spellStart"/>
      <w:r w:rsidRPr="00D42579">
        <w:rPr>
          <w:rFonts w:eastAsia="SimSun"/>
          <w:color w:val="000000" w:themeColor="text1"/>
        </w:rPr>
        <w:t>signaling</w:t>
      </w:r>
      <w:proofErr w:type="spellEnd"/>
      <w:r w:rsidRPr="00D42579">
        <w:rPr>
          <w:rFonts w:eastAsia="SimSun"/>
          <w:color w:val="000000" w:themeColor="text1"/>
        </w:rPr>
        <w:t xml:space="preserve"> to report the latest L3 result of a </w:t>
      </w:r>
      <w:proofErr w:type="spellStart"/>
      <w:r w:rsidRPr="00D42579">
        <w:rPr>
          <w:rFonts w:eastAsia="SimSun"/>
          <w:color w:val="000000" w:themeColor="text1"/>
        </w:rPr>
        <w:t>SCell</w:t>
      </w:r>
      <w:proofErr w:type="spellEnd"/>
      <w:r w:rsidRPr="00D42579">
        <w:rPr>
          <w:rFonts w:eastAsia="SimSun"/>
          <w:color w:val="000000" w:themeColor="text1"/>
        </w:rPr>
        <w:t>/</w:t>
      </w:r>
      <w:proofErr w:type="spellStart"/>
      <w:r w:rsidRPr="00D42579">
        <w:rPr>
          <w:rFonts w:eastAsia="SimSun"/>
          <w:color w:val="000000" w:themeColor="text1"/>
        </w:rPr>
        <w:t>SCells</w:t>
      </w:r>
      <w:proofErr w:type="spellEnd"/>
      <w:r w:rsidRPr="00D42579">
        <w:rPr>
          <w:rFonts w:eastAsia="SimSun"/>
          <w:color w:val="000000" w:themeColor="text1"/>
        </w:rPr>
        <w:t xml:space="preserve"> with SSB index.</w:t>
      </w:r>
    </w:p>
    <w:p w14:paraId="51A86B8F"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9 (Ericsson): </w:t>
      </w:r>
    </w:p>
    <w:p w14:paraId="45333CE4" w14:textId="77777777" w:rsidR="00C55876" w:rsidRDefault="00C55876" w:rsidP="00C55876">
      <w:pPr>
        <w:pStyle w:val="ListParagraph"/>
        <w:numPr>
          <w:ilvl w:val="2"/>
          <w:numId w:val="13"/>
        </w:numPr>
        <w:spacing w:after="120"/>
        <w:ind w:firstLineChars="0"/>
        <w:rPr>
          <w:rFonts w:eastAsia="SimSun"/>
          <w:color w:val="000000" w:themeColor="text1"/>
        </w:rPr>
      </w:pPr>
      <w:r w:rsidRPr="00E5629B">
        <w:rPr>
          <w:rFonts w:eastAsia="SimSun"/>
          <w:color w:val="000000" w:themeColor="text1"/>
        </w:rPr>
        <w:lastRenderedPageBreak/>
        <w:t xml:space="preserve">Mechanism to send measurement report during </w:t>
      </w:r>
      <w:proofErr w:type="spellStart"/>
      <w:r w:rsidRPr="00E5629B">
        <w:rPr>
          <w:rFonts w:eastAsia="SimSun"/>
          <w:color w:val="000000" w:themeColor="text1"/>
        </w:rPr>
        <w:t>SCell</w:t>
      </w:r>
      <w:proofErr w:type="spellEnd"/>
      <w:r w:rsidRPr="00E5629B">
        <w:rPr>
          <w:rFonts w:eastAsia="SimSun"/>
          <w:color w:val="000000" w:themeColor="text1"/>
        </w:rPr>
        <w:t xml:space="preserve"> activation is FFS.</w:t>
      </w:r>
    </w:p>
    <w:p w14:paraId="59B3DEE7"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47B2938" w14:textId="77777777" w:rsidR="00C55876" w:rsidRPr="0004154B"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sidRPr="0004154B">
        <w:rPr>
          <w:rFonts w:eastAsia="SimSun"/>
        </w:rPr>
        <w:t>This is the first meeting to discuss this issue and proposals are quite diverse. Please focus the discussion on following aspects:</w:t>
      </w:r>
    </w:p>
    <w:p w14:paraId="63E9395C" w14:textId="77777777" w:rsidR="00C55876" w:rsidRPr="0004154B"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04154B">
        <w:rPr>
          <w:rFonts w:eastAsia="SimSun"/>
        </w:rPr>
        <w:t xml:space="preserve">How and when to configure L3 measurement report: via RRC in </w:t>
      </w:r>
      <w:proofErr w:type="spellStart"/>
      <w:r w:rsidRPr="0004154B">
        <w:rPr>
          <w:rFonts w:eastAsia="SimSun"/>
        </w:rPr>
        <w:t>SCell</w:t>
      </w:r>
      <w:proofErr w:type="spellEnd"/>
      <w:r w:rsidRPr="0004154B">
        <w:rPr>
          <w:rFonts w:eastAsia="SimSun"/>
        </w:rPr>
        <w:t xml:space="preserve"> addition or other? Any difference between periodic or aperiodic reporting configuration?</w:t>
      </w:r>
    </w:p>
    <w:p w14:paraId="054A6D78" w14:textId="77777777" w:rsidR="00C55876" w:rsidRPr="0004154B"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04154B">
        <w:rPr>
          <w:rFonts w:eastAsia="SimSun"/>
        </w:rPr>
        <w:t xml:space="preserve">How to trigger L3 measurement report: by </w:t>
      </w:r>
      <w:proofErr w:type="spellStart"/>
      <w:r w:rsidRPr="0004154B">
        <w:rPr>
          <w:rFonts w:eastAsia="SimSun"/>
        </w:rPr>
        <w:t>SCell</w:t>
      </w:r>
      <w:proofErr w:type="spellEnd"/>
      <w:r w:rsidRPr="0004154B">
        <w:rPr>
          <w:rFonts w:eastAsia="SimSun"/>
        </w:rPr>
        <w:t xml:space="preserve"> activation command or by other MAC-CE independent from </w:t>
      </w:r>
      <w:proofErr w:type="spellStart"/>
      <w:r w:rsidRPr="0004154B">
        <w:rPr>
          <w:rFonts w:eastAsia="SimSun"/>
        </w:rPr>
        <w:t>SCell</w:t>
      </w:r>
      <w:proofErr w:type="spellEnd"/>
      <w:r w:rsidRPr="0004154B">
        <w:rPr>
          <w:rFonts w:eastAsia="SimSun"/>
        </w:rPr>
        <w:t xml:space="preserve"> activation command? </w:t>
      </w:r>
    </w:p>
    <w:p w14:paraId="13564F6A" w14:textId="77777777" w:rsidR="00C55876" w:rsidRPr="0004154B"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04154B">
        <w:rPr>
          <w:rFonts w:eastAsia="SimSun"/>
        </w:rPr>
        <w:t>How to report L3 measurement result: by L3 RRC or L2 MAC CE or L1 UCI? How to get the UL grant for report via L2 MAC CE or L3 RRC?</w:t>
      </w:r>
    </w:p>
    <w:p w14:paraId="71315F89" w14:textId="77777777" w:rsidR="00C55876" w:rsidRPr="0004154B"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04154B">
        <w:rPr>
          <w:rFonts w:eastAsia="SimSun"/>
        </w:rPr>
        <w:t>Send LS to RAN2</w:t>
      </w:r>
      <w:r>
        <w:rPr>
          <w:rFonts w:eastAsia="SimSun"/>
        </w:rPr>
        <w:t>/</w:t>
      </w:r>
      <w:r>
        <w:rPr>
          <w:rFonts w:eastAsia="SimSun" w:hint="eastAsia"/>
        </w:rPr>
        <w:t>RAN</w:t>
      </w:r>
      <w:r>
        <w:rPr>
          <w:rFonts w:eastAsia="SimSun"/>
        </w:rPr>
        <w:t>1</w:t>
      </w:r>
      <w:r w:rsidRPr="0004154B">
        <w:rPr>
          <w:rFonts w:eastAsia="SimSun"/>
        </w:rPr>
        <w:t xml:space="preserve"> to check/confirm the above solutions. </w:t>
      </w:r>
    </w:p>
    <w:p w14:paraId="17EC0BD3"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558E4BBB" w14:textId="77777777" w:rsidR="00C55876" w:rsidRDefault="00C55876" w:rsidP="00C55876">
      <w:pPr>
        <w:ind w:left="576"/>
        <w:rPr>
          <w:lang w:val="sv-SE" w:eastAsia="ja-JP"/>
        </w:rPr>
      </w:pPr>
    </w:p>
    <w:p w14:paraId="4EFC39F9" w14:textId="77777777" w:rsidR="00C55876" w:rsidRDefault="00C55876" w:rsidP="00C55876">
      <w:pPr>
        <w:ind w:left="576"/>
        <w:rPr>
          <w:lang w:val="sv-SE" w:eastAsia="ja-JP"/>
        </w:rPr>
      </w:pPr>
    </w:p>
    <w:p w14:paraId="3D48D4A8" w14:textId="77777777" w:rsidR="00C55876" w:rsidRPr="0038534A" w:rsidRDefault="00C55876" w:rsidP="00C55876">
      <w:pPr>
        <w:ind w:left="576"/>
        <w:rPr>
          <w:lang w:val="sv-SE" w:eastAsia="ja-JP"/>
        </w:rPr>
      </w:pPr>
    </w:p>
    <w:p w14:paraId="2E130AA6"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0E2AF64C" w14:textId="77777777" w:rsidR="00C55876" w:rsidRDefault="00C55876" w:rsidP="00C55876">
      <w:pPr>
        <w:spacing w:after="120"/>
        <w:rPr>
          <w:color w:val="0070C0"/>
        </w:rPr>
      </w:pPr>
    </w:p>
    <w:p w14:paraId="213767E6" w14:textId="77777777" w:rsidR="00C55876" w:rsidRDefault="00C55876" w:rsidP="00C55876">
      <w:pPr>
        <w:rPr>
          <w:b/>
          <w:color w:val="0070C0"/>
          <w:u w:val="single"/>
        </w:rPr>
      </w:pPr>
      <w:r>
        <w:rPr>
          <w:b/>
          <w:color w:val="0070C0"/>
          <w:u w:val="single"/>
          <w:lang w:eastAsia="ko-KR"/>
        </w:rPr>
        <w:t xml:space="preserve">Issue 1-1-4: </w:t>
      </w:r>
      <w:r w:rsidRPr="00B575A6">
        <w:rPr>
          <w:b/>
          <w:color w:val="0070C0"/>
          <w:u w:val="single"/>
        </w:rPr>
        <w:t>If measurement results are available, the UE will report them to the NW. How to determine the measurement result is available</w:t>
      </w:r>
      <w:r>
        <w:rPr>
          <w:b/>
          <w:color w:val="0070C0"/>
          <w:u w:val="single"/>
        </w:rPr>
        <w:t>?</w:t>
      </w:r>
    </w:p>
    <w:p w14:paraId="6599B56C" w14:textId="77777777" w:rsidR="00C55876" w:rsidRDefault="00C55876" w:rsidP="00C55876">
      <w:pPr>
        <w:rPr>
          <w:b/>
          <w:color w:val="0070C0"/>
          <w:u w:val="single"/>
        </w:rPr>
      </w:pPr>
    </w:p>
    <w:p w14:paraId="54D1EC64"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14669159" w14:textId="77777777" w:rsidR="00C55876" w:rsidRPr="00BC1F1E" w:rsidRDefault="00C55876" w:rsidP="00C55876">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 (Apple, Huawei): </w:t>
      </w:r>
      <w:r w:rsidRPr="00BC1F1E">
        <w:t xml:space="preserve">No need to define criteria to determine the L3 measurement result is available or not for FR2 unknown </w:t>
      </w:r>
      <w:proofErr w:type="spellStart"/>
      <w:r w:rsidRPr="00BC1F1E">
        <w:t>SCell</w:t>
      </w:r>
      <w:proofErr w:type="spellEnd"/>
      <w:r w:rsidRPr="00BC1F1E">
        <w:t xml:space="preserve"> activation enhancem</w:t>
      </w:r>
      <w:r>
        <w:t>ent.</w:t>
      </w:r>
    </w:p>
    <w:p w14:paraId="3DE2AEB7" w14:textId="77777777" w:rsidR="00C55876" w:rsidRPr="005764B1" w:rsidRDefault="00C55876" w:rsidP="00C55876">
      <w:pPr>
        <w:pStyle w:val="ListParagraph"/>
        <w:numPr>
          <w:ilvl w:val="1"/>
          <w:numId w:val="13"/>
        </w:numPr>
        <w:overflowPunct/>
        <w:autoSpaceDE/>
        <w:autoSpaceDN/>
        <w:adjustRightInd/>
        <w:spacing w:after="120"/>
        <w:ind w:firstLineChars="0"/>
        <w:textAlignment w:val="auto"/>
        <w:rPr>
          <w:rFonts w:eastAsia="SimSun"/>
          <w:color w:val="000000" w:themeColor="text1"/>
        </w:rPr>
      </w:pPr>
      <w:r>
        <w:t xml:space="preserve">Option 2 (Nokia): </w:t>
      </w:r>
      <w:r w:rsidRPr="00BC1F1E">
        <w:t xml:space="preserve">The L3 measurement report is considered as valid only if it </w:t>
      </w:r>
      <w:proofErr w:type="spellStart"/>
      <w:r w:rsidRPr="00BC1F1E">
        <w:t>fulfills</w:t>
      </w:r>
      <w:proofErr w:type="spellEnd"/>
      <w:r w:rsidRPr="00BC1F1E">
        <w:t xml:space="preserve"> the measurement requirement for a deactivated </w:t>
      </w:r>
      <w:proofErr w:type="spellStart"/>
      <w:r w:rsidRPr="00BC1F1E">
        <w:t>SCell</w:t>
      </w:r>
      <w:proofErr w:type="spellEnd"/>
      <w:r w:rsidRPr="00BC1F1E">
        <w:t xml:space="preserve"> as specified in TS38.133 Table 9.2.5.2-3 (for FR1) and Table 9.2.5.2-4 (for FR2).</w:t>
      </w:r>
    </w:p>
    <w:p w14:paraId="3C5582D7" w14:textId="77777777" w:rsidR="00C55876" w:rsidRDefault="00C55876" w:rsidP="00C55876">
      <w:pPr>
        <w:pStyle w:val="ListParagraph"/>
        <w:numPr>
          <w:ilvl w:val="1"/>
          <w:numId w:val="13"/>
        </w:numPr>
        <w:spacing w:after="120"/>
        <w:ind w:firstLineChars="0"/>
        <w:rPr>
          <w:rFonts w:eastAsia="SimSun"/>
          <w:color w:val="000000" w:themeColor="text1"/>
        </w:rPr>
      </w:pPr>
      <w:r w:rsidRPr="0074014F">
        <w:rPr>
          <w:rFonts w:eastAsia="SimSun"/>
          <w:color w:val="000000" w:themeColor="text1"/>
        </w:rPr>
        <w:t xml:space="preserve">Option </w:t>
      </w:r>
      <w:r>
        <w:rPr>
          <w:rFonts w:eastAsia="SimSun"/>
          <w:color w:val="000000" w:themeColor="text1"/>
        </w:rPr>
        <w:t>3</w:t>
      </w:r>
      <w:r w:rsidRPr="0074014F">
        <w:rPr>
          <w:rFonts w:eastAsia="SimSun"/>
          <w:color w:val="000000" w:themeColor="text1"/>
        </w:rPr>
        <w:t xml:space="preserve"> </w:t>
      </w:r>
      <w:r>
        <w:rPr>
          <w:rFonts w:eastAsia="SimSun"/>
          <w:color w:val="000000" w:themeColor="text1"/>
        </w:rPr>
        <w:t xml:space="preserve">(CTC): </w:t>
      </w:r>
      <w:r w:rsidRPr="00BC1F1E">
        <w:rPr>
          <w:rFonts w:eastAsia="SimSun"/>
          <w:color w:val="000000" w:themeColor="text1"/>
        </w:rPr>
        <w:t>The availability of measurement results can be determined from aspects whether measurement results have SSB index, whether L3-RSRP measurement values are higher than the threshold values, whether the UE reports them within a given time.</w:t>
      </w:r>
    </w:p>
    <w:p w14:paraId="37893C36"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4 (ZTE): </w:t>
      </w:r>
      <w:r w:rsidRPr="00BC1F1E">
        <w:rPr>
          <w:rFonts w:eastAsia="SimSun"/>
          <w:color w:val="000000" w:themeColor="text1"/>
        </w:rPr>
        <w:t xml:space="preserve">To address the concern of the quick report is not fresh enough, a general guideline can be introduced, </w:t>
      </w:r>
      <w:proofErr w:type="gramStart"/>
      <w:r w:rsidRPr="00BC1F1E">
        <w:rPr>
          <w:rFonts w:eastAsia="SimSun"/>
          <w:color w:val="000000" w:themeColor="text1"/>
        </w:rPr>
        <w:t>i.e.</w:t>
      </w:r>
      <w:proofErr w:type="gramEnd"/>
      <w:r w:rsidRPr="00BC1F1E">
        <w:rPr>
          <w:rFonts w:eastAsia="SimSun"/>
          <w:color w:val="000000" w:themeColor="text1"/>
        </w:rPr>
        <w:t xml:space="preserve"> the quick report should be based on the measurement which performed not earlier than [X]s.</w:t>
      </w:r>
    </w:p>
    <w:p w14:paraId="26D7AFBF"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5 (vivo): </w:t>
      </w:r>
      <w:r w:rsidRPr="00BC1F1E">
        <w:rPr>
          <w:rFonts w:eastAsia="SimSun"/>
          <w:color w:val="000000" w:themeColor="text1"/>
        </w:rPr>
        <w:t>The criteria to determine whether a measurement result is valid, including the signal quality thresholds and the maximum time-delta of the measurement before the reporting, are configured by network.</w:t>
      </w:r>
    </w:p>
    <w:p w14:paraId="3B7DFAD8"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6 (Ericsson): </w:t>
      </w:r>
      <w:r w:rsidRPr="00E5629B">
        <w:rPr>
          <w:rFonts w:eastAsia="SimSun"/>
          <w:color w:val="000000" w:themeColor="text1"/>
        </w:rPr>
        <w:t xml:space="preserve">How to determine whether measurement results are available upon reception of </w:t>
      </w:r>
      <w:proofErr w:type="spellStart"/>
      <w:r w:rsidRPr="00E5629B">
        <w:rPr>
          <w:rFonts w:eastAsia="SimSun"/>
          <w:color w:val="000000" w:themeColor="text1"/>
        </w:rPr>
        <w:t>SCell</w:t>
      </w:r>
      <w:proofErr w:type="spellEnd"/>
      <w:r w:rsidRPr="00E5629B">
        <w:rPr>
          <w:rFonts w:eastAsia="SimSun"/>
          <w:color w:val="000000" w:themeColor="text1"/>
        </w:rPr>
        <w:t xml:space="preserve"> activation command is FFS.</w:t>
      </w:r>
    </w:p>
    <w:p w14:paraId="6B0CFCBE"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7 (LGE): </w:t>
      </w:r>
      <w:r w:rsidRPr="008A56BD">
        <w:rPr>
          <w:rFonts w:eastAsia="SimSun"/>
          <w:color w:val="000000" w:themeColor="text1"/>
        </w:rPr>
        <w:t xml:space="preserve">RAN4 to discuss what is the valid L3 measurement results to report after </w:t>
      </w:r>
      <w:proofErr w:type="spellStart"/>
      <w:r w:rsidRPr="008A56BD">
        <w:rPr>
          <w:rFonts w:eastAsia="SimSun"/>
          <w:color w:val="000000" w:themeColor="text1"/>
        </w:rPr>
        <w:t>SCell</w:t>
      </w:r>
      <w:proofErr w:type="spellEnd"/>
      <w:r w:rsidRPr="008A56BD">
        <w:rPr>
          <w:rFonts w:eastAsia="SimSun"/>
          <w:color w:val="000000" w:themeColor="text1"/>
        </w:rPr>
        <w:t xml:space="preserve"> activation command is received for unknown </w:t>
      </w:r>
      <w:proofErr w:type="spellStart"/>
      <w:r w:rsidRPr="008A56BD">
        <w:rPr>
          <w:rFonts w:eastAsia="SimSun"/>
          <w:color w:val="000000" w:themeColor="text1"/>
        </w:rPr>
        <w:t>SCell</w:t>
      </w:r>
      <w:proofErr w:type="spellEnd"/>
      <w:r w:rsidRPr="008A56BD">
        <w:rPr>
          <w:rFonts w:eastAsia="SimSun"/>
          <w:color w:val="000000" w:themeColor="text1"/>
        </w:rPr>
        <w:t>.</w:t>
      </w:r>
    </w:p>
    <w:p w14:paraId="6C4901C7" w14:textId="77777777" w:rsidR="00C55876" w:rsidRPr="00A163AA"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8 (Qualcomm): UE can follow the existing reporting criteria. It is up to NW decision whether reported measurement results with SSB ID is used for TCI activation.  </w:t>
      </w:r>
    </w:p>
    <w:p w14:paraId="47D619C4" w14:textId="77777777" w:rsidR="00C55876" w:rsidRPr="0074014F" w:rsidRDefault="00C55876" w:rsidP="00C55876">
      <w:pPr>
        <w:pStyle w:val="ListParagraph"/>
        <w:ind w:left="1656" w:firstLineChars="0" w:firstLine="0"/>
        <w:rPr>
          <w:rFonts w:eastAsia="SimSun"/>
          <w:color w:val="000000" w:themeColor="text1"/>
        </w:rPr>
      </w:pPr>
    </w:p>
    <w:p w14:paraId="7BA75262"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D10862A"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 xml:space="preserve">Consider if option 2 can be a compromise way, i.e., use existing requirement as criteria but no need to introduce new criteria? </w:t>
      </w:r>
    </w:p>
    <w:p w14:paraId="2B8C3F13"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3E5C7B4B" w14:textId="77777777" w:rsidR="00C55876" w:rsidRDefault="00C55876" w:rsidP="00C55876">
      <w:pPr>
        <w:ind w:left="576"/>
        <w:rPr>
          <w:lang w:val="sv-SE" w:eastAsia="ja-JP"/>
        </w:rPr>
      </w:pPr>
    </w:p>
    <w:p w14:paraId="7CF2B958" w14:textId="77777777" w:rsidR="00C55876" w:rsidRDefault="00C55876" w:rsidP="00C55876">
      <w:pPr>
        <w:ind w:left="576"/>
        <w:rPr>
          <w:lang w:val="sv-SE" w:eastAsia="ja-JP"/>
        </w:rPr>
      </w:pPr>
    </w:p>
    <w:p w14:paraId="06BD61A7" w14:textId="77777777" w:rsidR="00C55876" w:rsidRPr="0038534A" w:rsidRDefault="00C55876" w:rsidP="00C55876">
      <w:pPr>
        <w:ind w:left="576"/>
        <w:rPr>
          <w:lang w:val="sv-SE" w:eastAsia="ja-JP"/>
        </w:rPr>
      </w:pPr>
    </w:p>
    <w:p w14:paraId="2A5800BC"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5DF7F02B" w14:textId="77777777" w:rsidR="00C55876" w:rsidRDefault="00C55876" w:rsidP="00C55876">
      <w:pPr>
        <w:spacing w:after="120"/>
        <w:rPr>
          <w:color w:val="0070C0"/>
        </w:rPr>
      </w:pPr>
    </w:p>
    <w:p w14:paraId="0BC58594" w14:textId="77777777" w:rsidR="00C55876" w:rsidRDefault="00C55876" w:rsidP="00C55876">
      <w:pPr>
        <w:rPr>
          <w:b/>
          <w:color w:val="0070C0"/>
          <w:u w:val="single"/>
        </w:rPr>
      </w:pPr>
      <w:r>
        <w:rPr>
          <w:b/>
          <w:color w:val="0070C0"/>
          <w:u w:val="single"/>
          <w:lang w:eastAsia="ko-KR"/>
        </w:rPr>
        <w:lastRenderedPageBreak/>
        <w:t xml:space="preserve">Issue 1-1-5: </w:t>
      </w:r>
      <w:r w:rsidRPr="00FF7466">
        <w:rPr>
          <w:b/>
          <w:color w:val="0070C0"/>
          <w:u w:val="single"/>
        </w:rPr>
        <w:t>FFS on necessity of L3 measurement reporting if UE has no valid measurement results</w:t>
      </w:r>
      <w:r>
        <w:rPr>
          <w:b/>
          <w:color w:val="0070C0"/>
          <w:u w:val="single"/>
        </w:rPr>
        <w:t>?</w:t>
      </w:r>
    </w:p>
    <w:p w14:paraId="33A23E15" w14:textId="77777777" w:rsidR="00C55876" w:rsidRDefault="00C55876" w:rsidP="00C55876">
      <w:pPr>
        <w:rPr>
          <w:b/>
          <w:color w:val="0070C0"/>
          <w:u w:val="single"/>
        </w:rPr>
      </w:pPr>
    </w:p>
    <w:p w14:paraId="723471C2"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60FD2047" w14:textId="77777777" w:rsidR="00C55876" w:rsidRPr="00450FDC" w:rsidRDefault="00C55876" w:rsidP="00C55876">
      <w:pPr>
        <w:pStyle w:val="ListParagraph"/>
        <w:numPr>
          <w:ilvl w:val="1"/>
          <w:numId w:val="13"/>
        </w:numPr>
        <w:overflowPunct/>
        <w:autoSpaceDE/>
        <w:autoSpaceDN/>
        <w:adjustRightInd/>
        <w:spacing w:after="120"/>
        <w:ind w:firstLineChars="0"/>
        <w:textAlignment w:val="auto"/>
      </w:pPr>
      <w:r>
        <w:rPr>
          <w:rFonts w:eastAsia="SimSun"/>
          <w:color w:val="000000" w:themeColor="text1"/>
        </w:rPr>
        <w:t xml:space="preserve">Option 1 (Apple): </w:t>
      </w:r>
      <w:r w:rsidRPr="00FF7466">
        <w:t xml:space="preserve">No need to report L3 measurement reporting after receiving </w:t>
      </w:r>
      <w:proofErr w:type="spellStart"/>
      <w:r w:rsidRPr="00FF7466">
        <w:t>SCell</w:t>
      </w:r>
      <w:proofErr w:type="spellEnd"/>
      <w:r w:rsidRPr="00FF7466">
        <w:t xml:space="preserve"> activation command if UE has no valid measurement results</w:t>
      </w:r>
      <w:r>
        <w:t>.</w:t>
      </w:r>
    </w:p>
    <w:p w14:paraId="69CC26EC" w14:textId="77777777" w:rsidR="00C55876" w:rsidRDefault="00C55876" w:rsidP="00C55876">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w:t>
      </w:r>
      <w:r>
        <w:rPr>
          <w:rFonts w:eastAsia="SimSun" w:hint="eastAsia"/>
          <w:color w:val="000000" w:themeColor="text1"/>
        </w:rPr>
        <w:t>ption</w:t>
      </w:r>
      <w:r>
        <w:rPr>
          <w:rFonts w:eastAsia="SimSun"/>
          <w:color w:val="000000" w:themeColor="text1"/>
        </w:rPr>
        <w:t xml:space="preserve"> </w:t>
      </w:r>
      <w:r>
        <w:rPr>
          <w:rFonts w:eastAsia="SimSun" w:hint="eastAsia"/>
          <w:color w:val="000000" w:themeColor="text1"/>
        </w:rPr>
        <w:t>1</w:t>
      </w:r>
      <w:r>
        <w:rPr>
          <w:rFonts w:eastAsia="SimSun"/>
          <w:color w:val="000000" w:themeColor="text1"/>
        </w:rPr>
        <w:t xml:space="preserve">a(OPPO): </w:t>
      </w:r>
      <w:r w:rsidRPr="003037CF">
        <w:rPr>
          <w:rFonts w:eastAsia="SimSun"/>
          <w:color w:val="000000" w:themeColor="text1"/>
        </w:rPr>
        <w:t xml:space="preserve">The measurement results </w:t>
      </w:r>
      <w:r>
        <w:rPr>
          <w:rFonts w:eastAsia="SimSun"/>
          <w:color w:val="000000" w:themeColor="text1"/>
        </w:rPr>
        <w:t xml:space="preserve">UE reported </w:t>
      </w:r>
      <w:r w:rsidRPr="003037CF">
        <w:rPr>
          <w:rFonts w:eastAsia="SimSun"/>
          <w:color w:val="000000" w:themeColor="text1"/>
        </w:rPr>
        <w:t>should be valid to network</w:t>
      </w:r>
      <w:r>
        <w:rPr>
          <w:rFonts w:eastAsia="SimSun"/>
          <w:color w:val="000000" w:themeColor="text1"/>
        </w:rPr>
        <w:t xml:space="preserve">. </w:t>
      </w:r>
      <w:proofErr w:type="gramStart"/>
      <w:r>
        <w:rPr>
          <w:rFonts w:eastAsia="SimSun"/>
          <w:color w:val="000000" w:themeColor="text1"/>
        </w:rPr>
        <w:t>Otherwise</w:t>
      </w:r>
      <w:proofErr w:type="gramEnd"/>
      <w:r>
        <w:rPr>
          <w:rFonts w:eastAsia="SimSun"/>
          <w:color w:val="000000" w:themeColor="text1"/>
        </w:rPr>
        <w:t xml:space="preserve"> there is no need to report.</w:t>
      </w:r>
    </w:p>
    <w:p w14:paraId="57FE117C" w14:textId="77777777" w:rsidR="00C55876" w:rsidRPr="0004154B" w:rsidRDefault="00C55876" w:rsidP="00C55876">
      <w:pPr>
        <w:pStyle w:val="ListParagraph"/>
        <w:numPr>
          <w:ilvl w:val="1"/>
          <w:numId w:val="13"/>
        </w:numPr>
        <w:overflowPunct/>
        <w:autoSpaceDE/>
        <w:autoSpaceDN/>
        <w:adjustRightInd/>
        <w:spacing w:after="120"/>
        <w:ind w:firstLineChars="0"/>
        <w:textAlignment w:val="auto"/>
        <w:rPr>
          <w:rFonts w:eastAsia="SimSun"/>
          <w:color w:val="000000" w:themeColor="text1"/>
        </w:rPr>
      </w:pPr>
      <w:r>
        <w:t xml:space="preserve">Option 1b (QC): No need to report L3 measurement result if UE has no valid measurement results at the time of reporting measurement result. </w:t>
      </w:r>
    </w:p>
    <w:p w14:paraId="48F1B583" w14:textId="77777777" w:rsidR="00C55876" w:rsidRDefault="00C55876" w:rsidP="00C55876">
      <w:pPr>
        <w:pStyle w:val="ListParagraph"/>
        <w:numPr>
          <w:ilvl w:val="1"/>
          <w:numId w:val="13"/>
        </w:numPr>
        <w:overflowPunct/>
        <w:autoSpaceDE/>
        <w:autoSpaceDN/>
        <w:adjustRightInd/>
        <w:spacing w:after="120"/>
        <w:ind w:firstLineChars="0"/>
        <w:textAlignment w:val="auto"/>
        <w:rPr>
          <w:rFonts w:eastAsia="SimSun"/>
          <w:color w:val="000000" w:themeColor="text1"/>
        </w:rPr>
      </w:pPr>
      <w:r>
        <w:t xml:space="preserve">Option 2 (Nokia): </w:t>
      </w:r>
      <w:r w:rsidRPr="008A56BD">
        <w:t xml:space="preserve">The UE may continue the measurement and report a valid L3 measurement result when it is ready, if there is no valid L3 measurement result at the time of </w:t>
      </w:r>
      <w:proofErr w:type="spellStart"/>
      <w:r w:rsidRPr="008A56BD">
        <w:t>SCell</w:t>
      </w:r>
      <w:proofErr w:type="spellEnd"/>
      <w:r w:rsidRPr="008A56BD">
        <w:t xml:space="preserve"> </w:t>
      </w:r>
      <w:proofErr w:type="spellStart"/>
      <w:r w:rsidRPr="008A56BD">
        <w:t>activaiton</w:t>
      </w:r>
      <w:proofErr w:type="spellEnd"/>
      <w:r w:rsidRPr="008A56BD">
        <w:t>.</w:t>
      </w:r>
    </w:p>
    <w:p w14:paraId="7BCD38E7" w14:textId="77777777" w:rsidR="00C55876" w:rsidRDefault="00C55876" w:rsidP="00C55876">
      <w:pPr>
        <w:pStyle w:val="ListParagraph"/>
        <w:numPr>
          <w:ilvl w:val="1"/>
          <w:numId w:val="13"/>
        </w:numPr>
        <w:spacing w:after="0"/>
        <w:ind w:firstLineChars="0"/>
        <w:rPr>
          <w:rFonts w:eastAsia="SimSun"/>
          <w:color w:val="000000" w:themeColor="text1"/>
        </w:rPr>
      </w:pPr>
      <w:r>
        <w:rPr>
          <w:rFonts w:eastAsia="SimSun"/>
          <w:color w:val="000000" w:themeColor="text1"/>
        </w:rPr>
        <w:t xml:space="preserve">Option 3 (CTC): </w:t>
      </w:r>
      <w:r w:rsidRPr="008A56BD">
        <w:rPr>
          <w:rFonts w:eastAsia="SimSun"/>
          <w:color w:val="000000" w:themeColor="text1"/>
        </w:rPr>
        <w:t>If UE has no valid measurement results, UE could report a null value or not report to NW within a given time.</w:t>
      </w:r>
    </w:p>
    <w:p w14:paraId="0B0CFFB7" w14:textId="77777777" w:rsidR="00C55876" w:rsidRDefault="00C55876" w:rsidP="00C55876">
      <w:pPr>
        <w:pStyle w:val="ListParagraph"/>
        <w:numPr>
          <w:ilvl w:val="1"/>
          <w:numId w:val="13"/>
        </w:numPr>
        <w:spacing w:after="0"/>
        <w:ind w:firstLineChars="0"/>
        <w:rPr>
          <w:rFonts w:eastAsia="SimSun"/>
          <w:color w:val="000000" w:themeColor="text1"/>
        </w:rPr>
      </w:pPr>
      <w:r>
        <w:rPr>
          <w:rFonts w:eastAsia="SimSun"/>
          <w:color w:val="000000" w:themeColor="text1"/>
        </w:rPr>
        <w:t xml:space="preserve">Option 4 (vivo): </w:t>
      </w:r>
      <w:r w:rsidRPr="008A56BD">
        <w:rPr>
          <w:rFonts w:eastAsia="SimSun"/>
          <w:color w:val="000000" w:themeColor="text1"/>
        </w:rPr>
        <w:t xml:space="preserve">If UE has no valid measurement results at the L1L2 reporting occasion, UE reports -Inf value, </w:t>
      </w:r>
      <w:proofErr w:type="gramStart"/>
      <w:r w:rsidRPr="008A56BD">
        <w:rPr>
          <w:rFonts w:eastAsia="SimSun"/>
          <w:color w:val="000000" w:themeColor="text1"/>
        </w:rPr>
        <w:t>e.g.</w:t>
      </w:r>
      <w:proofErr w:type="gramEnd"/>
      <w:r w:rsidRPr="008A56BD">
        <w:rPr>
          <w:rFonts w:eastAsia="SimSun"/>
          <w:color w:val="000000" w:themeColor="text1"/>
        </w:rPr>
        <w:t xml:space="preserve"> ‘RSRP&lt;-156dBm’</w:t>
      </w:r>
    </w:p>
    <w:p w14:paraId="0CBAC475" w14:textId="77777777" w:rsidR="00C55876" w:rsidRPr="0074014F" w:rsidRDefault="00C55876" w:rsidP="00C55876">
      <w:pPr>
        <w:pStyle w:val="ListParagraph"/>
        <w:ind w:left="1656" w:firstLineChars="0" w:firstLine="0"/>
        <w:rPr>
          <w:rFonts w:eastAsia="SimSun"/>
          <w:color w:val="000000" w:themeColor="text1"/>
        </w:rPr>
      </w:pPr>
    </w:p>
    <w:p w14:paraId="740F8016"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1B1C60E"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0D210790"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472BDBEE" w14:textId="77777777" w:rsidR="00C55876" w:rsidRDefault="00C55876" w:rsidP="00C55876">
      <w:pPr>
        <w:ind w:left="576"/>
        <w:rPr>
          <w:lang w:val="sv-SE" w:eastAsia="ja-JP"/>
        </w:rPr>
      </w:pPr>
    </w:p>
    <w:p w14:paraId="78A11146" w14:textId="77777777" w:rsidR="00C55876" w:rsidRDefault="00C55876" w:rsidP="00C55876">
      <w:pPr>
        <w:ind w:left="576"/>
        <w:rPr>
          <w:lang w:val="sv-SE" w:eastAsia="ja-JP"/>
        </w:rPr>
      </w:pPr>
    </w:p>
    <w:p w14:paraId="5620A623" w14:textId="77777777" w:rsidR="00C55876" w:rsidRPr="0038534A" w:rsidRDefault="00C55876" w:rsidP="00C55876">
      <w:pPr>
        <w:ind w:left="576"/>
        <w:rPr>
          <w:lang w:val="sv-SE" w:eastAsia="ja-JP"/>
        </w:rPr>
      </w:pPr>
    </w:p>
    <w:p w14:paraId="3D92625C"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6C07B683" w14:textId="77777777" w:rsidR="00C55876" w:rsidRDefault="00C55876" w:rsidP="00C55876">
      <w:pPr>
        <w:spacing w:after="120"/>
        <w:rPr>
          <w:color w:val="0070C0"/>
        </w:rPr>
      </w:pPr>
    </w:p>
    <w:p w14:paraId="7EF1BEF7" w14:textId="77777777" w:rsidR="00C55876" w:rsidRDefault="00C55876" w:rsidP="00C55876">
      <w:pPr>
        <w:rPr>
          <w:b/>
          <w:color w:val="0070C0"/>
          <w:u w:val="single"/>
        </w:rPr>
      </w:pPr>
      <w:r>
        <w:rPr>
          <w:b/>
          <w:color w:val="0070C0"/>
          <w:u w:val="single"/>
          <w:lang w:eastAsia="ko-KR"/>
        </w:rPr>
        <w:t xml:space="preserve">Issue 1-1-6: </w:t>
      </w:r>
      <w:r w:rsidRPr="00A810E3">
        <w:rPr>
          <w:b/>
          <w:color w:val="0070C0"/>
          <w:u w:val="single"/>
        </w:rPr>
        <w:t>FFS: If valid L3 measurement results are reported, L3 and L1 parts can be skipped, i.e., network can perform TCI activation after valid L3 measurement results are reported</w:t>
      </w:r>
      <w:r>
        <w:rPr>
          <w:b/>
          <w:color w:val="0070C0"/>
          <w:u w:val="single"/>
        </w:rPr>
        <w:t>.</w:t>
      </w:r>
    </w:p>
    <w:p w14:paraId="1B3801D8" w14:textId="77777777" w:rsidR="00C55876" w:rsidRDefault="00C55876" w:rsidP="00C55876">
      <w:pPr>
        <w:rPr>
          <w:b/>
          <w:color w:val="0070C0"/>
          <w:u w:val="single"/>
        </w:rPr>
      </w:pPr>
    </w:p>
    <w:p w14:paraId="4EAB758A"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22C90035" w14:textId="77777777" w:rsidR="00C55876" w:rsidRDefault="00C55876" w:rsidP="00C55876">
      <w:pPr>
        <w:pStyle w:val="ListParagraph"/>
        <w:numPr>
          <w:ilvl w:val="1"/>
          <w:numId w:val="13"/>
        </w:numPr>
        <w:spacing w:after="120"/>
        <w:ind w:firstLineChars="0"/>
      </w:pPr>
      <w:r>
        <w:rPr>
          <w:rFonts w:eastAsia="SimSun"/>
          <w:color w:val="000000" w:themeColor="text1"/>
        </w:rPr>
        <w:t xml:space="preserve">Option 1 (Apple, Nokia, Xiaomi, CTC, vivo, OPPO): </w:t>
      </w:r>
    </w:p>
    <w:p w14:paraId="1419B943" w14:textId="77777777" w:rsidR="00C55876" w:rsidRDefault="00C55876" w:rsidP="00C55876">
      <w:pPr>
        <w:pStyle w:val="ListParagraph"/>
        <w:numPr>
          <w:ilvl w:val="2"/>
          <w:numId w:val="13"/>
        </w:numPr>
        <w:spacing w:after="120"/>
        <w:ind w:firstLineChars="0"/>
      </w:pPr>
      <w:r>
        <w:t xml:space="preserve">if UE reports valid L3 measurement result, L3 and L1 parts can be skipped, i.e., network can perform TCI activation after valid L3 measurement results are reported; </w:t>
      </w:r>
    </w:p>
    <w:p w14:paraId="39E5082C" w14:textId="77777777" w:rsidR="00C55876" w:rsidRDefault="00C55876" w:rsidP="00C55876">
      <w:pPr>
        <w:pStyle w:val="ListParagraph"/>
        <w:numPr>
          <w:ilvl w:val="2"/>
          <w:numId w:val="13"/>
        </w:numPr>
        <w:spacing w:after="120"/>
        <w:ind w:firstLineChars="0"/>
      </w:pPr>
      <w:r>
        <w:rPr>
          <w:rFonts w:eastAsia="SimSun"/>
          <w:color w:val="000000" w:themeColor="text1"/>
        </w:rPr>
        <w:t xml:space="preserve">Option 1a (Apple): </w:t>
      </w:r>
      <w:r>
        <w:t xml:space="preserve">after receiving </w:t>
      </w:r>
      <w:proofErr w:type="spellStart"/>
      <w:r>
        <w:t>SCell</w:t>
      </w:r>
      <w:proofErr w:type="spellEnd"/>
      <w:r>
        <w:t xml:space="preserve"> activation command,</w:t>
      </w:r>
    </w:p>
    <w:p w14:paraId="227748BE" w14:textId="77777777" w:rsidR="00C55876" w:rsidRDefault="00C55876" w:rsidP="00C55876">
      <w:pPr>
        <w:pStyle w:val="ListParagraph"/>
        <w:numPr>
          <w:ilvl w:val="3"/>
          <w:numId w:val="13"/>
        </w:numPr>
        <w:spacing w:after="120"/>
        <w:ind w:firstLineChars="0"/>
      </w:pPr>
      <w:r>
        <w:t xml:space="preserve">if UE reports valid L3 measurement result before </w:t>
      </w:r>
      <w:proofErr w:type="spellStart"/>
      <w:r>
        <w:t>n+X</w:t>
      </w:r>
      <w:proofErr w:type="spellEnd"/>
      <w:r>
        <w:t xml:space="preserve"> slot (n is the slot when UE received </w:t>
      </w:r>
      <w:proofErr w:type="spellStart"/>
      <w:r>
        <w:t>SCell</w:t>
      </w:r>
      <w:proofErr w:type="spellEnd"/>
      <w:r>
        <w:t xml:space="preserve"> activation command), L3 and L1 parts can be skipped, i.e., network can perform TCI activation after valid L3 measurement results are reported; </w:t>
      </w:r>
    </w:p>
    <w:p w14:paraId="552E62CF" w14:textId="77777777" w:rsidR="00C55876" w:rsidRPr="009E6245" w:rsidRDefault="00C55876" w:rsidP="00C55876">
      <w:pPr>
        <w:pStyle w:val="ListParagraph"/>
        <w:numPr>
          <w:ilvl w:val="3"/>
          <w:numId w:val="13"/>
        </w:numPr>
        <w:overflowPunct/>
        <w:autoSpaceDE/>
        <w:autoSpaceDN/>
        <w:adjustRightInd/>
        <w:spacing w:after="120"/>
        <w:ind w:firstLineChars="0"/>
        <w:textAlignment w:val="auto"/>
        <w:rPr>
          <w:rFonts w:eastAsia="SimSun"/>
          <w:color w:val="000000" w:themeColor="text1"/>
        </w:rPr>
      </w:pPr>
      <w:r>
        <w:t>otherwise, it shall be treated as legacy unknown case.</w:t>
      </w:r>
    </w:p>
    <w:p w14:paraId="6F918B78" w14:textId="77777777" w:rsidR="00C55876" w:rsidRDefault="00C55876" w:rsidP="00C55876">
      <w:pPr>
        <w:pStyle w:val="ListParagraph"/>
        <w:numPr>
          <w:ilvl w:val="2"/>
          <w:numId w:val="13"/>
        </w:numPr>
        <w:spacing w:after="120"/>
        <w:ind w:firstLineChars="0"/>
        <w:rPr>
          <w:rFonts w:eastAsia="SimSun"/>
          <w:color w:val="000000" w:themeColor="text1"/>
        </w:rPr>
      </w:pPr>
      <w:r>
        <w:rPr>
          <w:rFonts w:eastAsia="SimSun"/>
          <w:color w:val="000000" w:themeColor="text1"/>
        </w:rPr>
        <w:t>Option 1b(MediaTek):</w:t>
      </w:r>
    </w:p>
    <w:p w14:paraId="3DA0667E" w14:textId="77777777" w:rsidR="00C55876" w:rsidRDefault="00C55876" w:rsidP="00C55876">
      <w:pPr>
        <w:pStyle w:val="ListParagraph"/>
        <w:numPr>
          <w:ilvl w:val="3"/>
          <w:numId w:val="13"/>
        </w:numPr>
        <w:spacing w:after="120"/>
        <w:ind w:firstLineChars="0"/>
        <w:rPr>
          <w:rFonts w:eastAsia="SimSun"/>
          <w:color w:val="000000" w:themeColor="text1"/>
        </w:rPr>
      </w:pPr>
      <w:r w:rsidRPr="009E6245">
        <w:rPr>
          <w:rFonts w:eastAsia="SimSun"/>
          <w:color w:val="000000" w:themeColor="text1"/>
        </w:rPr>
        <w:t xml:space="preserve">After NW triggers the UE, UE should be able to report L3 measurements (if any) after MAC CE processing time and within a margin [M] </w:t>
      </w:r>
      <w:proofErr w:type="spellStart"/>
      <w:r w:rsidRPr="009E6245">
        <w:rPr>
          <w:rFonts w:eastAsia="SimSun"/>
          <w:color w:val="000000" w:themeColor="text1"/>
        </w:rPr>
        <w:t>ms</w:t>
      </w:r>
      <w:proofErr w:type="spellEnd"/>
      <w:r w:rsidRPr="009E6245">
        <w:rPr>
          <w:rFonts w:eastAsia="SimSun"/>
          <w:color w:val="000000" w:themeColor="text1"/>
        </w:rPr>
        <w:t xml:space="preserve">. After which the whole procedure of </w:t>
      </w:r>
      <w:proofErr w:type="spellStart"/>
      <w:r w:rsidRPr="009E6245">
        <w:rPr>
          <w:rFonts w:eastAsia="SimSun"/>
          <w:color w:val="000000" w:themeColor="text1"/>
        </w:rPr>
        <w:t>SCell</w:t>
      </w:r>
      <w:proofErr w:type="spellEnd"/>
      <w:r w:rsidRPr="009E6245">
        <w:rPr>
          <w:rFonts w:eastAsia="SimSun"/>
          <w:color w:val="000000" w:themeColor="text1"/>
        </w:rPr>
        <w:t xml:space="preserve"> activation can be treated as a known scenario.</w:t>
      </w:r>
    </w:p>
    <w:p w14:paraId="4D88B8D4" w14:textId="77777777" w:rsidR="00C55876" w:rsidRDefault="00C55876" w:rsidP="00C55876">
      <w:pPr>
        <w:pStyle w:val="ListParagraph"/>
        <w:numPr>
          <w:ilvl w:val="2"/>
          <w:numId w:val="13"/>
        </w:numPr>
        <w:spacing w:after="120"/>
        <w:ind w:firstLineChars="0"/>
        <w:rPr>
          <w:rFonts w:eastAsia="SimSun"/>
          <w:color w:val="000000" w:themeColor="text1"/>
        </w:rPr>
      </w:pPr>
      <w:r>
        <w:rPr>
          <w:rFonts w:eastAsia="SimSun"/>
          <w:color w:val="000000" w:themeColor="text1"/>
        </w:rPr>
        <w:t>Option 1c(Nokia):</w:t>
      </w:r>
    </w:p>
    <w:p w14:paraId="11277AAE" w14:textId="77777777" w:rsidR="00C55876" w:rsidRPr="009E6245" w:rsidRDefault="00C55876" w:rsidP="00C55876">
      <w:pPr>
        <w:pStyle w:val="ListParagraph"/>
        <w:numPr>
          <w:ilvl w:val="3"/>
          <w:numId w:val="13"/>
        </w:numPr>
        <w:spacing w:after="120"/>
        <w:ind w:firstLineChars="0"/>
        <w:rPr>
          <w:rFonts w:eastAsia="SimSun"/>
          <w:color w:val="000000" w:themeColor="text1"/>
        </w:rPr>
      </w:pPr>
      <w:r w:rsidRPr="003C61E7">
        <w:rPr>
          <w:rFonts w:eastAsia="SimSun"/>
          <w:color w:val="000000" w:themeColor="text1"/>
        </w:rPr>
        <w:t xml:space="preserve">A-TRS for fast </w:t>
      </w:r>
      <w:proofErr w:type="spellStart"/>
      <w:r w:rsidRPr="003C61E7">
        <w:rPr>
          <w:rFonts w:eastAsia="SimSun"/>
          <w:color w:val="000000" w:themeColor="text1"/>
        </w:rPr>
        <w:t>SCell</w:t>
      </w:r>
      <w:proofErr w:type="spellEnd"/>
      <w:r w:rsidRPr="003C61E7">
        <w:rPr>
          <w:rFonts w:eastAsia="SimSun"/>
          <w:color w:val="000000" w:themeColor="text1"/>
        </w:rPr>
        <w:t xml:space="preserve"> activation can be triggered based on the valid L3 measurement report after </w:t>
      </w:r>
      <w:proofErr w:type="spellStart"/>
      <w:r w:rsidRPr="003C61E7">
        <w:rPr>
          <w:rFonts w:eastAsia="SimSun"/>
          <w:color w:val="000000" w:themeColor="text1"/>
        </w:rPr>
        <w:t>SCell</w:t>
      </w:r>
      <w:proofErr w:type="spellEnd"/>
      <w:r w:rsidRPr="003C61E7">
        <w:rPr>
          <w:rFonts w:eastAsia="SimSun"/>
          <w:color w:val="000000" w:themeColor="text1"/>
        </w:rPr>
        <w:t xml:space="preserve"> activation command.</w:t>
      </w:r>
    </w:p>
    <w:p w14:paraId="329A1AA3" w14:textId="77777777" w:rsidR="00C55876" w:rsidRPr="0004154B" w:rsidRDefault="00C55876" w:rsidP="00C55876">
      <w:pPr>
        <w:pStyle w:val="ListParagraph"/>
        <w:numPr>
          <w:ilvl w:val="1"/>
          <w:numId w:val="13"/>
        </w:numPr>
        <w:overflowPunct/>
        <w:autoSpaceDE/>
        <w:autoSpaceDN/>
        <w:adjustRightInd/>
        <w:spacing w:after="120"/>
        <w:ind w:firstLineChars="0"/>
        <w:textAlignment w:val="auto"/>
        <w:rPr>
          <w:rFonts w:eastAsia="SimSun"/>
          <w:color w:val="000000" w:themeColor="text1"/>
        </w:rPr>
      </w:pPr>
      <w:r>
        <w:t xml:space="preserve">Option 2 (Qualcomm): </w:t>
      </w:r>
    </w:p>
    <w:p w14:paraId="5CFCA63F" w14:textId="77777777" w:rsidR="00C55876" w:rsidRPr="0004154B" w:rsidRDefault="00C55876" w:rsidP="00C55876">
      <w:pPr>
        <w:pStyle w:val="ListParagraph"/>
        <w:numPr>
          <w:ilvl w:val="2"/>
          <w:numId w:val="13"/>
        </w:numPr>
        <w:overflowPunct/>
        <w:autoSpaceDE/>
        <w:autoSpaceDN/>
        <w:adjustRightInd/>
        <w:spacing w:after="120"/>
        <w:ind w:firstLineChars="0"/>
        <w:textAlignment w:val="auto"/>
        <w:rPr>
          <w:rFonts w:eastAsia="SimSun"/>
          <w:color w:val="000000" w:themeColor="text1"/>
        </w:rPr>
      </w:pPr>
      <w:r>
        <w:t>If UE report L3 measurement results with SSBID, it is up to NW decision whether the reported SSBID is used for TCI activation.</w:t>
      </w:r>
    </w:p>
    <w:p w14:paraId="6382A037" w14:textId="77777777" w:rsidR="00C55876" w:rsidRPr="00A810E3" w:rsidRDefault="00C55876" w:rsidP="00C55876">
      <w:pPr>
        <w:pStyle w:val="ListParagraph"/>
        <w:numPr>
          <w:ilvl w:val="2"/>
          <w:numId w:val="13"/>
        </w:numPr>
        <w:overflowPunct/>
        <w:autoSpaceDE/>
        <w:autoSpaceDN/>
        <w:adjustRightInd/>
        <w:spacing w:after="120"/>
        <w:ind w:firstLineChars="0"/>
        <w:textAlignment w:val="auto"/>
        <w:rPr>
          <w:rFonts w:eastAsia="SimSun"/>
          <w:color w:val="000000" w:themeColor="text1"/>
        </w:rPr>
      </w:pPr>
      <w:r w:rsidRPr="00A810E3">
        <w:t xml:space="preserve">After reporting L3 measurement report, UE follows either existing unknown FR2 </w:t>
      </w:r>
      <w:proofErr w:type="spellStart"/>
      <w:r w:rsidRPr="00A810E3">
        <w:t>scell</w:t>
      </w:r>
      <w:proofErr w:type="spellEnd"/>
      <w:r w:rsidRPr="00A810E3">
        <w:t xml:space="preserve"> activation delay requirements or enhanced measurement requirements, if condition is met, until receiving TCI </w:t>
      </w:r>
      <w:r w:rsidRPr="00A810E3">
        <w:lastRenderedPageBreak/>
        <w:t>activation command. Different delay requirements are applied per each scenario. FFS for delay requirements detail for scenario 2 and scenario 3.</w:t>
      </w:r>
    </w:p>
    <w:tbl>
      <w:tblPr>
        <w:tblStyle w:val="TableGrid"/>
        <w:tblW w:w="0" w:type="auto"/>
        <w:tblInd w:w="1656" w:type="dxa"/>
        <w:tblLook w:val="04A0" w:firstRow="1" w:lastRow="0" w:firstColumn="1" w:lastColumn="0" w:noHBand="0" w:noVBand="1"/>
      </w:tblPr>
      <w:tblGrid>
        <w:gridCol w:w="8801"/>
      </w:tblGrid>
      <w:tr w:rsidR="00C55876" w14:paraId="643ACC36" w14:textId="77777777" w:rsidTr="00E75977">
        <w:tc>
          <w:tcPr>
            <w:tcW w:w="9631" w:type="dxa"/>
          </w:tcPr>
          <w:p w14:paraId="25495C50" w14:textId="77777777" w:rsidR="00C55876" w:rsidRPr="00E0187C" w:rsidRDefault="00C55876" w:rsidP="00E75977">
            <w:pPr>
              <w:spacing w:after="0"/>
              <w:rPr>
                <w:rFonts w:eastAsia="SimSun"/>
              </w:rPr>
            </w:pPr>
            <w:r w:rsidRPr="00E0187C">
              <w:rPr>
                <w:rFonts w:eastAsia="SimSun"/>
              </w:rPr>
              <w:t xml:space="preserve">Scenario 1: </w:t>
            </w:r>
          </w:p>
          <w:p w14:paraId="0A6725FC" w14:textId="77777777" w:rsidR="00C55876" w:rsidRPr="00E0187C" w:rsidRDefault="00C55876" w:rsidP="00E75977">
            <w:pPr>
              <w:pStyle w:val="ListParagraph"/>
              <w:numPr>
                <w:ilvl w:val="0"/>
                <w:numId w:val="13"/>
              </w:numPr>
              <w:overflowPunct/>
              <w:autoSpaceDE/>
              <w:autoSpaceDN/>
              <w:adjustRightInd/>
              <w:spacing w:after="0"/>
              <w:ind w:firstLineChars="0"/>
              <w:contextualSpacing/>
              <w:textAlignment w:val="auto"/>
              <w:rPr>
                <w:rFonts w:eastAsia="SimSun"/>
              </w:rPr>
            </w:pPr>
            <w:r w:rsidRPr="00E0187C">
              <w:rPr>
                <w:rFonts w:eastAsia="SimSun"/>
              </w:rPr>
              <w:t xml:space="preserve">UE report L3 measurement report with SSB ID while following existing FR2 </w:t>
            </w:r>
            <w:proofErr w:type="spellStart"/>
            <w:r w:rsidRPr="00E0187C">
              <w:rPr>
                <w:rFonts w:eastAsia="SimSun"/>
              </w:rPr>
              <w:t>Scell</w:t>
            </w:r>
            <w:proofErr w:type="spellEnd"/>
            <w:r w:rsidRPr="00E0187C">
              <w:rPr>
                <w:rFonts w:eastAsia="SimSun"/>
              </w:rPr>
              <w:t xml:space="preserve"> activation delay requirement. However, UE does not receive TCI activation command with reported SSB ID. </w:t>
            </w:r>
          </w:p>
          <w:p w14:paraId="3228DB83" w14:textId="77777777" w:rsidR="00C55876" w:rsidRPr="00E0187C" w:rsidRDefault="00C55876" w:rsidP="00E75977">
            <w:pPr>
              <w:pStyle w:val="ListParagraph"/>
              <w:numPr>
                <w:ilvl w:val="0"/>
                <w:numId w:val="13"/>
              </w:numPr>
              <w:overflowPunct/>
              <w:autoSpaceDE/>
              <w:autoSpaceDN/>
              <w:adjustRightInd/>
              <w:spacing w:after="0"/>
              <w:ind w:firstLineChars="0"/>
              <w:contextualSpacing/>
              <w:textAlignment w:val="auto"/>
              <w:rPr>
                <w:rFonts w:eastAsia="SimSun"/>
              </w:rPr>
            </w:pPr>
            <w:r w:rsidRPr="00E0187C">
              <w:rPr>
                <w:rFonts w:eastAsia="SimSun"/>
              </w:rPr>
              <w:t>UE does not report L3 measurement, UE does not support the optional UE capability, or UE support the optional UE capability, but the applicability rule is not met.</w:t>
            </w:r>
          </w:p>
          <w:p w14:paraId="6479F572" w14:textId="77777777" w:rsidR="00C55876" w:rsidRPr="00E0187C" w:rsidRDefault="00C55876" w:rsidP="00E75977">
            <w:pPr>
              <w:pStyle w:val="ListParagraph"/>
              <w:numPr>
                <w:ilvl w:val="0"/>
                <w:numId w:val="13"/>
              </w:numPr>
              <w:overflowPunct/>
              <w:autoSpaceDE/>
              <w:autoSpaceDN/>
              <w:adjustRightInd/>
              <w:spacing w:after="0"/>
              <w:ind w:firstLineChars="0"/>
              <w:contextualSpacing/>
              <w:textAlignment w:val="auto"/>
              <w:rPr>
                <w:rFonts w:eastAsia="SimSun"/>
              </w:rPr>
            </w:pPr>
            <w:r w:rsidRPr="00E0187C">
              <w:rPr>
                <w:rFonts w:eastAsia="SimSun"/>
              </w:rPr>
              <w:t xml:space="preserve">UE expect to follow existing </w:t>
            </w:r>
            <w:proofErr w:type="spellStart"/>
            <w:r w:rsidRPr="00E0187C">
              <w:rPr>
                <w:rFonts w:eastAsia="SimSun"/>
              </w:rPr>
              <w:t>Scell</w:t>
            </w:r>
            <w:proofErr w:type="spellEnd"/>
            <w:r w:rsidRPr="00E0187C">
              <w:rPr>
                <w:rFonts w:eastAsia="SimSun"/>
              </w:rPr>
              <w:t xml:space="preserve"> activation delay requirements for unknown FR2 </w:t>
            </w:r>
            <w:proofErr w:type="spellStart"/>
            <w:r w:rsidRPr="00E0187C">
              <w:rPr>
                <w:rFonts w:eastAsia="SimSun"/>
              </w:rPr>
              <w:t>Scell</w:t>
            </w:r>
            <w:proofErr w:type="spellEnd"/>
            <w:r w:rsidRPr="00E0187C">
              <w:rPr>
                <w:rFonts w:eastAsia="SimSun"/>
              </w:rPr>
              <w:t>.</w:t>
            </w:r>
          </w:p>
          <w:p w14:paraId="35CA13D8" w14:textId="77777777" w:rsidR="00C55876" w:rsidRPr="00E0187C" w:rsidRDefault="00C55876" w:rsidP="00E75977">
            <w:pPr>
              <w:spacing w:after="0"/>
              <w:rPr>
                <w:rFonts w:eastAsia="SimSun"/>
              </w:rPr>
            </w:pPr>
            <w:r w:rsidRPr="00E0187C">
              <w:rPr>
                <w:rFonts w:eastAsia="SimSun"/>
              </w:rPr>
              <w:t xml:space="preserve">Scenario 2: </w:t>
            </w:r>
          </w:p>
          <w:p w14:paraId="246821DB" w14:textId="77777777" w:rsidR="00C55876" w:rsidRPr="00E0187C" w:rsidRDefault="00C55876" w:rsidP="00E75977">
            <w:pPr>
              <w:pStyle w:val="ListParagraph"/>
              <w:numPr>
                <w:ilvl w:val="0"/>
                <w:numId w:val="13"/>
              </w:numPr>
              <w:overflowPunct/>
              <w:autoSpaceDE/>
              <w:autoSpaceDN/>
              <w:adjustRightInd/>
              <w:spacing w:after="0"/>
              <w:ind w:firstLineChars="0"/>
              <w:contextualSpacing/>
              <w:textAlignment w:val="auto"/>
              <w:rPr>
                <w:rFonts w:eastAsia="SimSun"/>
              </w:rPr>
            </w:pPr>
            <w:r w:rsidRPr="00E0187C">
              <w:rPr>
                <w:rFonts w:eastAsia="SimSun"/>
              </w:rPr>
              <w:t xml:space="preserve">UE report L3 measurement report with SSB ID while following FR2 </w:t>
            </w:r>
            <w:proofErr w:type="spellStart"/>
            <w:r w:rsidRPr="00E0187C">
              <w:rPr>
                <w:rFonts w:eastAsia="SimSun"/>
              </w:rPr>
              <w:t>Scell</w:t>
            </w:r>
            <w:proofErr w:type="spellEnd"/>
            <w:r w:rsidRPr="00E0187C">
              <w:rPr>
                <w:rFonts w:eastAsia="SimSun"/>
              </w:rPr>
              <w:t xml:space="preserve"> activation delay requirement with enhanced measurements. However, UE does not receive TCI activation command with reported SSB ID. </w:t>
            </w:r>
          </w:p>
          <w:p w14:paraId="49E7A6F9" w14:textId="77777777" w:rsidR="00C55876" w:rsidRPr="00E0187C" w:rsidRDefault="00C55876" w:rsidP="00E75977">
            <w:pPr>
              <w:pStyle w:val="ListParagraph"/>
              <w:numPr>
                <w:ilvl w:val="0"/>
                <w:numId w:val="13"/>
              </w:numPr>
              <w:overflowPunct/>
              <w:autoSpaceDE/>
              <w:autoSpaceDN/>
              <w:adjustRightInd/>
              <w:spacing w:after="0"/>
              <w:ind w:firstLineChars="0"/>
              <w:contextualSpacing/>
              <w:textAlignment w:val="auto"/>
              <w:rPr>
                <w:rFonts w:eastAsia="SimSun"/>
              </w:rPr>
            </w:pPr>
            <w:r w:rsidRPr="00E0187C">
              <w:rPr>
                <w:rFonts w:eastAsia="SimSun"/>
              </w:rPr>
              <w:t>UE does not report L3 measurement and UE support the optional UE capability and the applicability rule is met</w:t>
            </w:r>
          </w:p>
          <w:p w14:paraId="56FD852F" w14:textId="77777777" w:rsidR="00C55876" w:rsidRPr="00E0187C" w:rsidRDefault="00C55876" w:rsidP="00E75977">
            <w:pPr>
              <w:pStyle w:val="ListParagraph"/>
              <w:numPr>
                <w:ilvl w:val="0"/>
                <w:numId w:val="13"/>
              </w:numPr>
              <w:overflowPunct/>
              <w:autoSpaceDE/>
              <w:autoSpaceDN/>
              <w:adjustRightInd/>
              <w:spacing w:after="0"/>
              <w:ind w:firstLineChars="0"/>
              <w:contextualSpacing/>
              <w:textAlignment w:val="auto"/>
              <w:rPr>
                <w:rFonts w:eastAsia="SimSun"/>
              </w:rPr>
            </w:pPr>
            <w:r w:rsidRPr="00E0187C">
              <w:rPr>
                <w:rFonts w:eastAsia="SimSun"/>
              </w:rPr>
              <w:t xml:space="preserve">UE expect to follow </w:t>
            </w:r>
            <w:proofErr w:type="spellStart"/>
            <w:r w:rsidRPr="00E0187C">
              <w:rPr>
                <w:rFonts w:eastAsia="SimSun"/>
              </w:rPr>
              <w:t>Scell</w:t>
            </w:r>
            <w:proofErr w:type="spellEnd"/>
            <w:r w:rsidRPr="00E0187C">
              <w:rPr>
                <w:rFonts w:eastAsia="SimSun"/>
              </w:rPr>
              <w:t xml:space="preserve"> activation delay requirement with enhanced measurements for unknown FR2 </w:t>
            </w:r>
            <w:proofErr w:type="spellStart"/>
            <w:r w:rsidRPr="00E0187C">
              <w:rPr>
                <w:rFonts w:eastAsia="SimSun"/>
              </w:rPr>
              <w:t>Scell</w:t>
            </w:r>
            <w:proofErr w:type="spellEnd"/>
            <w:r w:rsidRPr="00E0187C">
              <w:rPr>
                <w:rFonts w:eastAsia="SimSun"/>
              </w:rPr>
              <w:t xml:space="preserve">. </w:t>
            </w:r>
          </w:p>
          <w:p w14:paraId="56EB3709" w14:textId="77777777" w:rsidR="00C55876" w:rsidRPr="00E0187C" w:rsidRDefault="00C55876" w:rsidP="00E75977">
            <w:pPr>
              <w:spacing w:after="0"/>
              <w:rPr>
                <w:rFonts w:eastAsia="SimSun"/>
              </w:rPr>
            </w:pPr>
            <w:r w:rsidRPr="00E0187C">
              <w:rPr>
                <w:rFonts w:eastAsia="SimSun"/>
              </w:rPr>
              <w:t xml:space="preserve">Scenario 3: </w:t>
            </w:r>
          </w:p>
          <w:p w14:paraId="18AB41BE" w14:textId="77777777" w:rsidR="00C55876" w:rsidRPr="00E0187C" w:rsidRDefault="00C55876" w:rsidP="00E75977">
            <w:pPr>
              <w:pStyle w:val="ListParagraph"/>
              <w:numPr>
                <w:ilvl w:val="0"/>
                <w:numId w:val="13"/>
              </w:numPr>
              <w:overflowPunct/>
              <w:autoSpaceDE/>
              <w:autoSpaceDN/>
              <w:adjustRightInd/>
              <w:spacing w:after="0"/>
              <w:ind w:firstLineChars="0"/>
              <w:contextualSpacing/>
              <w:textAlignment w:val="auto"/>
              <w:rPr>
                <w:rFonts w:eastAsia="SimSun"/>
              </w:rPr>
            </w:pPr>
            <w:r w:rsidRPr="00E0187C">
              <w:rPr>
                <w:rFonts w:eastAsia="SimSun"/>
              </w:rPr>
              <w:t>If UE receive TCI command with reported SSB ID then UE should skip performing either existing measurement or enhanced measurement and jump to TCI activation process.</w:t>
            </w:r>
          </w:p>
          <w:p w14:paraId="7D05D7F5" w14:textId="77777777" w:rsidR="00C55876" w:rsidRDefault="00C55876" w:rsidP="00E75977">
            <w:pPr>
              <w:pStyle w:val="ListParagraph"/>
              <w:overflowPunct/>
              <w:autoSpaceDE/>
              <w:autoSpaceDN/>
              <w:adjustRightInd/>
              <w:spacing w:after="120"/>
              <w:ind w:firstLineChars="0" w:firstLine="0"/>
              <w:textAlignment w:val="auto"/>
              <w:rPr>
                <w:rFonts w:eastAsia="SimSun"/>
                <w:color w:val="000000" w:themeColor="text1"/>
              </w:rPr>
            </w:pPr>
          </w:p>
        </w:tc>
      </w:tr>
    </w:tbl>
    <w:p w14:paraId="3EB91759" w14:textId="77777777" w:rsidR="00C55876" w:rsidRPr="00A810E3" w:rsidRDefault="00C55876" w:rsidP="00C55876">
      <w:pPr>
        <w:spacing w:after="120"/>
        <w:rPr>
          <w:color w:val="000000" w:themeColor="text1"/>
        </w:rPr>
      </w:pPr>
    </w:p>
    <w:p w14:paraId="5DC1821A" w14:textId="77777777" w:rsidR="00C55876" w:rsidRDefault="00C55876" w:rsidP="00C55876">
      <w:pPr>
        <w:pStyle w:val="ListParagraph"/>
        <w:numPr>
          <w:ilvl w:val="1"/>
          <w:numId w:val="13"/>
        </w:numPr>
        <w:spacing w:after="120"/>
        <w:ind w:firstLineChars="0"/>
        <w:rPr>
          <w:rFonts w:eastAsia="SimSun"/>
          <w:color w:val="000000" w:themeColor="text1"/>
        </w:rPr>
      </w:pPr>
      <w:r w:rsidRPr="00A810E3">
        <w:rPr>
          <w:rFonts w:eastAsia="SimSun"/>
          <w:color w:val="000000" w:themeColor="text1"/>
        </w:rPr>
        <w:t xml:space="preserve">Option 3 (LGE): </w:t>
      </w:r>
    </w:p>
    <w:p w14:paraId="63A9184E" w14:textId="77777777" w:rsidR="00C55876" w:rsidRPr="00A810E3" w:rsidRDefault="00C55876" w:rsidP="00C55876">
      <w:pPr>
        <w:pStyle w:val="ListParagraph"/>
        <w:numPr>
          <w:ilvl w:val="2"/>
          <w:numId w:val="13"/>
        </w:numPr>
        <w:spacing w:after="120"/>
        <w:ind w:firstLineChars="0"/>
        <w:rPr>
          <w:rFonts w:eastAsia="SimSun"/>
          <w:color w:val="000000" w:themeColor="text1"/>
        </w:rPr>
      </w:pPr>
      <w:r w:rsidRPr="00A810E3">
        <w:rPr>
          <w:rFonts w:eastAsia="SimSun"/>
          <w:color w:val="000000" w:themeColor="text1"/>
        </w:rPr>
        <w:t xml:space="preserve">L3 part during FR2 </w:t>
      </w:r>
      <w:proofErr w:type="spellStart"/>
      <w:r w:rsidRPr="00A810E3">
        <w:rPr>
          <w:rFonts w:eastAsia="SimSun"/>
          <w:color w:val="000000" w:themeColor="text1"/>
        </w:rPr>
        <w:t>SCell</w:t>
      </w:r>
      <w:proofErr w:type="spellEnd"/>
      <w:r w:rsidRPr="00A810E3">
        <w:rPr>
          <w:rFonts w:eastAsia="SimSun"/>
          <w:color w:val="000000" w:themeColor="text1"/>
        </w:rPr>
        <w:t xml:space="preserve"> activation can be skipped if valid L3 measurement results are reported after unknown </w:t>
      </w:r>
      <w:proofErr w:type="spellStart"/>
      <w:r w:rsidRPr="00A810E3">
        <w:rPr>
          <w:rFonts w:eastAsia="SimSun"/>
          <w:color w:val="000000" w:themeColor="text1"/>
        </w:rPr>
        <w:t>SCell</w:t>
      </w:r>
      <w:proofErr w:type="spellEnd"/>
      <w:r w:rsidRPr="00A810E3">
        <w:rPr>
          <w:rFonts w:eastAsia="SimSun"/>
          <w:color w:val="000000" w:themeColor="text1"/>
        </w:rPr>
        <w:t xml:space="preserve"> activation command, but FFS for skipping L1 part and T/F tracking.</w:t>
      </w:r>
    </w:p>
    <w:p w14:paraId="691641A6"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4 (ZTE): </w:t>
      </w:r>
    </w:p>
    <w:p w14:paraId="15E16AED" w14:textId="77777777" w:rsidR="00C55876" w:rsidRDefault="00C55876" w:rsidP="00C55876">
      <w:pPr>
        <w:pStyle w:val="ListParagraph"/>
        <w:numPr>
          <w:ilvl w:val="2"/>
          <w:numId w:val="13"/>
        </w:numPr>
        <w:spacing w:after="120"/>
        <w:ind w:firstLineChars="0"/>
        <w:rPr>
          <w:rFonts w:eastAsia="SimSun"/>
          <w:color w:val="000000" w:themeColor="text1"/>
        </w:rPr>
      </w:pPr>
      <w:r w:rsidRPr="00A810E3">
        <w:rPr>
          <w:rFonts w:eastAsia="SimSun"/>
          <w:color w:val="000000" w:themeColor="text1"/>
        </w:rPr>
        <w:t>From the perspective of NW, once receiving such quick report, NW can believe which is valid and the reduced L3 part would be performed by the UE.</w:t>
      </w:r>
    </w:p>
    <w:p w14:paraId="03CFD5FA"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5 (vivo): </w:t>
      </w:r>
    </w:p>
    <w:p w14:paraId="57507D0F" w14:textId="77777777" w:rsidR="00C55876" w:rsidRPr="00323CA3" w:rsidRDefault="00C55876" w:rsidP="00C55876">
      <w:pPr>
        <w:pStyle w:val="ListParagraph"/>
        <w:numPr>
          <w:ilvl w:val="2"/>
          <w:numId w:val="13"/>
        </w:numPr>
        <w:spacing w:after="120"/>
        <w:ind w:firstLineChars="0"/>
        <w:rPr>
          <w:rFonts w:eastAsia="SimSun"/>
          <w:color w:val="000000" w:themeColor="text1"/>
        </w:rPr>
      </w:pPr>
      <w:r w:rsidRPr="00323CA3">
        <w:rPr>
          <w:rFonts w:eastAsia="SimSun"/>
          <w:color w:val="000000" w:themeColor="text1"/>
        </w:rPr>
        <w:t xml:space="preserve">If a UE is configured to report measurement results after the </w:t>
      </w:r>
      <w:proofErr w:type="spellStart"/>
      <w:r w:rsidRPr="00323CA3">
        <w:rPr>
          <w:rFonts w:eastAsia="SimSun"/>
          <w:color w:val="000000" w:themeColor="text1"/>
        </w:rPr>
        <w:t>SCell</w:t>
      </w:r>
      <w:proofErr w:type="spellEnd"/>
      <w:r w:rsidRPr="00323CA3">
        <w:rPr>
          <w:rFonts w:eastAsia="SimSun"/>
          <w:color w:val="000000" w:themeColor="text1"/>
        </w:rPr>
        <w:t xml:space="preserve"> activation command is received, the measurement requirements specified in TS 38.133 clause 9.2 for all SCCs and PSCC are not applicable until UE finishes the corresponding measurement reporting.</w:t>
      </w:r>
    </w:p>
    <w:p w14:paraId="45DA8CDA" w14:textId="77777777" w:rsidR="00C55876" w:rsidRDefault="00C55876" w:rsidP="00C55876">
      <w:pPr>
        <w:pStyle w:val="ListParagraph"/>
        <w:numPr>
          <w:ilvl w:val="2"/>
          <w:numId w:val="13"/>
        </w:numPr>
        <w:spacing w:after="120"/>
        <w:ind w:firstLineChars="0"/>
        <w:rPr>
          <w:rFonts w:eastAsia="SimSun"/>
          <w:color w:val="000000" w:themeColor="text1"/>
        </w:rPr>
      </w:pPr>
      <w:r w:rsidRPr="00323CA3">
        <w:rPr>
          <w:rFonts w:eastAsia="SimSun"/>
          <w:color w:val="000000" w:themeColor="text1"/>
        </w:rPr>
        <w:t xml:space="preserve">The RRM requirements are not enhanced in R18 for the case when a UE does no report a valid measurement result after </w:t>
      </w:r>
      <w:proofErr w:type="spellStart"/>
      <w:r w:rsidRPr="00323CA3">
        <w:rPr>
          <w:rFonts w:eastAsia="SimSun"/>
          <w:color w:val="000000" w:themeColor="text1"/>
        </w:rPr>
        <w:t>SCell</w:t>
      </w:r>
      <w:proofErr w:type="spellEnd"/>
      <w:r w:rsidRPr="00323CA3">
        <w:rPr>
          <w:rFonts w:eastAsia="SimSun"/>
          <w:color w:val="000000" w:themeColor="text1"/>
        </w:rPr>
        <w:t xml:space="preserve"> activation command</w:t>
      </w:r>
    </w:p>
    <w:p w14:paraId="6C5A7051"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6 (Huawei): </w:t>
      </w:r>
    </w:p>
    <w:p w14:paraId="6493CD8F" w14:textId="77777777" w:rsidR="00C55876" w:rsidRPr="009E6245" w:rsidRDefault="00C55876" w:rsidP="00C55876">
      <w:pPr>
        <w:pStyle w:val="ListParagraph"/>
        <w:numPr>
          <w:ilvl w:val="2"/>
          <w:numId w:val="13"/>
        </w:numPr>
        <w:spacing w:after="120"/>
        <w:ind w:firstLineChars="0"/>
        <w:rPr>
          <w:rFonts w:eastAsia="SimSun"/>
          <w:color w:val="000000" w:themeColor="text1"/>
        </w:rPr>
      </w:pPr>
      <w:r w:rsidRPr="009E6245">
        <w:rPr>
          <w:rFonts w:eastAsia="SimSun"/>
          <w:color w:val="000000" w:themeColor="text1"/>
        </w:rPr>
        <w:t xml:space="preserve">When the NW triggered measurement reporting is reported before </w:t>
      </w:r>
      <w:proofErr w:type="spellStart"/>
      <w:r w:rsidRPr="009E6245">
        <w:rPr>
          <w:rFonts w:eastAsia="SimSun"/>
          <w:color w:val="000000" w:themeColor="text1"/>
        </w:rPr>
        <w:t>SCell</w:t>
      </w:r>
      <w:proofErr w:type="spellEnd"/>
      <w:r w:rsidRPr="009E6245">
        <w:rPr>
          <w:rFonts w:eastAsia="SimSun"/>
          <w:color w:val="000000" w:themeColor="text1"/>
        </w:rPr>
        <w:t xml:space="preserve"> activation command, it can be considered as known cases.</w:t>
      </w:r>
    </w:p>
    <w:p w14:paraId="1541C3CA" w14:textId="77777777" w:rsidR="00C55876" w:rsidRDefault="00C55876" w:rsidP="00C55876">
      <w:pPr>
        <w:pStyle w:val="ListParagraph"/>
        <w:numPr>
          <w:ilvl w:val="2"/>
          <w:numId w:val="13"/>
        </w:numPr>
        <w:spacing w:after="120"/>
        <w:ind w:firstLineChars="0"/>
        <w:rPr>
          <w:rFonts w:eastAsia="SimSun"/>
          <w:color w:val="000000" w:themeColor="text1"/>
        </w:rPr>
      </w:pPr>
      <w:r w:rsidRPr="009E6245">
        <w:rPr>
          <w:rFonts w:eastAsia="SimSun"/>
          <w:color w:val="000000" w:themeColor="text1"/>
        </w:rPr>
        <w:t xml:space="preserve">When the NW triggered measurement reporting is reported after </w:t>
      </w:r>
      <w:proofErr w:type="spellStart"/>
      <w:r w:rsidRPr="009E6245">
        <w:rPr>
          <w:rFonts w:eastAsia="SimSun"/>
          <w:color w:val="000000" w:themeColor="text1"/>
        </w:rPr>
        <w:t>SCell</w:t>
      </w:r>
      <w:proofErr w:type="spellEnd"/>
      <w:r w:rsidRPr="009E6245">
        <w:rPr>
          <w:rFonts w:eastAsia="SimSun"/>
          <w:color w:val="000000" w:themeColor="text1"/>
        </w:rPr>
        <w:t xml:space="preserve"> activation, it can be considered as unknown case where the uncertainty for TCI can be defined as the time period between TCI configuration/activation relative the first valid L1-RSRP reporting and the NW triggered L3 measurement report which occurs earlier.</w:t>
      </w:r>
    </w:p>
    <w:p w14:paraId="1700D1E2" w14:textId="77777777" w:rsidR="00C55876" w:rsidRDefault="00C55876" w:rsidP="00C55876">
      <w:pPr>
        <w:pStyle w:val="ListParagraph"/>
        <w:numPr>
          <w:ilvl w:val="1"/>
          <w:numId w:val="13"/>
        </w:numPr>
        <w:spacing w:after="120"/>
        <w:ind w:firstLineChars="0"/>
        <w:rPr>
          <w:rFonts w:eastAsia="SimSun"/>
          <w:color w:val="000000" w:themeColor="text1"/>
        </w:rPr>
      </w:pPr>
      <w:r>
        <w:rPr>
          <w:rFonts w:eastAsia="SimSun"/>
          <w:color w:val="000000" w:themeColor="text1"/>
        </w:rPr>
        <w:t>Option 7 (Ericsson):</w:t>
      </w:r>
    </w:p>
    <w:p w14:paraId="1580991B" w14:textId="77777777" w:rsidR="00C55876" w:rsidRDefault="00C55876" w:rsidP="00C55876">
      <w:pPr>
        <w:pStyle w:val="ListParagraph"/>
        <w:numPr>
          <w:ilvl w:val="2"/>
          <w:numId w:val="13"/>
        </w:numPr>
        <w:spacing w:after="120"/>
        <w:ind w:firstLineChars="0"/>
        <w:rPr>
          <w:rFonts w:eastAsia="SimSun"/>
          <w:color w:val="000000" w:themeColor="text1"/>
        </w:rPr>
      </w:pPr>
      <w:r w:rsidRPr="009E6245">
        <w:rPr>
          <w:rFonts w:eastAsia="SimSun"/>
          <w:color w:val="000000" w:themeColor="text1"/>
        </w:rPr>
        <w:t xml:space="preserve">RAN4 to agree that </w:t>
      </w:r>
      <w:proofErr w:type="spellStart"/>
      <w:r w:rsidRPr="009E6245">
        <w:rPr>
          <w:rFonts w:eastAsia="SimSun"/>
          <w:color w:val="000000" w:themeColor="text1"/>
        </w:rPr>
        <w:t>SCell</w:t>
      </w:r>
      <w:proofErr w:type="spellEnd"/>
      <w:r w:rsidRPr="009E6245">
        <w:rPr>
          <w:rFonts w:eastAsia="SimSun"/>
          <w:color w:val="000000" w:themeColor="text1"/>
        </w:rPr>
        <w:t xml:space="preserve"> activation delay reduction is possible if UE has measurement results for the </w:t>
      </w:r>
      <w:proofErr w:type="spellStart"/>
      <w:r w:rsidRPr="009E6245">
        <w:rPr>
          <w:rFonts w:eastAsia="SimSun"/>
          <w:color w:val="000000" w:themeColor="text1"/>
        </w:rPr>
        <w:t>SCell</w:t>
      </w:r>
      <w:proofErr w:type="spellEnd"/>
      <w:r w:rsidRPr="009E6245">
        <w:rPr>
          <w:rFonts w:eastAsia="SimSun"/>
          <w:color w:val="000000" w:themeColor="text1"/>
        </w:rPr>
        <w:t xml:space="preserve">-to-be-activated that are not transmitted when UE has received the </w:t>
      </w:r>
      <w:proofErr w:type="spellStart"/>
      <w:r w:rsidRPr="009E6245">
        <w:rPr>
          <w:rFonts w:eastAsia="SimSun"/>
          <w:color w:val="000000" w:themeColor="text1"/>
        </w:rPr>
        <w:t>SCell</w:t>
      </w:r>
      <w:proofErr w:type="spellEnd"/>
      <w:r w:rsidRPr="009E6245">
        <w:rPr>
          <w:rFonts w:eastAsia="SimSun"/>
          <w:color w:val="000000" w:themeColor="text1"/>
        </w:rPr>
        <w:t xml:space="preserve"> activation command.</w:t>
      </w:r>
    </w:p>
    <w:p w14:paraId="017E57A9" w14:textId="77777777" w:rsidR="00C55876" w:rsidRPr="0074014F" w:rsidRDefault="00C55876" w:rsidP="00C55876">
      <w:pPr>
        <w:pStyle w:val="ListParagraph"/>
        <w:ind w:left="1656" w:firstLineChars="0" w:firstLine="0"/>
        <w:rPr>
          <w:rFonts w:eastAsia="SimSun"/>
          <w:color w:val="000000" w:themeColor="text1"/>
        </w:rPr>
      </w:pPr>
    </w:p>
    <w:p w14:paraId="66F5A05F"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8163C45"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To check if option 1 is agreeable as a starting point?</w:t>
      </w:r>
    </w:p>
    <w:p w14:paraId="08130D9E" w14:textId="77777777" w:rsidR="00C55876" w:rsidRPr="00A810E3" w:rsidRDefault="00C55876" w:rsidP="00C55876">
      <w:pPr>
        <w:spacing w:after="120"/>
        <w:rPr>
          <w:color w:val="0070C0"/>
        </w:rPr>
      </w:pPr>
    </w:p>
    <w:p w14:paraId="33D42E80"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6E08BE7D" w14:textId="77777777" w:rsidR="00C55876" w:rsidRDefault="00C55876" w:rsidP="00C55876">
      <w:pPr>
        <w:ind w:left="576"/>
        <w:rPr>
          <w:lang w:val="sv-SE" w:eastAsia="ja-JP"/>
        </w:rPr>
      </w:pPr>
    </w:p>
    <w:p w14:paraId="6080A104" w14:textId="77777777" w:rsidR="00C55876" w:rsidRDefault="00C55876" w:rsidP="00C55876">
      <w:pPr>
        <w:ind w:left="576"/>
        <w:rPr>
          <w:lang w:val="sv-SE" w:eastAsia="ja-JP"/>
        </w:rPr>
      </w:pPr>
    </w:p>
    <w:p w14:paraId="41AE0DF7" w14:textId="77777777" w:rsidR="00C55876" w:rsidRPr="0038534A" w:rsidRDefault="00C55876" w:rsidP="00C55876">
      <w:pPr>
        <w:ind w:left="576"/>
        <w:rPr>
          <w:lang w:val="sv-SE" w:eastAsia="ja-JP"/>
        </w:rPr>
      </w:pPr>
    </w:p>
    <w:p w14:paraId="4D5A8BB4"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lastRenderedPageBreak/>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5DFE2543" w14:textId="77777777" w:rsidR="00C55876" w:rsidRDefault="00C55876" w:rsidP="00C55876">
      <w:pPr>
        <w:spacing w:after="120"/>
        <w:rPr>
          <w:color w:val="0070C0"/>
        </w:rPr>
      </w:pPr>
    </w:p>
    <w:p w14:paraId="79E86463" w14:textId="77777777" w:rsidR="00C55876" w:rsidRDefault="00C55876" w:rsidP="00C55876">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1-2</w:t>
      </w:r>
      <w:proofErr w:type="gramEnd"/>
      <w:r>
        <w:t xml:space="preserve"> </w:t>
      </w:r>
      <w:proofErr w:type="spellStart"/>
      <w:r>
        <w:rPr>
          <w:sz w:val="24"/>
          <w:szCs w:val="16"/>
        </w:rPr>
        <w:t>Beam</w:t>
      </w:r>
      <w:proofErr w:type="spellEnd"/>
      <w:r>
        <w:rPr>
          <w:sz w:val="24"/>
          <w:szCs w:val="16"/>
        </w:rPr>
        <w:t xml:space="preserve"> </w:t>
      </w:r>
      <w:proofErr w:type="spellStart"/>
      <w:r>
        <w:rPr>
          <w:sz w:val="24"/>
          <w:szCs w:val="16"/>
        </w:rPr>
        <w:t>related</w:t>
      </w:r>
      <w:proofErr w:type="spellEnd"/>
      <w:r>
        <w:rPr>
          <w:sz w:val="24"/>
          <w:szCs w:val="16"/>
        </w:rPr>
        <w:t xml:space="preserve"> </w:t>
      </w:r>
      <w:proofErr w:type="spellStart"/>
      <w:r>
        <w:rPr>
          <w:sz w:val="24"/>
          <w:szCs w:val="16"/>
        </w:rPr>
        <w:t>enhancement</w:t>
      </w:r>
      <w:proofErr w:type="spellEnd"/>
      <w:r>
        <w:rPr>
          <w:sz w:val="24"/>
          <w:szCs w:val="16"/>
        </w:rPr>
        <w:t xml:space="preserve"> for L3 part</w:t>
      </w:r>
    </w:p>
    <w:p w14:paraId="63601D21" w14:textId="77777777" w:rsidR="00C55876" w:rsidRDefault="00C55876" w:rsidP="00C55876">
      <w:pPr>
        <w:rPr>
          <w:b/>
          <w:color w:val="0070C0"/>
          <w:u w:val="single"/>
          <w:lang w:eastAsia="ko-KR"/>
        </w:rPr>
      </w:pPr>
      <w:r>
        <w:rPr>
          <w:b/>
          <w:color w:val="0070C0"/>
          <w:u w:val="single"/>
          <w:lang w:eastAsia="ko-KR"/>
        </w:rPr>
        <w:t xml:space="preserve">Issue 1-2-1: Beam sweeping factor enhancement in L3 part of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 (not related with WI of FR2 multi-Rx chain DL reception)</w:t>
      </w:r>
    </w:p>
    <w:p w14:paraId="794A5BDE"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4B34E88" w14:textId="77777777" w:rsidR="00C55876" w:rsidRPr="00931A21" w:rsidRDefault="00C55876" w:rsidP="00C55876">
      <w:pPr>
        <w:pStyle w:val="ListParagraph"/>
        <w:numPr>
          <w:ilvl w:val="1"/>
          <w:numId w:val="13"/>
        </w:numPr>
        <w:overflowPunct/>
        <w:autoSpaceDE/>
        <w:autoSpaceDN/>
        <w:adjustRightInd/>
        <w:spacing w:after="120"/>
        <w:ind w:left="1440" w:firstLineChars="0"/>
        <w:textAlignment w:val="auto"/>
        <w:rPr>
          <w:lang w:val="en-CA"/>
        </w:rPr>
      </w:pPr>
      <w:r>
        <w:rPr>
          <w:rFonts w:eastAsia="SimSun"/>
        </w:rPr>
        <w:t xml:space="preserve">Option 1 (Apple, CMCC, LGE, CTC, ZTE(method 1), OPPO, vivo):  </w:t>
      </w:r>
      <w:r w:rsidRPr="00BA53CF">
        <w:rPr>
          <w:rFonts w:eastAsia="SimSun"/>
        </w:rPr>
        <w:t xml:space="preserve">Introduce the UE capability to support Rx beam sweeping factor can be less than 8 for AGC settling and cell detection during unknown FR2 </w:t>
      </w:r>
      <w:proofErr w:type="spellStart"/>
      <w:r w:rsidRPr="00BA53CF">
        <w:rPr>
          <w:rFonts w:eastAsia="SimSun"/>
        </w:rPr>
        <w:t>SCell</w:t>
      </w:r>
      <w:proofErr w:type="spellEnd"/>
      <w:r w:rsidRPr="00BA53CF">
        <w:rPr>
          <w:rFonts w:eastAsia="SimSun"/>
        </w:rPr>
        <w:t xml:space="preserve"> </w:t>
      </w:r>
      <w:proofErr w:type="gramStart"/>
      <w:r w:rsidRPr="00BA53CF">
        <w:rPr>
          <w:rFonts w:eastAsia="SimSun"/>
        </w:rPr>
        <w:t>activation</w:t>
      </w:r>
      <w:proofErr w:type="gramEnd"/>
      <w:r w:rsidRPr="00BA53CF">
        <w:rPr>
          <w:rFonts w:eastAsia="SimSun"/>
        </w:rPr>
        <w:t xml:space="preserve"> </w:t>
      </w:r>
    </w:p>
    <w:p w14:paraId="5DD88D0C" w14:textId="77777777" w:rsidR="00C55876" w:rsidRPr="00522BD5" w:rsidRDefault="00C55876" w:rsidP="00C55876">
      <w:pPr>
        <w:pStyle w:val="ListParagraph"/>
        <w:numPr>
          <w:ilvl w:val="2"/>
          <w:numId w:val="13"/>
        </w:numPr>
        <w:overflowPunct/>
        <w:autoSpaceDE/>
        <w:autoSpaceDN/>
        <w:adjustRightInd/>
        <w:spacing w:after="120"/>
        <w:ind w:firstLineChars="0"/>
        <w:textAlignment w:val="auto"/>
        <w:rPr>
          <w:lang w:val="en-CA"/>
        </w:rPr>
      </w:pPr>
      <w:r>
        <w:rPr>
          <w:rFonts w:eastAsia="SimSun"/>
        </w:rPr>
        <w:t xml:space="preserve">Option 1a (Apple): </w:t>
      </w:r>
    </w:p>
    <w:p w14:paraId="57A7F6CD" w14:textId="77777777" w:rsidR="00C55876" w:rsidRDefault="00C55876" w:rsidP="00C55876">
      <w:pPr>
        <w:pStyle w:val="ListParagraph"/>
        <w:numPr>
          <w:ilvl w:val="3"/>
          <w:numId w:val="13"/>
        </w:numPr>
        <w:overflowPunct/>
        <w:autoSpaceDE/>
        <w:autoSpaceDN/>
        <w:adjustRightInd/>
        <w:spacing w:after="120"/>
        <w:ind w:firstLineChars="0"/>
        <w:textAlignment w:val="auto"/>
        <w:rPr>
          <w:lang w:val="en-CA"/>
        </w:rPr>
      </w:pPr>
      <w:r>
        <w:rPr>
          <w:rFonts w:eastAsia="SimSun"/>
        </w:rPr>
        <w:t xml:space="preserve">Option 1 </w:t>
      </w:r>
      <w:r w:rsidRPr="00BA53CF">
        <w:rPr>
          <w:rFonts w:eastAsia="SimSun"/>
        </w:rPr>
        <w:t>with condition of SNR=-2dB.</w:t>
      </w:r>
    </w:p>
    <w:p w14:paraId="61B3F076" w14:textId="77777777" w:rsidR="00C55876" w:rsidRPr="00522BD5" w:rsidRDefault="00C55876" w:rsidP="00C55876">
      <w:pPr>
        <w:pStyle w:val="ListParagraph"/>
        <w:numPr>
          <w:ilvl w:val="2"/>
          <w:numId w:val="13"/>
        </w:numPr>
        <w:overflowPunct/>
        <w:autoSpaceDE/>
        <w:autoSpaceDN/>
        <w:adjustRightInd/>
        <w:spacing w:after="120"/>
        <w:ind w:firstLineChars="0"/>
        <w:textAlignment w:val="auto"/>
        <w:rPr>
          <w:lang w:val="en-CA"/>
        </w:rPr>
      </w:pPr>
      <w:r>
        <w:rPr>
          <w:rFonts w:eastAsia="SimSun"/>
        </w:rPr>
        <w:t xml:space="preserve">Option 1b (CMCC, NTT DOCOMO):  </w:t>
      </w:r>
    </w:p>
    <w:p w14:paraId="4F1CBE7A" w14:textId="77777777" w:rsidR="00C55876" w:rsidRPr="00931A21" w:rsidRDefault="00C55876" w:rsidP="00C55876">
      <w:pPr>
        <w:pStyle w:val="ListParagraph"/>
        <w:numPr>
          <w:ilvl w:val="3"/>
          <w:numId w:val="13"/>
        </w:numPr>
        <w:overflowPunct/>
        <w:autoSpaceDE/>
        <w:autoSpaceDN/>
        <w:adjustRightInd/>
        <w:spacing w:after="120"/>
        <w:ind w:firstLineChars="0"/>
        <w:textAlignment w:val="auto"/>
        <w:rPr>
          <w:lang w:val="en-CA"/>
        </w:rPr>
      </w:pPr>
      <w:r w:rsidRPr="00931A21">
        <w:rPr>
          <w:rFonts w:eastAsia="SimSun"/>
        </w:rPr>
        <w:t>for RX beam sweeping factor reduction, the agreements on reduced RX beam sweeping factor for Rel-17 FR2 HST or Rel-17 positioning enhancement can be considered as baseline</w:t>
      </w:r>
      <w:r>
        <w:rPr>
          <w:rFonts w:eastAsia="SimSun"/>
        </w:rPr>
        <w:t>.</w:t>
      </w:r>
    </w:p>
    <w:p w14:paraId="1CC41F78" w14:textId="77777777" w:rsidR="00C55876" w:rsidRPr="00931A21" w:rsidRDefault="00C55876" w:rsidP="00C55876">
      <w:pPr>
        <w:pStyle w:val="ListParagraph"/>
        <w:numPr>
          <w:ilvl w:val="2"/>
          <w:numId w:val="13"/>
        </w:numPr>
        <w:overflowPunct/>
        <w:autoSpaceDE/>
        <w:autoSpaceDN/>
        <w:adjustRightInd/>
        <w:spacing w:after="120"/>
        <w:ind w:firstLineChars="0"/>
        <w:textAlignment w:val="auto"/>
        <w:rPr>
          <w:lang w:val="en-CA"/>
        </w:rPr>
      </w:pPr>
      <w:r>
        <w:rPr>
          <w:rFonts w:eastAsia="SimSun"/>
        </w:rPr>
        <w:t xml:space="preserve">Option 1c (CTC): </w:t>
      </w:r>
    </w:p>
    <w:p w14:paraId="2AF80D92" w14:textId="77777777" w:rsidR="00C55876" w:rsidRDefault="00C55876" w:rsidP="00C55876">
      <w:pPr>
        <w:pStyle w:val="ListParagraph"/>
        <w:numPr>
          <w:ilvl w:val="3"/>
          <w:numId w:val="13"/>
        </w:numPr>
        <w:overflowPunct/>
        <w:autoSpaceDE/>
        <w:autoSpaceDN/>
        <w:adjustRightInd/>
        <w:spacing w:after="120"/>
        <w:ind w:firstLineChars="0"/>
        <w:textAlignment w:val="auto"/>
        <w:rPr>
          <w:lang w:val="en-CA"/>
        </w:rPr>
      </w:pPr>
      <w:r w:rsidRPr="00931A21">
        <w:rPr>
          <w:lang w:val="en-CA"/>
        </w:rPr>
        <w:t xml:space="preserve">Beam sweeping factor enhancement can be applied in the co-located scenario provided that the case is purely unknown </w:t>
      </w:r>
      <w:proofErr w:type="spellStart"/>
      <w:r w:rsidRPr="00931A21">
        <w:rPr>
          <w:lang w:val="en-CA"/>
        </w:rPr>
        <w:t>SCell</w:t>
      </w:r>
      <w:proofErr w:type="spellEnd"/>
      <w:r w:rsidRPr="00931A21">
        <w:rPr>
          <w:lang w:val="en-CA"/>
        </w:rPr>
        <w:t>, otherwise L3 and L1 parts can be directly skipped in the semi-unknown case.</w:t>
      </w:r>
    </w:p>
    <w:p w14:paraId="092D5EC1" w14:textId="77777777" w:rsidR="00C55876" w:rsidRDefault="00C55876" w:rsidP="00C55876">
      <w:pPr>
        <w:pStyle w:val="ListParagraph"/>
        <w:numPr>
          <w:ilvl w:val="2"/>
          <w:numId w:val="13"/>
        </w:numPr>
        <w:overflowPunct/>
        <w:autoSpaceDE/>
        <w:autoSpaceDN/>
        <w:adjustRightInd/>
        <w:spacing w:after="120"/>
        <w:ind w:firstLineChars="0"/>
        <w:textAlignment w:val="auto"/>
        <w:rPr>
          <w:lang w:val="en-CA"/>
        </w:rPr>
      </w:pPr>
      <w:r>
        <w:rPr>
          <w:lang w:val="en-CA"/>
        </w:rPr>
        <w:t xml:space="preserve">Option 1d (OPPO): </w:t>
      </w:r>
    </w:p>
    <w:p w14:paraId="2C98B4E2" w14:textId="77777777" w:rsidR="00C55876" w:rsidRDefault="00C55876" w:rsidP="00C55876">
      <w:pPr>
        <w:pStyle w:val="ListParagraph"/>
        <w:numPr>
          <w:ilvl w:val="3"/>
          <w:numId w:val="13"/>
        </w:numPr>
        <w:overflowPunct/>
        <w:autoSpaceDE/>
        <w:autoSpaceDN/>
        <w:adjustRightInd/>
        <w:spacing w:after="120"/>
        <w:ind w:firstLineChars="0"/>
        <w:textAlignment w:val="auto"/>
        <w:rPr>
          <w:lang w:val="en-CA"/>
        </w:rPr>
      </w:pPr>
      <w:r w:rsidRPr="00522BD5">
        <w:rPr>
          <w:lang w:val="en-CA"/>
        </w:rPr>
        <w:t>Whether the requirements can be enhanced with smaller beam sweeping factor also depends on network configuration or scenario classification.</w:t>
      </w:r>
    </w:p>
    <w:p w14:paraId="7960005D" w14:textId="77777777" w:rsidR="00C55876" w:rsidRDefault="00C55876" w:rsidP="00C55876">
      <w:pPr>
        <w:pStyle w:val="ListParagraph"/>
        <w:numPr>
          <w:ilvl w:val="2"/>
          <w:numId w:val="13"/>
        </w:numPr>
        <w:overflowPunct/>
        <w:autoSpaceDE/>
        <w:autoSpaceDN/>
        <w:adjustRightInd/>
        <w:spacing w:after="120"/>
        <w:ind w:firstLineChars="0"/>
        <w:textAlignment w:val="auto"/>
        <w:rPr>
          <w:lang w:val="en-CA"/>
        </w:rPr>
      </w:pPr>
      <w:r>
        <w:rPr>
          <w:lang w:val="en-CA"/>
        </w:rPr>
        <w:t xml:space="preserve">Option 1e (vivo): </w:t>
      </w:r>
    </w:p>
    <w:p w14:paraId="72FAEDD0" w14:textId="77777777" w:rsidR="00C55876" w:rsidRPr="00522BD5" w:rsidRDefault="00C55876" w:rsidP="00C55876">
      <w:pPr>
        <w:pStyle w:val="ListParagraph"/>
        <w:numPr>
          <w:ilvl w:val="3"/>
          <w:numId w:val="13"/>
        </w:numPr>
        <w:overflowPunct/>
        <w:autoSpaceDE/>
        <w:autoSpaceDN/>
        <w:adjustRightInd/>
        <w:spacing w:after="120"/>
        <w:ind w:firstLineChars="0"/>
        <w:textAlignment w:val="auto"/>
        <w:rPr>
          <w:lang w:val="en-CA"/>
        </w:rPr>
      </w:pPr>
      <w:r w:rsidRPr="00522BD5">
        <w:rPr>
          <w:lang w:val="en-CA"/>
        </w:rPr>
        <w:t xml:space="preserve">For the enhancement on reduced Rx beam sweeping factor in L3 measurement in unknown FR2 </w:t>
      </w:r>
      <w:proofErr w:type="spellStart"/>
      <w:r w:rsidRPr="00522BD5">
        <w:rPr>
          <w:lang w:val="en-CA"/>
        </w:rPr>
        <w:t>SCell</w:t>
      </w:r>
      <w:proofErr w:type="spellEnd"/>
      <w:r w:rsidRPr="00522BD5">
        <w:rPr>
          <w:lang w:val="en-CA"/>
        </w:rPr>
        <w:t xml:space="preserve"> activation, the UE capability is per-BC capability for inter-band </w:t>
      </w:r>
      <w:proofErr w:type="spellStart"/>
      <w:r w:rsidRPr="00522BD5">
        <w:rPr>
          <w:lang w:val="en-CA"/>
        </w:rPr>
        <w:t>SCell</w:t>
      </w:r>
      <w:proofErr w:type="spellEnd"/>
      <w:r w:rsidRPr="00522BD5">
        <w:rPr>
          <w:lang w:val="en-CA"/>
        </w:rPr>
        <w:t xml:space="preserve"> activation.</w:t>
      </w:r>
    </w:p>
    <w:p w14:paraId="1F82327C" w14:textId="77777777" w:rsidR="00C55876" w:rsidRDefault="00C55876" w:rsidP="00C55876">
      <w:pPr>
        <w:pStyle w:val="ListParagraph"/>
        <w:numPr>
          <w:ilvl w:val="1"/>
          <w:numId w:val="13"/>
        </w:numPr>
        <w:spacing w:after="120"/>
        <w:ind w:firstLineChars="0"/>
        <w:rPr>
          <w:bCs/>
        </w:rPr>
      </w:pPr>
      <w:r>
        <w:rPr>
          <w:bCs/>
        </w:rPr>
        <w:t>Option 2 (ZTE):</w:t>
      </w:r>
    </w:p>
    <w:p w14:paraId="60D78481" w14:textId="77777777" w:rsidR="00C55876" w:rsidRPr="00522BD5" w:rsidRDefault="00C55876" w:rsidP="00C55876">
      <w:pPr>
        <w:pStyle w:val="ListParagraph"/>
        <w:numPr>
          <w:ilvl w:val="2"/>
          <w:numId w:val="13"/>
        </w:numPr>
        <w:spacing w:after="120"/>
        <w:ind w:firstLineChars="0"/>
        <w:rPr>
          <w:bCs/>
        </w:rPr>
      </w:pPr>
      <w:r w:rsidRPr="00522BD5">
        <w:rPr>
          <w:bCs/>
        </w:rPr>
        <w:t xml:space="preserve">UE performs one non-reduced Rx beam sweeping in AGC adjustment, and then UE performs reduced Rx beam sweeping during cell search with the assumption of [4] Rx beam numbers based on the beam information obtained in AGC adjustment. </w:t>
      </w:r>
    </w:p>
    <w:p w14:paraId="47033150" w14:textId="77777777" w:rsidR="00C55876" w:rsidRDefault="00C55876" w:rsidP="00C55876">
      <w:pPr>
        <w:pStyle w:val="ListParagraph"/>
        <w:numPr>
          <w:ilvl w:val="1"/>
          <w:numId w:val="13"/>
        </w:numPr>
        <w:spacing w:after="120"/>
        <w:ind w:firstLineChars="0"/>
        <w:rPr>
          <w:bCs/>
        </w:rPr>
      </w:pPr>
      <w:r>
        <w:rPr>
          <w:bCs/>
        </w:rPr>
        <w:t>Option 3 (Huawei, MTK):</w:t>
      </w:r>
    </w:p>
    <w:p w14:paraId="6087ABD8" w14:textId="77777777" w:rsidR="00C55876" w:rsidRDefault="00C55876" w:rsidP="00C55876">
      <w:pPr>
        <w:pStyle w:val="ListParagraph"/>
        <w:numPr>
          <w:ilvl w:val="2"/>
          <w:numId w:val="13"/>
        </w:numPr>
        <w:spacing w:after="120"/>
        <w:ind w:firstLineChars="0"/>
        <w:rPr>
          <w:bCs/>
        </w:rPr>
      </w:pPr>
      <w:r w:rsidRPr="00522BD5">
        <w:rPr>
          <w:bCs/>
        </w:rPr>
        <w:t>Beam sweeping factor reduction in AGC procedure is not considered.</w:t>
      </w:r>
    </w:p>
    <w:p w14:paraId="4FD858E1" w14:textId="77777777" w:rsidR="00C55876" w:rsidRDefault="00C55876" w:rsidP="00C55876">
      <w:pPr>
        <w:pStyle w:val="ListParagraph"/>
        <w:numPr>
          <w:ilvl w:val="2"/>
          <w:numId w:val="13"/>
        </w:numPr>
        <w:spacing w:after="120"/>
        <w:ind w:firstLineChars="0"/>
        <w:rPr>
          <w:bCs/>
        </w:rPr>
      </w:pPr>
      <w:r w:rsidRPr="00522BD5">
        <w:rPr>
          <w:bCs/>
        </w:rPr>
        <w:t>It is suggested to consider beam sweeping factor reduction for L1 part based on full L3 procedure instead of beam sweeping factor reduction of L3 cell detection.</w:t>
      </w:r>
    </w:p>
    <w:p w14:paraId="39D6A0A8" w14:textId="77777777" w:rsidR="00C55876" w:rsidRDefault="00C55876" w:rsidP="00C55876">
      <w:pPr>
        <w:pStyle w:val="ListParagraph"/>
        <w:numPr>
          <w:ilvl w:val="1"/>
          <w:numId w:val="13"/>
        </w:numPr>
        <w:spacing w:after="120"/>
        <w:ind w:firstLineChars="0"/>
        <w:rPr>
          <w:bCs/>
        </w:rPr>
      </w:pPr>
      <w:r>
        <w:rPr>
          <w:bCs/>
        </w:rPr>
        <w:t>Option 4 (Ericsson):</w:t>
      </w:r>
    </w:p>
    <w:p w14:paraId="79DE1C9A" w14:textId="77777777" w:rsidR="00C55876" w:rsidRPr="007A0B5E" w:rsidRDefault="00C55876" w:rsidP="00C55876">
      <w:pPr>
        <w:pStyle w:val="ListParagraph"/>
        <w:numPr>
          <w:ilvl w:val="2"/>
          <w:numId w:val="13"/>
        </w:numPr>
        <w:spacing w:after="120"/>
        <w:ind w:firstLineChars="0"/>
        <w:rPr>
          <w:bCs/>
        </w:rPr>
      </w:pPr>
      <w:r w:rsidRPr="007A0B5E">
        <w:rPr>
          <w:bCs/>
        </w:rPr>
        <w:t>RAN4 to agree that some UEs with higher capability shall be able to achieve RX beam sweeping reduction. The new factor is N1 and N1 is FFS.</w:t>
      </w:r>
    </w:p>
    <w:p w14:paraId="58FC3C66" w14:textId="77777777" w:rsidR="00C55876" w:rsidRDefault="00C55876" w:rsidP="00C55876">
      <w:pPr>
        <w:pStyle w:val="ListParagraph"/>
        <w:numPr>
          <w:ilvl w:val="2"/>
          <w:numId w:val="13"/>
        </w:numPr>
        <w:spacing w:after="120"/>
        <w:ind w:firstLineChars="0"/>
        <w:rPr>
          <w:bCs/>
        </w:rPr>
      </w:pPr>
      <w:r w:rsidRPr="007A0B5E">
        <w:rPr>
          <w:bCs/>
        </w:rPr>
        <w:t xml:space="preserve">RAN4 to agree that UE can speed up the remaining steps in </w:t>
      </w:r>
      <w:proofErr w:type="spellStart"/>
      <w:r w:rsidRPr="007A0B5E">
        <w:rPr>
          <w:bCs/>
        </w:rPr>
        <w:t>SCell</w:t>
      </w:r>
      <w:proofErr w:type="spellEnd"/>
      <w:r w:rsidRPr="007A0B5E">
        <w:rPr>
          <w:bCs/>
        </w:rPr>
        <w:t xml:space="preserve"> activation with a shorter beam scaling factor based on prior Rx beam information from the step before.</w:t>
      </w:r>
    </w:p>
    <w:p w14:paraId="5FA60A04" w14:textId="77777777" w:rsidR="00C55876" w:rsidRPr="003D7D70" w:rsidRDefault="00C55876" w:rsidP="00C55876">
      <w:pPr>
        <w:pStyle w:val="ListParagraph"/>
        <w:numPr>
          <w:ilvl w:val="2"/>
          <w:numId w:val="13"/>
        </w:numPr>
        <w:spacing w:after="120"/>
        <w:ind w:firstLineChars="0"/>
        <w:rPr>
          <w:bCs/>
        </w:rPr>
      </w:pPr>
      <w:r w:rsidRPr="003C61E7">
        <w:t xml:space="preserve">RAN4 to agree that </w:t>
      </w:r>
      <w:proofErr w:type="spellStart"/>
      <w:r w:rsidRPr="003C61E7">
        <w:t>SCell</w:t>
      </w:r>
      <w:proofErr w:type="spellEnd"/>
      <w:r w:rsidRPr="003C61E7">
        <w:t xml:space="preserve"> activation delay for unknown </w:t>
      </w:r>
      <w:proofErr w:type="spellStart"/>
      <w:r w:rsidRPr="003C61E7">
        <w:t>SCell</w:t>
      </w:r>
      <w:proofErr w:type="spellEnd"/>
      <w:r w:rsidRPr="003C61E7">
        <w:t xml:space="preserve"> is TSSB + (N1-1) *TSSB + N1*TSSB + 0.5N1*</w:t>
      </w:r>
      <w:proofErr w:type="spellStart"/>
      <w:r w:rsidRPr="003C61E7">
        <w:t>Trs</w:t>
      </w:r>
      <w:proofErr w:type="spellEnd"/>
      <w:r w:rsidRPr="003C61E7">
        <w:t>.</w:t>
      </w:r>
    </w:p>
    <w:p w14:paraId="7FDB2A0B" w14:textId="77777777" w:rsidR="00C55876" w:rsidRPr="00F67948" w:rsidRDefault="00C55876" w:rsidP="00C55876">
      <w:pPr>
        <w:pStyle w:val="ListParagraph"/>
        <w:numPr>
          <w:ilvl w:val="1"/>
          <w:numId w:val="13"/>
        </w:numPr>
        <w:spacing w:after="120"/>
        <w:ind w:firstLineChars="0"/>
        <w:rPr>
          <w:bCs/>
        </w:rPr>
      </w:pPr>
      <w:r>
        <w:t>Option 4a (QC):</w:t>
      </w:r>
    </w:p>
    <w:p w14:paraId="15E8EC19" w14:textId="77777777" w:rsidR="00C55876" w:rsidRPr="00F67948" w:rsidRDefault="00C55876" w:rsidP="00C55876">
      <w:pPr>
        <w:pStyle w:val="ListParagraph"/>
        <w:numPr>
          <w:ilvl w:val="2"/>
          <w:numId w:val="13"/>
        </w:numPr>
        <w:spacing w:after="120"/>
        <w:ind w:firstLineChars="0"/>
        <w:rPr>
          <w:bCs/>
        </w:rPr>
      </w:pPr>
      <w:r>
        <w:t xml:space="preserve">RAN4 to consider SSB periodicity for enhanced measurement for </w:t>
      </w:r>
      <w:proofErr w:type="spellStart"/>
      <w:r>
        <w:t>Scell</w:t>
      </w:r>
      <w:proofErr w:type="spellEnd"/>
      <w:r>
        <w:t xml:space="preserve"> activation. FFS the minimum required number of </w:t>
      </w:r>
      <w:proofErr w:type="spellStart"/>
      <w:r>
        <w:t>SSBburst</w:t>
      </w:r>
      <w:proofErr w:type="spellEnd"/>
      <w:r>
        <w:t>.</w:t>
      </w:r>
    </w:p>
    <w:p w14:paraId="23B6378D" w14:textId="77777777" w:rsidR="00C55876" w:rsidRPr="003D7D70" w:rsidRDefault="00C55876" w:rsidP="00C55876">
      <w:pPr>
        <w:pStyle w:val="ListParagraph"/>
        <w:numPr>
          <w:ilvl w:val="2"/>
          <w:numId w:val="13"/>
        </w:numPr>
        <w:spacing w:after="120"/>
        <w:ind w:firstLineChars="0"/>
        <w:rPr>
          <w:bCs/>
        </w:rPr>
      </w:pPr>
      <w:r w:rsidRPr="00F67948">
        <w:rPr>
          <w:bCs/>
        </w:rPr>
        <w:t xml:space="preserve">RAN4 shall define applicability rule such as target </w:t>
      </w:r>
      <w:proofErr w:type="spellStart"/>
      <w:r w:rsidRPr="00F67948">
        <w:rPr>
          <w:bCs/>
        </w:rPr>
        <w:t>Scell</w:t>
      </w:r>
      <w:proofErr w:type="spellEnd"/>
      <w:r w:rsidRPr="00F67948">
        <w:rPr>
          <w:bCs/>
        </w:rPr>
        <w:t xml:space="preserve"> SNR &gt; [X] dB and RSRP &gt; [Y] dBm for performing enhanced measurement on top of its capability.</w:t>
      </w:r>
    </w:p>
    <w:p w14:paraId="207DE61B" w14:textId="77777777" w:rsidR="00C55876" w:rsidRDefault="00C55876" w:rsidP="00C55876">
      <w:pPr>
        <w:pStyle w:val="ListParagraph"/>
        <w:numPr>
          <w:ilvl w:val="1"/>
          <w:numId w:val="13"/>
        </w:numPr>
        <w:spacing w:after="120"/>
        <w:ind w:firstLineChars="0"/>
        <w:rPr>
          <w:bCs/>
        </w:rPr>
      </w:pPr>
      <w:r>
        <w:rPr>
          <w:bCs/>
        </w:rPr>
        <w:t xml:space="preserve">Option 5 (Intel): </w:t>
      </w:r>
    </w:p>
    <w:p w14:paraId="18F15109" w14:textId="77777777" w:rsidR="00C55876" w:rsidRPr="007A0B5E" w:rsidRDefault="00C55876" w:rsidP="00C55876">
      <w:pPr>
        <w:pStyle w:val="ListParagraph"/>
        <w:numPr>
          <w:ilvl w:val="2"/>
          <w:numId w:val="13"/>
        </w:numPr>
        <w:spacing w:after="120"/>
        <w:ind w:firstLineChars="0"/>
        <w:rPr>
          <w:bCs/>
        </w:rPr>
      </w:pPr>
      <w:r w:rsidRPr="0087644A">
        <w:rPr>
          <w:bCs/>
        </w:rPr>
        <w:t>If beam index is obtained in cell search and AGC step, suggest not to reduce RX beam sweeping factor.</w:t>
      </w:r>
    </w:p>
    <w:p w14:paraId="7CBE74B9" w14:textId="77777777" w:rsidR="00C55876" w:rsidRDefault="00C55876" w:rsidP="00C55876">
      <w:pPr>
        <w:jc w:val="both"/>
      </w:pPr>
    </w:p>
    <w:p w14:paraId="3190CEB9"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lastRenderedPageBreak/>
        <w:t>Recommended WF</w:t>
      </w:r>
    </w:p>
    <w:p w14:paraId="1B57703E" w14:textId="77777777" w:rsidR="00C55876" w:rsidRPr="00CD6C8F"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25AE6377"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2E2A955D" w14:textId="77777777" w:rsidR="00C55876" w:rsidRDefault="00C55876" w:rsidP="00C55876">
      <w:pPr>
        <w:ind w:left="576"/>
        <w:rPr>
          <w:lang w:val="sv-SE" w:eastAsia="ja-JP"/>
        </w:rPr>
      </w:pPr>
    </w:p>
    <w:p w14:paraId="32B0CF0D" w14:textId="77777777" w:rsidR="00C55876" w:rsidRDefault="00C55876" w:rsidP="00C55876">
      <w:pPr>
        <w:ind w:left="576"/>
        <w:rPr>
          <w:lang w:val="sv-SE" w:eastAsia="ja-JP"/>
        </w:rPr>
      </w:pPr>
    </w:p>
    <w:p w14:paraId="4403FD64" w14:textId="77777777" w:rsidR="00C55876" w:rsidRPr="0038534A" w:rsidRDefault="00C55876" w:rsidP="00C55876">
      <w:pPr>
        <w:ind w:left="576"/>
        <w:rPr>
          <w:lang w:val="sv-SE" w:eastAsia="ja-JP"/>
        </w:rPr>
      </w:pPr>
    </w:p>
    <w:p w14:paraId="681CACBC"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0479B69F" w14:textId="77777777" w:rsidR="00C55876" w:rsidRDefault="00C55876" w:rsidP="00C55876">
      <w:pPr>
        <w:rPr>
          <w:color w:val="0070C0"/>
        </w:rPr>
      </w:pPr>
    </w:p>
    <w:p w14:paraId="4C5F98CD" w14:textId="77777777" w:rsidR="00C55876" w:rsidRDefault="00C55876" w:rsidP="00C55876">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1-3</w:t>
      </w:r>
      <w:proofErr w:type="gramEnd"/>
      <w:r>
        <w:t xml:space="preserve"> </w:t>
      </w:r>
      <w:r>
        <w:rPr>
          <w:sz w:val="24"/>
          <w:szCs w:val="16"/>
        </w:rPr>
        <w:t xml:space="preserve">AGC/Cell </w:t>
      </w:r>
      <w:proofErr w:type="spellStart"/>
      <w:r>
        <w:rPr>
          <w:sz w:val="24"/>
          <w:szCs w:val="16"/>
        </w:rPr>
        <w:t>measurement</w:t>
      </w:r>
      <w:proofErr w:type="spellEnd"/>
      <w:r>
        <w:rPr>
          <w:sz w:val="24"/>
          <w:szCs w:val="16"/>
        </w:rPr>
        <w:t>/</w:t>
      </w:r>
      <w:proofErr w:type="spellStart"/>
      <w:r>
        <w:rPr>
          <w:sz w:val="24"/>
          <w:szCs w:val="16"/>
        </w:rPr>
        <w:t>synchronization</w:t>
      </w:r>
      <w:proofErr w:type="spellEnd"/>
      <w:r>
        <w:rPr>
          <w:sz w:val="24"/>
          <w:szCs w:val="16"/>
        </w:rPr>
        <w:t xml:space="preserve"> </w:t>
      </w:r>
      <w:proofErr w:type="spellStart"/>
      <w:r>
        <w:rPr>
          <w:sz w:val="24"/>
          <w:szCs w:val="16"/>
        </w:rPr>
        <w:t>sample</w:t>
      </w:r>
      <w:proofErr w:type="spellEnd"/>
      <w:r>
        <w:rPr>
          <w:sz w:val="24"/>
          <w:szCs w:val="16"/>
        </w:rPr>
        <w:t xml:space="preserve"> </w:t>
      </w:r>
      <w:proofErr w:type="spellStart"/>
      <w:r>
        <w:rPr>
          <w:sz w:val="24"/>
          <w:szCs w:val="16"/>
        </w:rPr>
        <w:t>number</w:t>
      </w:r>
      <w:proofErr w:type="spellEnd"/>
      <w:r>
        <w:rPr>
          <w:sz w:val="24"/>
          <w:szCs w:val="16"/>
        </w:rPr>
        <w:t xml:space="preserve"> </w:t>
      </w:r>
      <w:proofErr w:type="spellStart"/>
      <w:r>
        <w:rPr>
          <w:sz w:val="24"/>
          <w:szCs w:val="16"/>
        </w:rPr>
        <w:t>related</w:t>
      </w:r>
      <w:proofErr w:type="spellEnd"/>
      <w:r>
        <w:rPr>
          <w:sz w:val="24"/>
          <w:szCs w:val="16"/>
        </w:rPr>
        <w:t xml:space="preserve"> </w:t>
      </w:r>
      <w:proofErr w:type="spellStart"/>
      <w:r>
        <w:rPr>
          <w:sz w:val="24"/>
          <w:szCs w:val="16"/>
        </w:rPr>
        <w:t>enhancement</w:t>
      </w:r>
      <w:proofErr w:type="spellEnd"/>
      <w:r>
        <w:rPr>
          <w:sz w:val="24"/>
          <w:szCs w:val="16"/>
        </w:rPr>
        <w:t xml:space="preserve"> for L3 part</w:t>
      </w:r>
    </w:p>
    <w:p w14:paraId="0A75BC4E" w14:textId="77777777" w:rsidR="00C55876" w:rsidRDefault="00C55876" w:rsidP="00C55876">
      <w:pPr>
        <w:rPr>
          <w:b/>
          <w:color w:val="0070C0"/>
          <w:u w:val="single"/>
          <w:lang w:eastAsia="ko-KR"/>
        </w:rPr>
      </w:pPr>
      <w:r>
        <w:rPr>
          <w:b/>
          <w:color w:val="0070C0"/>
          <w:u w:val="single"/>
          <w:lang w:eastAsia="ko-KR"/>
        </w:rPr>
        <w:t xml:space="preserve">Issue 1-3-1: Align the understanding of cell measurement /synchronization /AGC in the existing FR2 unknown </w:t>
      </w:r>
      <w:proofErr w:type="spellStart"/>
      <w:r>
        <w:rPr>
          <w:b/>
          <w:color w:val="0070C0"/>
          <w:u w:val="single"/>
          <w:lang w:eastAsia="ko-KR"/>
        </w:rPr>
        <w:t>SCell</w:t>
      </w:r>
      <w:proofErr w:type="spellEnd"/>
      <w:r>
        <w:rPr>
          <w:b/>
          <w:color w:val="0070C0"/>
          <w:u w:val="single"/>
          <w:lang w:eastAsia="ko-KR"/>
        </w:rPr>
        <w:t xml:space="preserve"> activation delay requirement</w:t>
      </w:r>
    </w:p>
    <w:p w14:paraId="61C5A8EB"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6EE1C21"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Nokia, Xiaomi, ZTE, OPPO, MTK, CTC): </w:t>
      </w:r>
      <w:r>
        <w:rPr>
          <w:rFonts w:eastAsiaTheme="minorEastAsia"/>
        </w:rPr>
        <w:t xml:space="preserve">RAN4 to </w:t>
      </w:r>
      <w:r>
        <w:rPr>
          <w:rFonts w:eastAsia="SimSun"/>
          <w:bCs/>
        </w:rPr>
        <w:t xml:space="preserve">align the understanding of cell measurement/synchronization/AGC/T/F tracking in the existing FR2 unknown </w:t>
      </w:r>
      <w:proofErr w:type="spellStart"/>
      <w:r>
        <w:rPr>
          <w:rFonts w:eastAsia="SimSun"/>
          <w:bCs/>
        </w:rPr>
        <w:t>SCell</w:t>
      </w:r>
      <w:proofErr w:type="spellEnd"/>
      <w:r>
        <w:rPr>
          <w:rFonts w:eastAsia="SimSun"/>
          <w:bCs/>
        </w:rPr>
        <w:t xml:space="preserve"> activation delay requirements for discussion but not explicitly state them in the spec</w:t>
      </w:r>
      <w:r>
        <w:rPr>
          <w:rFonts w:eastAsiaTheme="minorEastAsia"/>
        </w:rPr>
        <w:t>.</w:t>
      </w:r>
    </w:p>
    <w:p w14:paraId="27BA193F" w14:textId="77777777" w:rsidR="00C55876" w:rsidRDefault="00C55876" w:rsidP="00C55876">
      <w:pPr>
        <w:pStyle w:val="ListParagraph"/>
        <w:numPr>
          <w:ilvl w:val="2"/>
          <w:numId w:val="13"/>
        </w:numPr>
        <w:spacing w:after="120"/>
        <w:ind w:firstLineChars="0"/>
        <w:rPr>
          <w:rFonts w:eastAsia="SimSun"/>
        </w:rPr>
      </w:pPr>
      <w:r>
        <w:rPr>
          <w:rFonts w:eastAsia="SimSun"/>
        </w:rPr>
        <w:t xml:space="preserve">Option 1a (Apple): in existing FR2 unknown </w:t>
      </w:r>
      <w:proofErr w:type="spellStart"/>
      <w:r>
        <w:rPr>
          <w:rFonts w:eastAsia="SimSun"/>
        </w:rPr>
        <w:t>SCell</w:t>
      </w:r>
      <w:proofErr w:type="spellEnd"/>
      <w:r>
        <w:rPr>
          <w:rFonts w:eastAsia="SimSun"/>
        </w:rPr>
        <w:t xml:space="preserve"> activation case, following UE implementation alternatives are assumed:</w:t>
      </w:r>
    </w:p>
    <w:p w14:paraId="29675816" w14:textId="77777777" w:rsidR="00C55876" w:rsidRDefault="00C55876" w:rsidP="00C55876">
      <w:pPr>
        <w:pStyle w:val="ListParagraph"/>
        <w:numPr>
          <w:ilvl w:val="3"/>
          <w:numId w:val="13"/>
        </w:numPr>
        <w:spacing w:after="120"/>
        <w:ind w:firstLineChars="0"/>
        <w:rPr>
          <w:rFonts w:eastAsia="SimSun"/>
        </w:rPr>
      </w:pPr>
      <w:r>
        <w:rPr>
          <w:rFonts w:eastAsia="SimSun"/>
        </w:rPr>
        <w:t>Implementation alternative 1:</w:t>
      </w:r>
    </w:p>
    <w:p w14:paraId="7CAB016E" w14:textId="77777777" w:rsidR="00C55876" w:rsidRDefault="00C55876" w:rsidP="00C55876">
      <w:pPr>
        <w:pStyle w:val="ListParagraph"/>
        <w:numPr>
          <w:ilvl w:val="4"/>
          <w:numId w:val="13"/>
        </w:numPr>
        <w:spacing w:after="120"/>
        <w:ind w:firstLineChars="0"/>
        <w:rPr>
          <w:rFonts w:eastAsia="SimSun"/>
        </w:rPr>
      </w:pPr>
      <w:proofErr w:type="spellStart"/>
      <w:r>
        <w:rPr>
          <w:rFonts w:eastAsia="SimSun"/>
        </w:rPr>
        <w:t>T</w:t>
      </w:r>
      <w:r>
        <w:rPr>
          <w:rFonts w:eastAsia="SimSun"/>
          <w:vertAlign w:val="subscript"/>
        </w:rPr>
        <w:t>FirstSSB_MAX</w:t>
      </w:r>
      <w:proofErr w:type="spellEnd"/>
      <w:r>
        <w:rPr>
          <w:rFonts w:eastAsia="SimSun"/>
          <w:vertAlign w:val="subscript"/>
        </w:rPr>
        <w:t xml:space="preserve"> </w:t>
      </w:r>
      <w:r>
        <w:rPr>
          <w:rFonts w:eastAsia="SimSun"/>
        </w:rPr>
        <w:t>+ 15*T</w:t>
      </w:r>
      <w:r>
        <w:rPr>
          <w:rFonts w:eastAsia="SimSun"/>
          <w:vertAlign w:val="subscript"/>
        </w:rPr>
        <w:t>SMTC_MAX</w:t>
      </w:r>
      <w:r>
        <w:rPr>
          <w:rFonts w:eastAsia="SimSun"/>
        </w:rPr>
        <w:t>: AGC and PSS/SSS detection</w:t>
      </w:r>
    </w:p>
    <w:p w14:paraId="4762D711" w14:textId="77777777" w:rsidR="00C55876" w:rsidRDefault="00C55876" w:rsidP="00C55876">
      <w:pPr>
        <w:pStyle w:val="ListParagraph"/>
        <w:numPr>
          <w:ilvl w:val="4"/>
          <w:numId w:val="13"/>
        </w:numPr>
        <w:spacing w:after="120"/>
        <w:ind w:firstLineChars="0"/>
        <w:rPr>
          <w:rFonts w:eastAsia="SimSun"/>
        </w:rPr>
      </w:pPr>
      <w:r>
        <w:rPr>
          <w:rFonts w:eastAsia="SimSun"/>
        </w:rPr>
        <w:t>8*</w:t>
      </w:r>
      <w:proofErr w:type="spellStart"/>
      <w:r>
        <w:rPr>
          <w:rFonts w:eastAsia="SimSun"/>
        </w:rPr>
        <w:t>Trs</w:t>
      </w:r>
      <w:proofErr w:type="spellEnd"/>
      <w:r>
        <w:rPr>
          <w:rFonts w:eastAsia="SimSun"/>
        </w:rPr>
        <w:t>: cell measurement, T/F tracking and SSB index reading</w:t>
      </w:r>
    </w:p>
    <w:p w14:paraId="35E175A0" w14:textId="77777777" w:rsidR="00C55876" w:rsidRDefault="00C55876" w:rsidP="00C55876">
      <w:pPr>
        <w:pStyle w:val="ListParagraph"/>
        <w:numPr>
          <w:ilvl w:val="3"/>
          <w:numId w:val="13"/>
        </w:numPr>
        <w:spacing w:after="120"/>
        <w:ind w:firstLineChars="0"/>
        <w:rPr>
          <w:rFonts w:eastAsia="SimSun"/>
        </w:rPr>
      </w:pPr>
      <w:r>
        <w:rPr>
          <w:rFonts w:eastAsia="SimSun"/>
        </w:rPr>
        <w:t>Implementation alternative 2:</w:t>
      </w:r>
    </w:p>
    <w:p w14:paraId="256A5BC9" w14:textId="77777777" w:rsidR="00C55876" w:rsidRDefault="00C55876" w:rsidP="00C55876">
      <w:pPr>
        <w:pStyle w:val="ListParagraph"/>
        <w:numPr>
          <w:ilvl w:val="4"/>
          <w:numId w:val="13"/>
        </w:numPr>
        <w:spacing w:after="120"/>
        <w:ind w:firstLineChars="0"/>
        <w:rPr>
          <w:rFonts w:eastAsia="SimSun"/>
        </w:rPr>
      </w:pPr>
      <w:proofErr w:type="spellStart"/>
      <w:r>
        <w:rPr>
          <w:rFonts w:eastAsia="SimSun"/>
        </w:rPr>
        <w:t>T</w:t>
      </w:r>
      <w:r>
        <w:rPr>
          <w:rFonts w:eastAsia="SimSun"/>
          <w:vertAlign w:val="subscript"/>
        </w:rPr>
        <w:t>FirstSSB_MAX</w:t>
      </w:r>
      <w:proofErr w:type="spellEnd"/>
      <w:r>
        <w:rPr>
          <w:rFonts w:eastAsia="SimSun"/>
          <w:vertAlign w:val="subscript"/>
        </w:rPr>
        <w:t xml:space="preserve"> </w:t>
      </w:r>
      <w:r>
        <w:rPr>
          <w:rFonts w:eastAsia="SimSun"/>
        </w:rPr>
        <w:t>+ 15*T</w:t>
      </w:r>
      <w:r>
        <w:rPr>
          <w:rFonts w:eastAsia="SimSun"/>
          <w:vertAlign w:val="subscript"/>
        </w:rPr>
        <w:t>SMTC_MAX</w:t>
      </w:r>
      <w:r>
        <w:rPr>
          <w:rFonts w:eastAsia="SimSun"/>
        </w:rPr>
        <w:t>: AGC (1 sample for coarse AGC and 1 sample for fine AGC)</w:t>
      </w:r>
    </w:p>
    <w:p w14:paraId="7C4FEDA1" w14:textId="77777777" w:rsidR="00C55876" w:rsidRDefault="00C55876" w:rsidP="00C55876">
      <w:pPr>
        <w:pStyle w:val="ListParagraph"/>
        <w:numPr>
          <w:ilvl w:val="4"/>
          <w:numId w:val="13"/>
        </w:numPr>
        <w:spacing w:after="120"/>
        <w:ind w:firstLineChars="0"/>
        <w:rPr>
          <w:rFonts w:eastAsia="SimSun"/>
        </w:rPr>
      </w:pPr>
      <w:r>
        <w:rPr>
          <w:rFonts w:eastAsia="SimSun"/>
        </w:rPr>
        <w:t>8*</w:t>
      </w:r>
      <w:proofErr w:type="spellStart"/>
      <w:r>
        <w:rPr>
          <w:rFonts w:eastAsia="SimSun"/>
        </w:rPr>
        <w:t>Trs</w:t>
      </w:r>
      <w:proofErr w:type="spellEnd"/>
      <w:r>
        <w:rPr>
          <w:rFonts w:eastAsia="SimSun"/>
        </w:rPr>
        <w:t>: cell search, time/frequency synchronization, time/frequency tracking</w:t>
      </w:r>
    </w:p>
    <w:p w14:paraId="215C41DC" w14:textId="77777777" w:rsidR="00C55876" w:rsidRDefault="00C55876" w:rsidP="00C55876">
      <w:pPr>
        <w:pStyle w:val="ListParagraph"/>
        <w:numPr>
          <w:ilvl w:val="2"/>
          <w:numId w:val="13"/>
        </w:numPr>
        <w:spacing w:after="120"/>
        <w:ind w:firstLineChars="0"/>
        <w:rPr>
          <w:rFonts w:eastAsia="SimSun"/>
        </w:rPr>
      </w:pPr>
      <w:r>
        <w:rPr>
          <w:rFonts w:eastAsia="SimSun"/>
        </w:rPr>
        <w:t>Option 1b (Xiaomi, ZTE, OPPO, MTK):</w:t>
      </w:r>
    </w:p>
    <w:p w14:paraId="6B575EE0" w14:textId="77777777" w:rsidR="00C55876" w:rsidRDefault="00C55876" w:rsidP="00C55876">
      <w:pPr>
        <w:pStyle w:val="ListParagraph"/>
        <w:numPr>
          <w:ilvl w:val="3"/>
          <w:numId w:val="13"/>
        </w:numPr>
        <w:spacing w:after="120"/>
        <w:ind w:firstLineChars="0"/>
        <w:rPr>
          <w:rFonts w:eastAsia="SimSun"/>
        </w:rPr>
      </w:pPr>
      <w:r>
        <w:rPr>
          <w:bCs/>
        </w:rPr>
        <w:t xml:space="preserve">In existing FR2 unknown </w:t>
      </w:r>
      <w:proofErr w:type="spellStart"/>
      <w:r>
        <w:rPr>
          <w:bCs/>
        </w:rPr>
        <w:t>SCell</w:t>
      </w:r>
      <w:proofErr w:type="spellEnd"/>
      <w:r>
        <w:rPr>
          <w:bCs/>
        </w:rPr>
        <w:t xml:space="preserve"> activation delay, the sample number for AGC and cell search is defined as follows:</w:t>
      </w:r>
    </w:p>
    <w:p w14:paraId="11DF9BEF" w14:textId="77777777" w:rsidR="00C55876" w:rsidRDefault="00C55876" w:rsidP="00C55876">
      <w:pPr>
        <w:pStyle w:val="ListParagraph"/>
        <w:numPr>
          <w:ilvl w:val="4"/>
          <w:numId w:val="13"/>
        </w:numPr>
        <w:spacing w:after="120"/>
        <w:ind w:firstLineChars="0"/>
        <w:rPr>
          <w:rFonts w:eastAsia="SimSun"/>
        </w:rPr>
      </w:pPr>
      <w:r>
        <w:rPr>
          <w:bCs/>
        </w:rPr>
        <w:t>The component of “</w:t>
      </w:r>
      <w:proofErr w:type="spellStart"/>
      <w:r>
        <w:rPr>
          <w:bCs/>
        </w:rPr>
        <w:t>T</w:t>
      </w:r>
      <w:r>
        <w:rPr>
          <w:bCs/>
          <w:vertAlign w:val="subscript"/>
        </w:rPr>
        <w:t>FirstSSB_MAX</w:t>
      </w:r>
      <w:proofErr w:type="spellEnd"/>
      <w:r>
        <w:rPr>
          <w:bCs/>
          <w:vertAlign w:val="subscript"/>
        </w:rPr>
        <w:t xml:space="preserve"> </w:t>
      </w:r>
      <w:r>
        <w:rPr>
          <w:bCs/>
        </w:rPr>
        <w:t>+ 15*T</w:t>
      </w:r>
      <w:r>
        <w:rPr>
          <w:bCs/>
          <w:vertAlign w:val="subscript"/>
        </w:rPr>
        <w:t>SMTC_MAX</w:t>
      </w:r>
      <w:r>
        <w:rPr>
          <w:bCs/>
        </w:rPr>
        <w:t>” is for AGC (1 sample for coarse AGC and 1 sample for fine AGC)</w:t>
      </w:r>
    </w:p>
    <w:p w14:paraId="4A6DCA4F" w14:textId="77777777" w:rsidR="00C55876" w:rsidRPr="00707532" w:rsidRDefault="00C55876" w:rsidP="00C55876">
      <w:pPr>
        <w:pStyle w:val="ListParagraph"/>
        <w:numPr>
          <w:ilvl w:val="4"/>
          <w:numId w:val="13"/>
        </w:numPr>
        <w:spacing w:after="120"/>
        <w:ind w:firstLineChars="0"/>
        <w:rPr>
          <w:rFonts w:eastAsia="SimSun"/>
        </w:rPr>
      </w:pPr>
      <w:r>
        <w:rPr>
          <w:bCs/>
        </w:rPr>
        <w:t>The component of “8*</w:t>
      </w:r>
      <w:proofErr w:type="spellStart"/>
      <w:r>
        <w:rPr>
          <w:bCs/>
        </w:rPr>
        <w:t>T</w:t>
      </w:r>
      <w:r>
        <w:rPr>
          <w:bCs/>
          <w:vertAlign w:val="subscript"/>
        </w:rPr>
        <w:t>rs</w:t>
      </w:r>
      <w:proofErr w:type="spellEnd"/>
      <w:r>
        <w:rPr>
          <w:bCs/>
        </w:rPr>
        <w:t>” is for cell search (1 sample)</w:t>
      </w:r>
    </w:p>
    <w:p w14:paraId="70F71229" w14:textId="77777777" w:rsidR="00C55876" w:rsidRDefault="00C55876" w:rsidP="00C55876">
      <w:pPr>
        <w:pStyle w:val="ListParagraph"/>
        <w:numPr>
          <w:ilvl w:val="4"/>
          <w:numId w:val="13"/>
        </w:numPr>
        <w:spacing w:after="120"/>
        <w:ind w:firstLineChars="0"/>
        <w:rPr>
          <w:rFonts w:eastAsia="SimSun"/>
        </w:rPr>
      </w:pPr>
      <w:r>
        <w:rPr>
          <w:rFonts w:eastAsia="SimSun"/>
        </w:rPr>
        <w:t>(ZTE)</w:t>
      </w:r>
      <w:r w:rsidRPr="00707532">
        <w:rPr>
          <w:rFonts w:eastAsia="SimSun"/>
        </w:rPr>
        <w:t xml:space="preserve">The two components are both necessary considering the subsequent operation in the new activated </w:t>
      </w:r>
      <w:proofErr w:type="spellStart"/>
      <w:r w:rsidRPr="00707532">
        <w:rPr>
          <w:rFonts w:eastAsia="SimSun"/>
        </w:rPr>
        <w:t>SCell</w:t>
      </w:r>
      <w:proofErr w:type="spellEnd"/>
      <w:r w:rsidRPr="00707532">
        <w:rPr>
          <w:rFonts w:eastAsia="SimSun"/>
        </w:rPr>
        <w:t>.</w:t>
      </w:r>
    </w:p>
    <w:p w14:paraId="5180AA73" w14:textId="77777777" w:rsidR="00C55876" w:rsidRDefault="00C55876" w:rsidP="00C55876">
      <w:pPr>
        <w:pStyle w:val="ListParagraph"/>
        <w:numPr>
          <w:ilvl w:val="2"/>
          <w:numId w:val="13"/>
        </w:numPr>
        <w:spacing w:after="120"/>
        <w:ind w:firstLineChars="0"/>
        <w:rPr>
          <w:rFonts w:eastAsia="SimSun"/>
        </w:rPr>
      </w:pPr>
      <w:r>
        <w:rPr>
          <w:rFonts w:eastAsia="SimSun"/>
        </w:rPr>
        <w:t xml:space="preserve">Option 1c (CTC): </w:t>
      </w:r>
      <w:r w:rsidRPr="00707532">
        <w:rPr>
          <w:rFonts w:eastAsia="SimSun"/>
        </w:rPr>
        <w:t>Different UE implementations may have different delay enhancement solutions corresponding to different delay requirements. RAN4 can first check the legacy UE implementation(s), and then discuss the enhanced requirement(s).</w:t>
      </w:r>
    </w:p>
    <w:p w14:paraId="5017EBD9"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0BFB727"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2F1B861C"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4DF4A388" w14:textId="77777777" w:rsidR="00C55876" w:rsidRDefault="00C55876" w:rsidP="00C55876">
      <w:pPr>
        <w:ind w:left="576"/>
        <w:rPr>
          <w:lang w:val="sv-SE" w:eastAsia="ja-JP"/>
        </w:rPr>
      </w:pPr>
    </w:p>
    <w:p w14:paraId="3D327D8F" w14:textId="77777777" w:rsidR="00C55876" w:rsidRDefault="00C55876" w:rsidP="00C55876">
      <w:pPr>
        <w:ind w:left="576"/>
        <w:rPr>
          <w:lang w:val="sv-SE" w:eastAsia="ja-JP"/>
        </w:rPr>
      </w:pPr>
    </w:p>
    <w:p w14:paraId="5507B908" w14:textId="77777777" w:rsidR="00C55876" w:rsidRPr="0038534A" w:rsidRDefault="00C55876" w:rsidP="00C55876">
      <w:pPr>
        <w:ind w:left="576"/>
        <w:rPr>
          <w:lang w:val="sv-SE" w:eastAsia="ja-JP"/>
        </w:rPr>
      </w:pPr>
    </w:p>
    <w:p w14:paraId="245238D5"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15E22C69" w14:textId="77777777" w:rsidR="00C55876" w:rsidRDefault="00C55876" w:rsidP="00C55876">
      <w:pPr>
        <w:rPr>
          <w:color w:val="0070C0"/>
        </w:rPr>
      </w:pPr>
    </w:p>
    <w:p w14:paraId="20CE786F" w14:textId="77777777" w:rsidR="00C55876" w:rsidRDefault="00C55876" w:rsidP="00C55876">
      <w:pPr>
        <w:rPr>
          <w:b/>
          <w:color w:val="0070C0"/>
          <w:u w:val="single"/>
          <w:lang w:eastAsia="ko-KR"/>
        </w:rPr>
      </w:pPr>
      <w:r>
        <w:rPr>
          <w:b/>
          <w:color w:val="0070C0"/>
          <w:u w:val="single"/>
          <w:lang w:eastAsia="ko-KR"/>
        </w:rPr>
        <w:t>Issue 1-3-2: enhancement of “</w:t>
      </w:r>
      <w:proofErr w:type="spellStart"/>
      <w:r>
        <w:rPr>
          <w:b/>
          <w:color w:val="0070C0"/>
          <w:u w:val="single"/>
          <w:lang w:eastAsia="ko-KR"/>
        </w:rPr>
        <w:t>T</w:t>
      </w:r>
      <w:r>
        <w:rPr>
          <w:b/>
          <w:color w:val="0070C0"/>
          <w:u w:val="single"/>
          <w:vertAlign w:val="subscript"/>
          <w:lang w:eastAsia="ko-KR"/>
        </w:rPr>
        <w:t>FirstSSB_MAX</w:t>
      </w:r>
      <w:proofErr w:type="spellEnd"/>
      <w:r>
        <w:rPr>
          <w:b/>
          <w:color w:val="0070C0"/>
          <w:u w:val="single"/>
          <w:vertAlign w:val="subscript"/>
          <w:lang w:eastAsia="ko-KR"/>
        </w:rPr>
        <w:t xml:space="preserve"> </w:t>
      </w:r>
      <w:r>
        <w:rPr>
          <w:b/>
          <w:color w:val="0070C0"/>
          <w:u w:val="single"/>
          <w:lang w:eastAsia="ko-KR"/>
        </w:rPr>
        <w:t>+ 15*T</w:t>
      </w:r>
      <w:r>
        <w:rPr>
          <w:b/>
          <w:color w:val="0070C0"/>
          <w:u w:val="single"/>
          <w:vertAlign w:val="subscript"/>
          <w:lang w:eastAsia="ko-KR"/>
        </w:rPr>
        <w:t>SMTC_MAX</w:t>
      </w:r>
      <w:r>
        <w:rPr>
          <w:b/>
          <w:color w:val="0070C0"/>
          <w:u w:val="single"/>
          <w:lang w:eastAsia="ko-KR"/>
        </w:rPr>
        <w:t xml:space="preserve">” part of current FR2 unknown </w:t>
      </w:r>
      <w:proofErr w:type="spellStart"/>
      <w:r>
        <w:rPr>
          <w:b/>
          <w:color w:val="0070C0"/>
          <w:u w:val="single"/>
          <w:lang w:eastAsia="ko-KR"/>
        </w:rPr>
        <w:t>SCell</w:t>
      </w:r>
      <w:proofErr w:type="spellEnd"/>
      <w:r>
        <w:rPr>
          <w:b/>
          <w:color w:val="0070C0"/>
          <w:u w:val="single"/>
          <w:lang w:eastAsia="ko-KR"/>
        </w:rPr>
        <w:t xml:space="preserve"> activation delay</w:t>
      </w:r>
    </w:p>
    <w:p w14:paraId="2BEF0E52"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D052B05"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lastRenderedPageBreak/>
        <w:t xml:space="preserve">Option 1(Apple, LGE, Nokia, CMCC, ZTE): </w:t>
      </w:r>
      <w:r>
        <w:rPr>
          <w:rFonts w:eastAsia="SimSun" w:hint="eastAsia"/>
        </w:rPr>
        <w:t>for</w:t>
      </w:r>
      <w:r>
        <w:rPr>
          <w:rFonts w:eastAsia="SimSun"/>
        </w:rPr>
        <w:t xml:space="preserve"> the UE capable of unknown FR2 </w:t>
      </w:r>
      <w:proofErr w:type="spellStart"/>
      <w:r>
        <w:rPr>
          <w:rFonts w:eastAsia="SimSun"/>
        </w:rPr>
        <w:t>SCell</w:t>
      </w:r>
      <w:proofErr w:type="spellEnd"/>
      <w:r>
        <w:rPr>
          <w:rFonts w:eastAsia="SimSun"/>
        </w:rPr>
        <w:t xml:space="preserve"> activation enhancement (with -2dB SINR side condition), </w:t>
      </w:r>
    </w:p>
    <w:p w14:paraId="1A502062" w14:textId="77777777" w:rsidR="00C55876" w:rsidRPr="00997EFE"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D60C88">
        <w:t>Option 1a (Apple</w:t>
      </w:r>
      <w:r>
        <w:t>, CMCC, ZTE, OPPO</w:t>
      </w:r>
      <w:r w:rsidRPr="00D60C88">
        <w:t xml:space="preserve">): </w:t>
      </w:r>
    </w:p>
    <w:p w14:paraId="0EF7009C" w14:textId="77777777" w:rsidR="00C55876" w:rsidRPr="00D60C88" w:rsidRDefault="00C55876" w:rsidP="00C55876">
      <w:pPr>
        <w:pStyle w:val="ListParagraph"/>
        <w:numPr>
          <w:ilvl w:val="3"/>
          <w:numId w:val="13"/>
        </w:numPr>
        <w:overflowPunct/>
        <w:autoSpaceDE/>
        <w:autoSpaceDN/>
        <w:adjustRightInd/>
        <w:spacing w:after="120"/>
        <w:ind w:firstLineChars="0"/>
        <w:textAlignment w:val="auto"/>
        <w:rPr>
          <w:rFonts w:eastAsia="SimSun"/>
        </w:rPr>
      </w:pPr>
      <w:r w:rsidRPr="00D60C88">
        <w:t>i</w:t>
      </w:r>
      <w:r w:rsidRPr="00D60C88">
        <w:rPr>
          <w:rFonts w:hint="eastAsia"/>
        </w:rPr>
        <w:t>f</w:t>
      </w:r>
      <w:r w:rsidRPr="00D60C88">
        <w:t xml:space="preserve"> </w:t>
      </w:r>
      <w:r w:rsidRPr="00D60C88">
        <w:rPr>
          <w:rFonts w:hint="eastAsia"/>
        </w:rPr>
        <w:t>target</w:t>
      </w:r>
      <w:r w:rsidRPr="00D60C88">
        <w:t xml:space="preserve"> FR2 </w:t>
      </w:r>
      <w:proofErr w:type="spellStart"/>
      <w:r w:rsidRPr="00D60C88">
        <w:t>SCell</w:t>
      </w:r>
      <w:proofErr w:type="spellEnd"/>
      <w:r w:rsidRPr="00D60C88">
        <w:t xml:space="preserve"> is unknown and UE didn’t report L3 measurement results during activation, reduce “</w:t>
      </w:r>
      <w:proofErr w:type="spellStart"/>
      <w:r w:rsidRPr="00D60C88">
        <w:t>T</w:t>
      </w:r>
      <w:r w:rsidRPr="00D60C88">
        <w:rPr>
          <w:vertAlign w:val="subscript"/>
        </w:rPr>
        <w:t>FirstSSB_MAX</w:t>
      </w:r>
      <w:proofErr w:type="spellEnd"/>
      <w:r w:rsidRPr="00D60C88">
        <w:rPr>
          <w:vertAlign w:val="subscript"/>
        </w:rPr>
        <w:t xml:space="preserve"> </w:t>
      </w:r>
      <w:r w:rsidRPr="00D60C88">
        <w:t>+ 15*T</w:t>
      </w:r>
      <w:r w:rsidRPr="00D60C88">
        <w:rPr>
          <w:vertAlign w:val="subscript"/>
        </w:rPr>
        <w:t>SMTC_MAX</w:t>
      </w:r>
      <w:r w:rsidRPr="00D60C88">
        <w:t>” to “</w:t>
      </w:r>
      <w:proofErr w:type="spellStart"/>
      <w:r w:rsidRPr="00D60C88">
        <w:t>T</w:t>
      </w:r>
      <w:r w:rsidRPr="00D60C88">
        <w:rPr>
          <w:vertAlign w:val="subscript"/>
        </w:rPr>
        <w:t>FirstSSB_MAX</w:t>
      </w:r>
      <w:proofErr w:type="spellEnd"/>
      <w:r w:rsidRPr="00D60C88">
        <w:rPr>
          <w:vertAlign w:val="subscript"/>
        </w:rPr>
        <w:t xml:space="preserve"> </w:t>
      </w:r>
      <w:r w:rsidRPr="00D60C88">
        <w:t>+ 7*T</w:t>
      </w:r>
      <w:r w:rsidRPr="00D60C88">
        <w:rPr>
          <w:vertAlign w:val="subscript"/>
        </w:rPr>
        <w:t>SMTC_MAX</w:t>
      </w:r>
      <w:r w:rsidRPr="00D60C88">
        <w:t>”</w:t>
      </w:r>
      <w:r w:rsidRPr="00D60C88">
        <w:rPr>
          <w:vertAlign w:val="subscript"/>
        </w:rPr>
        <w:t xml:space="preserve"> </w:t>
      </w:r>
      <w:r w:rsidRPr="00D60C88">
        <w:t xml:space="preserve">for </w:t>
      </w:r>
      <w:proofErr w:type="spellStart"/>
      <w:r w:rsidRPr="00D60C88">
        <w:t>SCell</w:t>
      </w:r>
      <w:proofErr w:type="spellEnd"/>
      <w:r w:rsidRPr="00D60C88">
        <w:t xml:space="preserve"> activation delay requirement.</w:t>
      </w:r>
    </w:p>
    <w:p w14:paraId="34DF0C35" w14:textId="77777777" w:rsidR="00C55876" w:rsidRPr="00997EFE" w:rsidRDefault="00C55876" w:rsidP="00C55876">
      <w:pPr>
        <w:pStyle w:val="ListParagraph"/>
        <w:numPr>
          <w:ilvl w:val="2"/>
          <w:numId w:val="13"/>
        </w:numPr>
        <w:overflowPunct/>
        <w:autoSpaceDE/>
        <w:autoSpaceDN/>
        <w:adjustRightInd/>
        <w:spacing w:after="120"/>
        <w:ind w:firstLineChars="0"/>
        <w:textAlignment w:val="auto"/>
        <w:rPr>
          <w:rFonts w:eastAsia="SimSun"/>
        </w:rPr>
      </w:pPr>
      <w:r>
        <w:rPr>
          <w:bCs/>
          <w:iCs/>
          <w:lang w:eastAsia="ko-KR"/>
        </w:rPr>
        <w:t xml:space="preserve">Option 1b (Nokia): </w:t>
      </w:r>
    </w:p>
    <w:p w14:paraId="6BE4152F" w14:textId="77777777" w:rsidR="00C55876" w:rsidRPr="00D60C88" w:rsidRDefault="00C55876" w:rsidP="00C55876">
      <w:pPr>
        <w:pStyle w:val="ListParagraph"/>
        <w:numPr>
          <w:ilvl w:val="3"/>
          <w:numId w:val="13"/>
        </w:numPr>
        <w:overflowPunct/>
        <w:autoSpaceDE/>
        <w:autoSpaceDN/>
        <w:adjustRightInd/>
        <w:spacing w:after="120"/>
        <w:ind w:firstLineChars="0"/>
        <w:textAlignment w:val="auto"/>
        <w:rPr>
          <w:rFonts w:eastAsia="SimSun"/>
        </w:rPr>
      </w:pPr>
      <w:r>
        <w:rPr>
          <w:bCs/>
          <w:iCs/>
          <w:lang w:eastAsia="ko-KR"/>
        </w:rPr>
        <w:t>RAN4 to discuss the potential of simplified AGC settling with 1 sample.</w:t>
      </w:r>
    </w:p>
    <w:p w14:paraId="280D944D" w14:textId="77777777" w:rsidR="00C55876" w:rsidRPr="00997EFE" w:rsidRDefault="00C55876" w:rsidP="00C55876">
      <w:pPr>
        <w:pStyle w:val="ListParagraph"/>
        <w:numPr>
          <w:ilvl w:val="2"/>
          <w:numId w:val="13"/>
        </w:numPr>
        <w:overflowPunct/>
        <w:autoSpaceDE/>
        <w:autoSpaceDN/>
        <w:adjustRightInd/>
        <w:spacing w:after="120"/>
        <w:ind w:firstLineChars="0"/>
        <w:textAlignment w:val="auto"/>
        <w:rPr>
          <w:rFonts w:eastAsia="SimSun"/>
        </w:rPr>
      </w:pPr>
      <w:r>
        <w:rPr>
          <w:bCs/>
          <w:iCs/>
          <w:lang w:eastAsia="ko-KR"/>
        </w:rPr>
        <w:t xml:space="preserve">Option 1c (LGE): </w:t>
      </w:r>
    </w:p>
    <w:p w14:paraId="2BFF1AED" w14:textId="77777777" w:rsidR="00C55876" w:rsidRPr="00997EFE" w:rsidRDefault="00C55876" w:rsidP="00C55876">
      <w:pPr>
        <w:pStyle w:val="ListParagraph"/>
        <w:numPr>
          <w:ilvl w:val="3"/>
          <w:numId w:val="13"/>
        </w:numPr>
        <w:overflowPunct/>
        <w:autoSpaceDE/>
        <w:autoSpaceDN/>
        <w:adjustRightInd/>
        <w:spacing w:after="120"/>
        <w:ind w:firstLineChars="0"/>
        <w:textAlignment w:val="auto"/>
        <w:rPr>
          <w:rFonts w:eastAsia="SimSun"/>
        </w:rPr>
      </w:pPr>
      <w:r w:rsidRPr="00D60C88">
        <w:rPr>
          <w:bCs/>
          <w:iCs/>
          <w:lang w:eastAsia="ko-KR"/>
        </w:rPr>
        <w:t xml:space="preserve">Reduce the sample number for L3 part during unknown FR2 </w:t>
      </w:r>
      <w:proofErr w:type="spellStart"/>
      <w:r w:rsidRPr="00D60C88">
        <w:rPr>
          <w:bCs/>
          <w:iCs/>
          <w:lang w:eastAsia="ko-KR"/>
        </w:rPr>
        <w:t>SCell</w:t>
      </w:r>
      <w:proofErr w:type="spellEnd"/>
      <w:r w:rsidRPr="00D60C88">
        <w:rPr>
          <w:bCs/>
          <w:iCs/>
          <w:lang w:eastAsia="ko-KR"/>
        </w:rPr>
        <w:t xml:space="preserve"> activation</w:t>
      </w:r>
      <w:r>
        <w:rPr>
          <w:bCs/>
          <w:iCs/>
          <w:lang w:eastAsia="ko-KR"/>
        </w:rPr>
        <w:t>.</w:t>
      </w:r>
    </w:p>
    <w:p w14:paraId="74B8BE7A" w14:textId="77777777" w:rsidR="00C55876" w:rsidRPr="00997EFE" w:rsidRDefault="00C55876" w:rsidP="00C55876">
      <w:pPr>
        <w:pStyle w:val="ListParagraph"/>
        <w:numPr>
          <w:ilvl w:val="2"/>
          <w:numId w:val="13"/>
        </w:numPr>
        <w:overflowPunct/>
        <w:autoSpaceDE/>
        <w:autoSpaceDN/>
        <w:adjustRightInd/>
        <w:spacing w:after="120"/>
        <w:ind w:firstLineChars="0"/>
        <w:textAlignment w:val="auto"/>
        <w:rPr>
          <w:rFonts w:eastAsia="SimSun"/>
        </w:rPr>
      </w:pPr>
      <w:r>
        <w:rPr>
          <w:bCs/>
          <w:iCs/>
          <w:lang w:eastAsia="ko-KR"/>
        </w:rPr>
        <w:t xml:space="preserve">Option 1d (Ericsson): </w:t>
      </w:r>
    </w:p>
    <w:p w14:paraId="6E7039FD" w14:textId="77777777" w:rsidR="00C55876" w:rsidRDefault="00C55876" w:rsidP="00C55876">
      <w:pPr>
        <w:pStyle w:val="ListParagraph"/>
        <w:numPr>
          <w:ilvl w:val="3"/>
          <w:numId w:val="13"/>
        </w:numPr>
        <w:overflowPunct/>
        <w:autoSpaceDE/>
        <w:autoSpaceDN/>
        <w:adjustRightInd/>
        <w:spacing w:after="120"/>
        <w:ind w:firstLineChars="0"/>
        <w:textAlignment w:val="auto"/>
        <w:rPr>
          <w:rFonts w:eastAsia="SimSun"/>
        </w:rPr>
      </w:pPr>
      <w:r w:rsidRPr="00997EFE">
        <w:rPr>
          <w:bCs/>
          <w:iCs/>
          <w:lang w:eastAsia="ko-KR"/>
        </w:rPr>
        <w:t>For semi-unknown state, when measurement results not available, RAN4 to agree only one sample is required for AGC.</w:t>
      </w:r>
    </w:p>
    <w:p w14:paraId="626D9FDC"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(Xiaomi, MTK):</w:t>
      </w:r>
    </w:p>
    <w:p w14:paraId="229AABFE" w14:textId="77777777" w:rsidR="00C55876" w:rsidRPr="00997EFE"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D60C88">
        <w:rPr>
          <w:rFonts w:eastAsia="DengXian"/>
        </w:rPr>
        <w:t>The sample number for cell search and AGC cannot be reduced any further.</w:t>
      </w:r>
    </w:p>
    <w:p w14:paraId="22C4E66C"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Pr>
          <w:rFonts w:eastAsia="SimSun"/>
        </w:rPr>
        <w:t>Option 2a(MTK):</w:t>
      </w:r>
    </w:p>
    <w:p w14:paraId="76C88B15" w14:textId="77777777" w:rsidR="00C55876" w:rsidRDefault="00C55876" w:rsidP="00C55876">
      <w:pPr>
        <w:pStyle w:val="ListParagraph"/>
        <w:numPr>
          <w:ilvl w:val="3"/>
          <w:numId w:val="13"/>
        </w:numPr>
        <w:overflowPunct/>
        <w:autoSpaceDE/>
        <w:autoSpaceDN/>
        <w:adjustRightInd/>
        <w:spacing w:after="120"/>
        <w:ind w:firstLineChars="0"/>
        <w:textAlignment w:val="auto"/>
        <w:rPr>
          <w:rFonts w:eastAsia="SimSun"/>
        </w:rPr>
      </w:pPr>
      <w:r w:rsidRPr="00997EFE">
        <w:rPr>
          <w:rFonts w:eastAsia="SimSun"/>
        </w:rPr>
        <w:t xml:space="preserve">Unless the condition of unknown </w:t>
      </w:r>
      <w:proofErr w:type="spellStart"/>
      <w:r w:rsidRPr="00997EFE">
        <w:rPr>
          <w:rFonts w:eastAsia="SimSun"/>
        </w:rPr>
        <w:t>SCell</w:t>
      </w:r>
      <w:proofErr w:type="spellEnd"/>
      <w:r w:rsidRPr="00997EFE">
        <w:rPr>
          <w:rFonts w:eastAsia="SimSun"/>
        </w:rPr>
        <w:t xml:space="preserve"> can be treated as a known </w:t>
      </w:r>
      <w:proofErr w:type="spellStart"/>
      <w:r w:rsidRPr="00997EFE">
        <w:rPr>
          <w:rFonts w:eastAsia="SimSun"/>
        </w:rPr>
        <w:t>SCell</w:t>
      </w:r>
      <w:proofErr w:type="spellEnd"/>
      <w:r w:rsidRPr="00997EFE">
        <w:rPr>
          <w:rFonts w:eastAsia="SimSun"/>
        </w:rPr>
        <w:t xml:space="preserve"> (e.g., by allowing the NW to trigger the UE to send L3-RSRP measurements), 2 samples are still required to perform AGC in L3 part for FR2 unknown </w:t>
      </w:r>
      <w:proofErr w:type="spellStart"/>
      <w:r w:rsidRPr="00997EFE">
        <w:rPr>
          <w:rFonts w:eastAsia="SimSun"/>
        </w:rPr>
        <w:t>SCell</w:t>
      </w:r>
      <w:proofErr w:type="spellEnd"/>
      <w:r w:rsidRPr="00997EFE">
        <w:rPr>
          <w:rFonts w:eastAsia="SimSun"/>
        </w:rPr>
        <w:t>.</w:t>
      </w:r>
    </w:p>
    <w:p w14:paraId="068C9A45"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hint="eastAsia"/>
        </w:rPr>
        <w:t>Option</w:t>
      </w:r>
      <w:r>
        <w:rPr>
          <w:rFonts w:eastAsia="SimSun"/>
        </w:rPr>
        <w:t xml:space="preserve"> 3 (Huawei): </w:t>
      </w:r>
    </w:p>
    <w:p w14:paraId="5B07036F"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997EFE">
        <w:rPr>
          <w:rFonts w:eastAsia="SimSun"/>
        </w:rPr>
        <w:t xml:space="preserve">In FR1, if the power difference between the to-be-activated </w:t>
      </w:r>
      <w:proofErr w:type="spellStart"/>
      <w:r w:rsidRPr="00997EFE">
        <w:rPr>
          <w:rFonts w:eastAsia="SimSun"/>
        </w:rPr>
        <w:t>SCell</w:t>
      </w:r>
      <w:proofErr w:type="spellEnd"/>
      <w:r w:rsidRPr="00997EFE">
        <w:rPr>
          <w:rFonts w:eastAsia="SimSun"/>
        </w:rPr>
        <w:t xml:space="preserve"> and an active serving cell is with 6 dB, AGC can be skipped.</w:t>
      </w:r>
    </w:p>
    <w:p w14:paraId="371BA645"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hint="eastAsia"/>
        </w:rPr>
        <w:t>Option</w:t>
      </w:r>
      <w:r>
        <w:rPr>
          <w:rFonts w:eastAsia="SimSun"/>
        </w:rPr>
        <w:t xml:space="preserve"> 4 (QC): </w:t>
      </w:r>
    </w:p>
    <w:p w14:paraId="3AC682F4" w14:textId="77777777" w:rsidR="00C55876" w:rsidRPr="0004154B" w:rsidRDefault="00C55876" w:rsidP="00C55876">
      <w:pPr>
        <w:pStyle w:val="ListParagraph"/>
        <w:numPr>
          <w:ilvl w:val="2"/>
          <w:numId w:val="13"/>
        </w:numPr>
        <w:overflowPunct/>
        <w:autoSpaceDE/>
        <w:autoSpaceDN/>
        <w:adjustRightInd/>
        <w:spacing w:after="120"/>
        <w:ind w:firstLineChars="0"/>
        <w:textAlignment w:val="auto"/>
        <w:rPr>
          <w:rFonts w:eastAsia="SimSun"/>
        </w:rPr>
      </w:pPr>
      <w:r>
        <w:rPr>
          <w:rFonts w:eastAsia="SimSun"/>
        </w:rPr>
        <w:t>RAN4 to consider use SSB periodicity (</w:t>
      </w:r>
      <w:proofErr w:type="spellStart"/>
      <w:r>
        <w:rPr>
          <w:rFonts w:eastAsia="SimSun"/>
        </w:rPr>
        <w:t>e.g</w:t>
      </w:r>
      <w:proofErr w:type="spellEnd"/>
      <w:r>
        <w:rPr>
          <w:rFonts w:eastAsia="SimSun"/>
        </w:rPr>
        <w:t xml:space="preserve"> 20ms) instead of SMTC periodicity. </w:t>
      </w:r>
      <w:r w:rsidRPr="00D60C88">
        <w:t>“</w:t>
      </w:r>
      <w:proofErr w:type="spellStart"/>
      <w:r w:rsidRPr="00D60C88">
        <w:t>T</w:t>
      </w:r>
      <w:r w:rsidRPr="00D60C88">
        <w:rPr>
          <w:vertAlign w:val="subscript"/>
        </w:rPr>
        <w:t>FirstSSB_MAX</w:t>
      </w:r>
      <w:proofErr w:type="spellEnd"/>
      <w:r w:rsidRPr="00D60C88">
        <w:rPr>
          <w:vertAlign w:val="subscript"/>
        </w:rPr>
        <w:t xml:space="preserve"> </w:t>
      </w:r>
      <w:r w:rsidRPr="00D60C88">
        <w:t>+ 15*T</w:t>
      </w:r>
      <w:r w:rsidRPr="00D60C88">
        <w:rPr>
          <w:vertAlign w:val="subscript"/>
        </w:rPr>
        <w:t>SMTC_MAX</w:t>
      </w:r>
      <w:r>
        <w:rPr>
          <w:vertAlign w:val="subscript"/>
        </w:rPr>
        <w:t>+</w:t>
      </w:r>
      <w:r w:rsidRPr="00074DD4">
        <w:t>8</w:t>
      </w:r>
      <w:r>
        <w:t>*</w:t>
      </w:r>
      <w:proofErr w:type="spellStart"/>
      <w:r w:rsidRPr="00C05E7A">
        <w:t>T</w:t>
      </w:r>
      <w:r>
        <w:t>rs</w:t>
      </w:r>
      <w:proofErr w:type="spellEnd"/>
      <w:r w:rsidRPr="00D60C88">
        <w:t>”</w:t>
      </w:r>
      <w:r>
        <w:rPr>
          <w:rFonts w:eastAsia="SimSun"/>
        </w:rPr>
        <w:t xml:space="preserve"> to [X] T</w:t>
      </w:r>
      <w:r w:rsidRPr="00074DD4">
        <w:rPr>
          <w:rFonts w:eastAsia="SimSun"/>
          <w:vertAlign w:val="subscript"/>
        </w:rPr>
        <w:t>SSB</w:t>
      </w:r>
      <w:r>
        <w:rPr>
          <w:rFonts w:eastAsia="SimSun"/>
          <w:vertAlign w:val="subscript"/>
        </w:rPr>
        <w:t xml:space="preserve"> </w:t>
      </w:r>
      <w:r w:rsidRPr="00074DD4">
        <w:rPr>
          <w:rFonts w:eastAsia="SimSun"/>
        </w:rPr>
        <w:t>where</w:t>
      </w:r>
      <w:r>
        <w:rPr>
          <w:rFonts w:eastAsia="SimSun"/>
          <w:vertAlign w:val="subscript"/>
        </w:rPr>
        <w:t xml:space="preserve"> </w:t>
      </w:r>
      <w:proofErr w:type="gramStart"/>
      <w:r>
        <w:rPr>
          <w:rFonts w:eastAsia="SimSun"/>
        </w:rPr>
        <w:t>The</w:t>
      </w:r>
      <w:proofErr w:type="gramEnd"/>
      <w:r>
        <w:rPr>
          <w:rFonts w:eastAsia="SimSun"/>
        </w:rPr>
        <w:t xml:space="preserve"> minimum required number of SSB burst [X] is FFS. </w:t>
      </w:r>
    </w:p>
    <w:p w14:paraId="6C9A94F8"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151CF21"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015AFD74"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1AB9F5DA" w14:textId="77777777" w:rsidR="00C55876" w:rsidRDefault="00C55876" w:rsidP="00C55876">
      <w:pPr>
        <w:ind w:left="576"/>
        <w:rPr>
          <w:lang w:val="sv-SE" w:eastAsia="ja-JP"/>
        </w:rPr>
      </w:pPr>
    </w:p>
    <w:p w14:paraId="6B197433" w14:textId="77777777" w:rsidR="00C55876" w:rsidRDefault="00C55876" w:rsidP="00C55876">
      <w:pPr>
        <w:ind w:left="576"/>
        <w:rPr>
          <w:lang w:val="sv-SE" w:eastAsia="ja-JP"/>
        </w:rPr>
      </w:pPr>
    </w:p>
    <w:p w14:paraId="4A8BC339" w14:textId="77777777" w:rsidR="00C55876" w:rsidRPr="0038534A" w:rsidRDefault="00C55876" w:rsidP="00C55876">
      <w:pPr>
        <w:ind w:left="576"/>
        <w:rPr>
          <w:lang w:val="sv-SE" w:eastAsia="ja-JP"/>
        </w:rPr>
      </w:pPr>
    </w:p>
    <w:p w14:paraId="6ECD3925"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3A83E128" w14:textId="77777777" w:rsidR="00C55876" w:rsidRDefault="00C55876" w:rsidP="00C55876">
      <w:pPr>
        <w:rPr>
          <w:color w:val="0070C0"/>
        </w:rPr>
      </w:pPr>
    </w:p>
    <w:p w14:paraId="70618FE6" w14:textId="77777777" w:rsidR="00C55876" w:rsidRDefault="00C55876" w:rsidP="00C55876">
      <w:pPr>
        <w:rPr>
          <w:b/>
          <w:color w:val="0070C0"/>
          <w:u w:val="single"/>
          <w:lang w:eastAsia="ko-KR"/>
        </w:rPr>
      </w:pPr>
      <w:r>
        <w:rPr>
          <w:b/>
          <w:color w:val="0070C0"/>
          <w:u w:val="single"/>
          <w:lang w:eastAsia="ko-KR"/>
        </w:rPr>
        <w:t>Issue 1-3-3: enhancement of “8*</w:t>
      </w:r>
      <w:proofErr w:type="spellStart"/>
      <w:r>
        <w:rPr>
          <w:b/>
          <w:color w:val="0070C0"/>
          <w:u w:val="single"/>
          <w:lang w:eastAsia="ko-KR"/>
        </w:rPr>
        <w:t>Trs</w:t>
      </w:r>
      <w:proofErr w:type="spellEnd"/>
      <w:r>
        <w:rPr>
          <w:b/>
          <w:color w:val="0070C0"/>
          <w:u w:val="single"/>
          <w:lang w:eastAsia="ko-KR"/>
        </w:rPr>
        <w:t xml:space="preserve">” part of current FR2 </w:t>
      </w:r>
      <w:r>
        <w:rPr>
          <w:rFonts w:hint="eastAsia"/>
          <w:b/>
          <w:color w:val="0070C0"/>
          <w:u w:val="single"/>
          <w:lang w:eastAsia="ko-KR"/>
        </w:rPr>
        <w:t>unknown</w:t>
      </w:r>
      <w:r>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activation delay</w:t>
      </w:r>
    </w:p>
    <w:p w14:paraId="69DA6416"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A3E91CE"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w:t>
      </w:r>
    </w:p>
    <w:p w14:paraId="4D6C88AA" w14:textId="77777777" w:rsidR="00C55876" w:rsidRPr="003C61E7"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3C61E7">
        <w:rPr>
          <w:rFonts w:hint="eastAsia"/>
        </w:rPr>
        <w:t>for</w:t>
      </w:r>
      <w:r w:rsidRPr="003C61E7">
        <w:t xml:space="preserve"> the UE capable of unknown FR2 </w:t>
      </w:r>
      <w:proofErr w:type="spellStart"/>
      <w:r w:rsidRPr="003C61E7">
        <w:t>SCell</w:t>
      </w:r>
      <w:proofErr w:type="spellEnd"/>
      <w:r w:rsidRPr="003C61E7">
        <w:t xml:space="preserve"> activation enhancement (with -2dB SINR side condition), </w:t>
      </w:r>
      <w:r w:rsidRPr="003C61E7">
        <w:rPr>
          <w:b/>
          <w:bCs/>
        </w:rPr>
        <w:t>if no reduction applies on “</w:t>
      </w:r>
      <w:proofErr w:type="spellStart"/>
      <w:r w:rsidRPr="003C61E7">
        <w:rPr>
          <w:b/>
          <w:bCs/>
        </w:rPr>
        <w:t>T</w:t>
      </w:r>
      <w:r w:rsidRPr="003C61E7">
        <w:rPr>
          <w:b/>
          <w:bCs/>
          <w:vertAlign w:val="subscript"/>
        </w:rPr>
        <w:t>FirstSSB_MAX</w:t>
      </w:r>
      <w:proofErr w:type="spellEnd"/>
      <w:r w:rsidRPr="003C61E7">
        <w:rPr>
          <w:b/>
          <w:bCs/>
          <w:vertAlign w:val="subscript"/>
        </w:rPr>
        <w:t xml:space="preserve"> </w:t>
      </w:r>
      <w:r w:rsidRPr="003C61E7">
        <w:rPr>
          <w:b/>
          <w:bCs/>
        </w:rPr>
        <w:t>+ 15*T</w:t>
      </w:r>
      <w:r w:rsidRPr="003C61E7">
        <w:rPr>
          <w:b/>
          <w:bCs/>
          <w:vertAlign w:val="subscript"/>
        </w:rPr>
        <w:t>SMTC_MAX</w:t>
      </w:r>
      <w:r w:rsidRPr="003C61E7">
        <w:rPr>
          <w:b/>
          <w:bCs/>
        </w:rPr>
        <w:t>” part</w:t>
      </w:r>
      <w:r w:rsidRPr="003C61E7">
        <w:t>, 8*</w:t>
      </w:r>
      <w:proofErr w:type="spellStart"/>
      <w:r w:rsidRPr="003C61E7">
        <w:t>Trs</w:t>
      </w:r>
      <w:proofErr w:type="spellEnd"/>
      <w:r w:rsidRPr="003C61E7">
        <w:t xml:space="preserve"> can be removed. </w:t>
      </w:r>
      <w:r w:rsidRPr="003C61E7">
        <w:rPr>
          <w:rFonts w:eastAsia="SimSun"/>
        </w:rPr>
        <w:t xml:space="preserve"> </w:t>
      </w:r>
    </w:p>
    <w:p w14:paraId="57C3D346"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hint="eastAsia"/>
        </w:rPr>
        <w:t>Option</w:t>
      </w:r>
      <w:r>
        <w:rPr>
          <w:rFonts w:eastAsia="SimSun"/>
        </w:rPr>
        <w:t xml:space="preserve"> 2 (CMCC):</w:t>
      </w:r>
    </w:p>
    <w:p w14:paraId="0E8D0564"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t>if timing information can be acquired in the component of AGC/C</w:t>
      </w:r>
      <w:r>
        <w:rPr>
          <w:rFonts w:hint="eastAsia"/>
        </w:rPr>
        <w:t>ell</w:t>
      </w:r>
      <w:r>
        <w:t xml:space="preserve"> synchronization (</w:t>
      </w:r>
      <w:proofErr w:type="gramStart"/>
      <w:r>
        <w:t>i.e.</w:t>
      </w:r>
      <w:proofErr w:type="gramEnd"/>
      <w:r>
        <w:t xml:space="preserve"> </w:t>
      </w:r>
      <w:proofErr w:type="spellStart"/>
      <w:r>
        <w:t>T</w:t>
      </w:r>
      <w:r>
        <w:rPr>
          <w:vertAlign w:val="subscript"/>
        </w:rPr>
        <w:t>FirstSSB_MAX</w:t>
      </w:r>
      <w:proofErr w:type="spellEnd"/>
      <w:r>
        <w:t xml:space="preserve"> + 15*T</w:t>
      </w:r>
      <w:r>
        <w:rPr>
          <w:vertAlign w:val="subscript"/>
        </w:rPr>
        <w:t xml:space="preserve">SMTC_MAX </w:t>
      </w:r>
      <w:r>
        <w:t>), 8*</w:t>
      </w:r>
      <w:proofErr w:type="spellStart"/>
      <w:r>
        <w:t>T</w:t>
      </w:r>
      <w:r>
        <w:rPr>
          <w:vertAlign w:val="subscript"/>
        </w:rPr>
        <w:t>rs</w:t>
      </w:r>
      <w:proofErr w:type="spellEnd"/>
      <w:r>
        <w:rPr>
          <w:vertAlign w:val="subscript"/>
        </w:rPr>
        <w:t xml:space="preserve"> </w:t>
      </w:r>
      <w:r>
        <w:t>can be removed.</w:t>
      </w:r>
      <w:r>
        <w:rPr>
          <w:rFonts w:eastAsia="SimSun"/>
        </w:rPr>
        <w:t xml:space="preserve"> </w:t>
      </w:r>
    </w:p>
    <w:p w14:paraId="53148274"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3 (Xiaomi, MTK):</w:t>
      </w:r>
    </w:p>
    <w:p w14:paraId="54DD6DA9" w14:textId="77777777" w:rsidR="00C55876" w:rsidRPr="003C61E7"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3C61E7">
        <w:rPr>
          <w:bCs/>
        </w:rPr>
        <w:t>The sample number for cell search and AGC cannot be reduced any further</w:t>
      </w:r>
      <w:r>
        <w:rPr>
          <w:bCs/>
        </w:rPr>
        <w:t>.</w:t>
      </w:r>
    </w:p>
    <w:p w14:paraId="4DC4DE36" w14:textId="77777777" w:rsidR="00C55876" w:rsidRPr="003C61E7"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sidRPr="003C61E7">
        <w:rPr>
          <w:rFonts w:eastAsia="SimSun"/>
        </w:rPr>
        <w:t>Option 4 (Huawei):</w:t>
      </w:r>
    </w:p>
    <w:p w14:paraId="148D9416"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3C61E7">
        <w:rPr>
          <w:rFonts w:eastAsia="SimSun"/>
        </w:rPr>
        <w:t xml:space="preserve">In FR1, if the RTD between the </w:t>
      </w:r>
      <w:proofErr w:type="spellStart"/>
      <w:r w:rsidRPr="003C61E7">
        <w:rPr>
          <w:rFonts w:eastAsia="SimSun"/>
        </w:rPr>
        <w:t>SCell</w:t>
      </w:r>
      <w:proofErr w:type="spellEnd"/>
      <w:r w:rsidRPr="003C61E7">
        <w:rPr>
          <w:rFonts w:eastAsia="SimSun"/>
        </w:rPr>
        <w:t xml:space="preserve"> being activated and an inter-band active serving cell is within 260ns, cell search can be skipped.</w:t>
      </w:r>
    </w:p>
    <w:p w14:paraId="1676DB00"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4 (Ericsson)</w:t>
      </w:r>
      <w:r>
        <w:rPr>
          <w:lang w:val="en-CA"/>
        </w:rPr>
        <w:t xml:space="preserve"> (based on issue 1-1-1a)</w:t>
      </w:r>
      <w:r>
        <w:rPr>
          <w:rFonts w:eastAsia="SimSun"/>
        </w:rPr>
        <w:t>:</w:t>
      </w:r>
    </w:p>
    <w:p w14:paraId="68BC3BA8" w14:textId="77777777" w:rsidR="00C55876" w:rsidRDefault="00C55876" w:rsidP="00C55876">
      <w:pPr>
        <w:pStyle w:val="ListParagraph"/>
        <w:numPr>
          <w:ilvl w:val="2"/>
          <w:numId w:val="13"/>
        </w:numPr>
        <w:overflowPunct/>
        <w:autoSpaceDE/>
        <w:autoSpaceDN/>
        <w:adjustRightInd/>
        <w:spacing w:after="120"/>
        <w:ind w:firstLineChars="0"/>
        <w:contextualSpacing/>
        <w:textAlignment w:val="auto"/>
        <w:rPr>
          <w:lang w:val="en-CA"/>
        </w:rPr>
      </w:pPr>
      <w:r>
        <w:rPr>
          <w:lang w:val="en-CA"/>
        </w:rPr>
        <w:lastRenderedPageBreak/>
        <w:t>For delay reduction using prior information approach, RAN4 to agree that UE can skip cell search.</w:t>
      </w:r>
    </w:p>
    <w:p w14:paraId="18497FC3" w14:textId="77777777" w:rsidR="00C55876" w:rsidRPr="0004154B" w:rsidRDefault="00C55876" w:rsidP="00C55876">
      <w:pPr>
        <w:pStyle w:val="ListParagraph"/>
        <w:numPr>
          <w:ilvl w:val="2"/>
          <w:numId w:val="13"/>
        </w:numPr>
        <w:overflowPunct/>
        <w:autoSpaceDE/>
        <w:autoSpaceDN/>
        <w:adjustRightInd/>
        <w:spacing w:after="120"/>
        <w:ind w:firstLineChars="0"/>
        <w:contextualSpacing/>
        <w:textAlignment w:val="auto"/>
        <w:rPr>
          <w:lang w:val="en-CA"/>
        </w:rPr>
      </w:pPr>
      <w:r w:rsidRPr="003C61E7">
        <w:t xml:space="preserve">RAN4 to agree that, for semi-known </w:t>
      </w:r>
      <w:proofErr w:type="spellStart"/>
      <w:r w:rsidRPr="003C61E7">
        <w:t>SCell</w:t>
      </w:r>
      <w:proofErr w:type="spellEnd"/>
      <w:r w:rsidRPr="003C61E7">
        <w:t xml:space="preserve">, if the measurement results are not available, using prior information-based method, </w:t>
      </w:r>
      <w:proofErr w:type="spellStart"/>
      <w:r w:rsidRPr="003C61E7">
        <w:t>SCell</w:t>
      </w:r>
      <w:proofErr w:type="spellEnd"/>
      <w:r w:rsidRPr="003C61E7">
        <w:t xml:space="preserve"> activation delay framework for L3 part is </w:t>
      </w:r>
      <w:proofErr w:type="spellStart"/>
      <w:r w:rsidRPr="003C61E7">
        <w:t>T</w:t>
      </w:r>
      <w:r w:rsidRPr="00770A1C">
        <w:rPr>
          <w:vertAlign w:val="subscript"/>
        </w:rPr>
        <w:t>FirstSSB_MAX</w:t>
      </w:r>
      <w:proofErr w:type="spellEnd"/>
      <w:r w:rsidRPr="00770A1C">
        <w:rPr>
          <w:vertAlign w:val="subscript"/>
        </w:rPr>
        <w:t xml:space="preserve"> </w:t>
      </w:r>
      <w:r w:rsidRPr="003C61E7">
        <w:t>+ (N1-1) *T</w:t>
      </w:r>
      <w:r w:rsidRPr="00770A1C">
        <w:rPr>
          <w:vertAlign w:val="subscript"/>
        </w:rPr>
        <w:t xml:space="preserve">SMTC_MAX </w:t>
      </w:r>
      <w:r w:rsidRPr="003C61E7">
        <w:t>+ N2*</w:t>
      </w:r>
      <w:proofErr w:type="spellStart"/>
      <w:r w:rsidRPr="003C61E7">
        <w:t>Trs</w:t>
      </w:r>
      <w:proofErr w:type="spellEnd"/>
      <w:r w:rsidRPr="003C61E7">
        <w:t>. Where N1 is FFS and N2 is 0.</w:t>
      </w:r>
    </w:p>
    <w:p w14:paraId="56B72C9D"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5 (QC)</w:t>
      </w:r>
      <w:r>
        <w:rPr>
          <w:lang w:val="en-CA"/>
        </w:rPr>
        <w:t xml:space="preserve"> (As part of option 4 in Issue 1-3-2)</w:t>
      </w:r>
      <w:r>
        <w:rPr>
          <w:rFonts w:eastAsia="SimSun"/>
        </w:rPr>
        <w:t>:</w:t>
      </w:r>
    </w:p>
    <w:p w14:paraId="4C375588" w14:textId="77777777" w:rsidR="00C55876" w:rsidRPr="0004154B"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04154B">
        <w:rPr>
          <w:rFonts w:eastAsia="SimSun"/>
        </w:rPr>
        <w:t>RAN4 consider to use SSB periodicity (</w:t>
      </w:r>
      <w:proofErr w:type="spellStart"/>
      <w:r w:rsidRPr="0004154B">
        <w:rPr>
          <w:rFonts w:eastAsia="SimSun"/>
        </w:rPr>
        <w:t>e.g</w:t>
      </w:r>
      <w:proofErr w:type="spellEnd"/>
      <w:r w:rsidRPr="0004154B">
        <w:rPr>
          <w:rFonts w:eastAsia="SimSun"/>
        </w:rPr>
        <w:t xml:space="preserve"> 20ms) instead of SMTC periodicity. </w:t>
      </w:r>
      <w:r w:rsidRPr="00D60C88">
        <w:t>“</w:t>
      </w:r>
      <w:proofErr w:type="spellStart"/>
      <w:r w:rsidRPr="00D60C88">
        <w:t>T</w:t>
      </w:r>
      <w:r w:rsidRPr="0048443D">
        <w:rPr>
          <w:vertAlign w:val="subscript"/>
        </w:rPr>
        <w:t>FirstSSB_MAX</w:t>
      </w:r>
      <w:proofErr w:type="spellEnd"/>
      <w:r w:rsidRPr="0048443D">
        <w:rPr>
          <w:vertAlign w:val="subscript"/>
        </w:rPr>
        <w:t xml:space="preserve"> </w:t>
      </w:r>
      <w:r w:rsidRPr="00D60C88">
        <w:t>+ 15*T</w:t>
      </w:r>
      <w:r w:rsidRPr="0048443D">
        <w:rPr>
          <w:vertAlign w:val="subscript"/>
        </w:rPr>
        <w:t>SMTC_MAX+</w:t>
      </w:r>
      <w:r w:rsidRPr="00074DD4">
        <w:t>8</w:t>
      </w:r>
      <w:r>
        <w:t>*</w:t>
      </w:r>
      <w:proofErr w:type="spellStart"/>
      <w:r w:rsidRPr="00074DD4">
        <w:t>T</w:t>
      </w:r>
      <w:r>
        <w:t>rs</w:t>
      </w:r>
      <w:proofErr w:type="spellEnd"/>
      <w:r w:rsidRPr="00D60C88">
        <w:t>”</w:t>
      </w:r>
      <w:r w:rsidRPr="0004154B">
        <w:rPr>
          <w:rFonts w:eastAsia="SimSun"/>
        </w:rPr>
        <w:t xml:space="preserve">  to [X] T</w:t>
      </w:r>
      <w:r w:rsidRPr="0004154B">
        <w:rPr>
          <w:rFonts w:eastAsia="SimSun"/>
          <w:vertAlign w:val="subscript"/>
        </w:rPr>
        <w:t xml:space="preserve">SSB </w:t>
      </w:r>
      <w:r w:rsidRPr="0004154B">
        <w:rPr>
          <w:rFonts w:eastAsia="SimSun"/>
        </w:rPr>
        <w:t>where</w:t>
      </w:r>
      <w:r w:rsidRPr="0004154B">
        <w:rPr>
          <w:rFonts w:eastAsia="SimSun"/>
          <w:vertAlign w:val="subscript"/>
        </w:rPr>
        <w:t xml:space="preserve"> </w:t>
      </w:r>
      <w:proofErr w:type="gramStart"/>
      <w:r w:rsidRPr="0004154B">
        <w:rPr>
          <w:rFonts w:eastAsia="SimSun"/>
        </w:rPr>
        <w:t>The</w:t>
      </w:r>
      <w:proofErr w:type="gramEnd"/>
      <w:r w:rsidRPr="0004154B">
        <w:rPr>
          <w:rFonts w:eastAsia="SimSun"/>
        </w:rPr>
        <w:t xml:space="preserve"> minimum required number of SSB burst [X] is FFS.</w:t>
      </w:r>
    </w:p>
    <w:p w14:paraId="01D91BBA" w14:textId="77777777" w:rsidR="00C55876" w:rsidRPr="00770A1C" w:rsidRDefault="00C55876" w:rsidP="00C55876">
      <w:pPr>
        <w:pStyle w:val="ListParagraph"/>
        <w:overflowPunct/>
        <w:autoSpaceDE/>
        <w:autoSpaceDN/>
        <w:adjustRightInd/>
        <w:spacing w:after="120"/>
        <w:ind w:left="2376" w:firstLineChars="0" w:firstLine="0"/>
        <w:contextualSpacing/>
        <w:textAlignment w:val="auto"/>
        <w:rPr>
          <w:lang w:val="en-CA"/>
        </w:rPr>
      </w:pPr>
    </w:p>
    <w:p w14:paraId="01094F78"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D3A581B"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52163FAB"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3A956D72" w14:textId="77777777" w:rsidR="00C55876" w:rsidRDefault="00C55876" w:rsidP="00C55876">
      <w:pPr>
        <w:ind w:left="576"/>
        <w:rPr>
          <w:lang w:val="sv-SE" w:eastAsia="ja-JP"/>
        </w:rPr>
      </w:pPr>
    </w:p>
    <w:p w14:paraId="11947E97" w14:textId="77777777" w:rsidR="00C55876" w:rsidRDefault="00C55876" w:rsidP="00C55876">
      <w:pPr>
        <w:ind w:left="576"/>
        <w:rPr>
          <w:lang w:val="sv-SE" w:eastAsia="ja-JP"/>
        </w:rPr>
      </w:pPr>
    </w:p>
    <w:p w14:paraId="08C927F9" w14:textId="77777777" w:rsidR="00C55876" w:rsidRPr="0038534A" w:rsidRDefault="00C55876" w:rsidP="00C55876">
      <w:pPr>
        <w:ind w:left="576"/>
        <w:rPr>
          <w:lang w:val="sv-SE" w:eastAsia="ja-JP"/>
        </w:rPr>
      </w:pPr>
    </w:p>
    <w:p w14:paraId="280F2904"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2252E669" w14:textId="77777777" w:rsidR="00C55876" w:rsidRDefault="00C55876" w:rsidP="00C55876">
      <w:pPr>
        <w:rPr>
          <w:color w:val="0070C0"/>
        </w:rPr>
      </w:pPr>
    </w:p>
    <w:p w14:paraId="615E1260" w14:textId="77777777" w:rsidR="00C55876" w:rsidRPr="0038534A" w:rsidRDefault="00C55876" w:rsidP="00C55876">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1-4</w:t>
      </w:r>
      <w:proofErr w:type="gramEnd"/>
      <w:r>
        <w:t xml:space="preserve"> </w:t>
      </w:r>
      <w:r>
        <w:rPr>
          <w:sz w:val="24"/>
          <w:szCs w:val="16"/>
        </w:rPr>
        <w:t xml:space="preserve">RS </w:t>
      </w:r>
      <w:proofErr w:type="spellStart"/>
      <w:r>
        <w:rPr>
          <w:sz w:val="24"/>
          <w:szCs w:val="16"/>
        </w:rPr>
        <w:t>related</w:t>
      </w:r>
      <w:proofErr w:type="spellEnd"/>
      <w:r>
        <w:rPr>
          <w:sz w:val="24"/>
          <w:szCs w:val="16"/>
        </w:rPr>
        <w:t xml:space="preserve"> </w:t>
      </w:r>
      <w:proofErr w:type="spellStart"/>
      <w:r>
        <w:rPr>
          <w:sz w:val="24"/>
          <w:szCs w:val="16"/>
        </w:rPr>
        <w:t>enhancement</w:t>
      </w:r>
      <w:proofErr w:type="spellEnd"/>
      <w:r>
        <w:rPr>
          <w:sz w:val="24"/>
          <w:szCs w:val="16"/>
        </w:rPr>
        <w:t xml:space="preserve"> for L3 part</w:t>
      </w:r>
    </w:p>
    <w:p w14:paraId="70F3CA9C" w14:textId="77777777" w:rsidR="00C55876" w:rsidRDefault="00C55876" w:rsidP="00C55876">
      <w:pPr>
        <w:rPr>
          <w:b/>
          <w:color w:val="0070C0"/>
          <w:u w:val="single"/>
          <w:lang w:eastAsia="ko-KR"/>
        </w:rPr>
      </w:pPr>
      <w:r>
        <w:rPr>
          <w:b/>
          <w:color w:val="0070C0"/>
          <w:u w:val="single"/>
          <w:lang w:eastAsia="ko-KR"/>
        </w:rPr>
        <w:t xml:space="preserve">Issue 1-4-1: </w:t>
      </w:r>
      <w:r w:rsidRPr="00770A1C">
        <w:rPr>
          <w:b/>
          <w:color w:val="0070C0"/>
          <w:u w:val="single"/>
          <w:lang w:eastAsia="ko-KR"/>
        </w:rPr>
        <w:t xml:space="preserve">For FR1 </w:t>
      </w:r>
      <w:proofErr w:type="spellStart"/>
      <w:r w:rsidRPr="00770A1C">
        <w:rPr>
          <w:b/>
          <w:color w:val="0070C0"/>
          <w:u w:val="single"/>
          <w:lang w:eastAsia="ko-KR"/>
        </w:rPr>
        <w:t>SCell</w:t>
      </w:r>
      <w:proofErr w:type="spellEnd"/>
      <w:r w:rsidRPr="00770A1C">
        <w:rPr>
          <w:b/>
          <w:color w:val="0070C0"/>
          <w:u w:val="single"/>
          <w:lang w:eastAsia="ko-KR"/>
        </w:rPr>
        <w:t xml:space="preserve"> activation enhancement</w:t>
      </w:r>
      <w:r>
        <w:rPr>
          <w:b/>
          <w:color w:val="0070C0"/>
          <w:u w:val="single"/>
          <w:lang w:eastAsia="ko-KR"/>
        </w:rPr>
        <w:t xml:space="preserve">, </w:t>
      </w:r>
      <w:r w:rsidRPr="00770A1C">
        <w:rPr>
          <w:b/>
          <w:color w:val="0070C0"/>
          <w:u w:val="single"/>
          <w:lang w:eastAsia="ko-KR"/>
        </w:rPr>
        <w:t>FFS the feasibility of configuring QCL type C information from FR1 inter-band active serving cell</w:t>
      </w:r>
    </w:p>
    <w:p w14:paraId="53B0A56D"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AC73006"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w:t>
      </w:r>
      <w:r>
        <w:rPr>
          <w:rFonts w:eastAsia="SimSun" w:hint="eastAsia"/>
        </w:rPr>
        <w:t>(</w:t>
      </w:r>
      <w:r>
        <w:rPr>
          <w:rFonts w:eastAsia="SimSun"/>
        </w:rPr>
        <w:t>Apple):</w:t>
      </w:r>
    </w:p>
    <w:p w14:paraId="068A1F77" w14:textId="77777777" w:rsidR="00C55876" w:rsidRPr="00770A1C"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770A1C">
        <w:t xml:space="preserve">RAN4 to consider the activation enhancement of unknown FR1 </w:t>
      </w:r>
      <w:proofErr w:type="spellStart"/>
      <w:r w:rsidRPr="00770A1C">
        <w:t>SCell</w:t>
      </w:r>
      <w:proofErr w:type="spellEnd"/>
      <w:r w:rsidRPr="00770A1C">
        <w:t xml:space="preserve"> in inter-band case with two possible alternatives:</w:t>
      </w:r>
    </w:p>
    <w:p w14:paraId="7BE5BE11" w14:textId="77777777" w:rsidR="00C55876" w:rsidRPr="00770A1C" w:rsidRDefault="00C55876" w:rsidP="00C55876">
      <w:pPr>
        <w:pStyle w:val="ListParagraph"/>
        <w:widowControl w:val="0"/>
        <w:numPr>
          <w:ilvl w:val="3"/>
          <w:numId w:val="13"/>
        </w:numPr>
        <w:overflowPunct/>
        <w:autoSpaceDE/>
        <w:autoSpaceDN/>
        <w:adjustRightInd/>
        <w:spacing w:after="120"/>
        <w:ind w:firstLineChars="0"/>
        <w:jc w:val="both"/>
        <w:textAlignment w:val="auto"/>
      </w:pPr>
      <w:r w:rsidRPr="00770A1C">
        <w:t xml:space="preserve">Alt 1: expand the definition of </w:t>
      </w:r>
      <w:proofErr w:type="spellStart"/>
      <w:r w:rsidRPr="00770A1C">
        <w:t>QCLed-typeC</w:t>
      </w:r>
      <w:proofErr w:type="spellEnd"/>
      <w:r w:rsidRPr="00770A1C">
        <w:t xml:space="preserve"> to indicate the RTD between the </w:t>
      </w:r>
      <w:proofErr w:type="spellStart"/>
      <w:r w:rsidRPr="00770A1C">
        <w:t>SCell</w:t>
      </w:r>
      <w:proofErr w:type="spellEnd"/>
      <w:r w:rsidRPr="00770A1C">
        <w:t xml:space="preserve"> being activated and the inter-band active serving cell is within a small range, e.g., ±260ns. RAN4 needs to check with RAN1 for this solution.</w:t>
      </w:r>
    </w:p>
    <w:p w14:paraId="37B987F7" w14:textId="77777777" w:rsidR="00C55876" w:rsidRPr="00B22C6F" w:rsidRDefault="00C55876" w:rsidP="00C55876">
      <w:pPr>
        <w:pStyle w:val="ListParagraph"/>
        <w:widowControl w:val="0"/>
        <w:numPr>
          <w:ilvl w:val="3"/>
          <w:numId w:val="13"/>
        </w:numPr>
        <w:overflowPunct/>
        <w:autoSpaceDE/>
        <w:autoSpaceDN/>
        <w:adjustRightInd/>
        <w:spacing w:after="120"/>
        <w:ind w:firstLineChars="0"/>
        <w:jc w:val="both"/>
        <w:textAlignment w:val="auto"/>
      </w:pPr>
      <w:r w:rsidRPr="00770A1C">
        <w:t xml:space="preserve">Alt 2: introduce an indication from network to UE to indicate which inter-band active serving cell or which SSB on inter-band active serving cell can be used as timing source for the </w:t>
      </w:r>
      <w:proofErr w:type="spellStart"/>
      <w:r w:rsidRPr="00770A1C">
        <w:t>SCell</w:t>
      </w:r>
      <w:proofErr w:type="spellEnd"/>
      <w:r w:rsidRPr="00770A1C">
        <w:t xml:space="preserve"> being activated. RAN4 needs to check with RAN2 for this solution.</w:t>
      </w:r>
    </w:p>
    <w:p w14:paraId="63A1D6E2"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2 (Nokia): </w:t>
      </w:r>
    </w:p>
    <w:p w14:paraId="52BD993B"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B22C6F">
        <w:rPr>
          <w:rFonts w:eastAsia="SimSun"/>
        </w:rPr>
        <w:t xml:space="preserve">We suggest discussing the feasibility of reusing timing information to target unknown inter-band FR1 </w:t>
      </w:r>
      <w:proofErr w:type="spellStart"/>
      <w:r w:rsidRPr="00B22C6F">
        <w:rPr>
          <w:rFonts w:eastAsia="SimSun"/>
        </w:rPr>
        <w:t>SCell</w:t>
      </w:r>
      <w:proofErr w:type="spellEnd"/>
      <w:r w:rsidRPr="00B22C6F">
        <w:rPr>
          <w:rFonts w:eastAsia="SimSun"/>
        </w:rPr>
        <w:t xml:space="preserve"> in R18 Network Energy Saving WI</w:t>
      </w:r>
      <w:r>
        <w:rPr>
          <w:rFonts w:eastAsia="SimSun"/>
        </w:rPr>
        <w:t xml:space="preserve">. </w:t>
      </w:r>
    </w:p>
    <w:p w14:paraId="4EAC534F"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3 (CTC):</w:t>
      </w:r>
    </w:p>
    <w:p w14:paraId="4404E699" w14:textId="77777777" w:rsidR="00C55876" w:rsidRPr="00A94549"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B22C6F">
        <w:t xml:space="preserve">Reusing timing information to target unknown FR1 </w:t>
      </w:r>
      <w:proofErr w:type="spellStart"/>
      <w:r w:rsidRPr="00B22C6F">
        <w:t>SCell</w:t>
      </w:r>
      <w:proofErr w:type="spellEnd"/>
      <w:r w:rsidRPr="00B22C6F">
        <w:t xml:space="preserve"> from an FR1 inter-band active serving cell can enhance </w:t>
      </w:r>
      <w:proofErr w:type="spellStart"/>
      <w:r w:rsidRPr="00B22C6F">
        <w:t>SCell</w:t>
      </w:r>
      <w:proofErr w:type="spellEnd"/>
      <w:r w:rsidRPr="00B22C6F">
        <w:t xml:space="preserve"> activation delay obviously and provide better user experience.</w:t>
      </w:r>
      <w:r w:rsidRPr="00B22C6F">
        <w:rPr>
          <w:rFonts w:eastAsiaTheme="minorEastAsia"/>
        </w:rPr>
        <w:t xml:space="preserve"> From our perspective, t</w:t>
      </w:r>
      <w:r w:rsidRPr="00B22C6F">
        <w:t>he feasible scenarios exist in practical deployment network, for example, 800M+900M</w:t>
      </w:r>
      <w:r w:rsidRPr="00B22C6F">
        <w:rPr>
          <w:rFonts w:eastAsiaTheme="minorEastAsia"/>
        </w:rPr>
        <w:t xml:space="preserve"> (n5+n8)</w:t>
      </w:r>
      <w:r w:rsidRPr="00B22C6F">
        <w:t xml:space="preserve"> inter-band CA, 1.8G+2.1G</w:t>
      </w:r>
      <w:r w:rsidRPr="00B22C6F">
        <w:rPr>
          <w:rFonts w:eastAsiaTheme="minorEastAsia"/>
        </w:rPr>
        <w:t xml:space="preserve"> (n3+n1)</w:t>
      </w:r>
      <w:r w:rsidRPr="00B22C6F">
        <w:t xml:space="preserve"> inter-band CA, etc.</w:t>
      </w:r>
    </w:p>
    <w:p w14:paraId="0B0F60D0" w14:textId="77777777" w:rsidR="00C55876" w:rsidRPr="00A94549"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sidRPr="00A94549">
        <w:rPr>
          <w:rFonts w:eastAsia="SimSun"/>
        </w:rPr>
        <w:t>Option 4 (Huawei):</w:t>
      </w:r>
    </w:p>
    <w:p w14:paraId="6801CE3F" w14:textId="77777777" w:rsidR="00C55876" w:rsidRPr="00A94549" w:rsidRDefault="00C55876" w:rsidP="00C55876">
      <w:pPr>
        <w:pStyle w:val="ListParagraph"/>
        <w:numPr>
          <w:ilvl w:val="2"/>
          <w:numId w:val="13"/>
        </w:numPr>
        <w:overflowPunct/>
        <w:autoSpaceDE/>
        <w:autoSpaceDN/>
        <w:adjustRightInd/>
        <w:spacing w:after="120"/>
        <w:ind w:firstLineChars="0"/>
        <w:textAlignment w:val="auto"/>
      </w:pPr>
      <w:r w:rsidRPr="00A94549">
        <w:t xml:space="preserve">RAN4 to discussion following options to indicate the conditions that the RTD/power difference between the to-be-activated </w:t>
      </w:r>
      <w:proofErr w:type="spellStart"/>
      <w:r w:rsidRPr="00A94549">
        <w:t>SCell</w:t>
      </w:r>
      <w:proofErr w:type="spellEnd"/>
      <w:r w:rsidRPr="00A94549">
        <w:t xml:space="preserve"> and an inter-band serving cell is within 260ns/6dB</w:t>
      </w:r>
    </w:p>
    <w:p w14:paraId="28523A0E" w14:textId="77777777" w:rsidR="00C55876" w:rsidRPr="00A94549" w:rsidRDefault="00C55876" w:rsidP="00C55876">
      <w:pPr>
        <w:pStyle w:val="ListParagraph"/>
        <w:numPr>
          <w:ilvl w:val="3"/>
          <w:numId w:val="13"/>
        </w:numPr>
        <w:overflowPunct/>
        <w:autoSpaceDE/>
        <w:autoSpaceDN/>
        <w:adjustRightInd/>
        <w:spacing w:after="120"/>
        <w:ind w:firstLineChars="0"/>
        <w:textAlignment w:val="auto"/>
      </w:pPr>
      <w:r w:rsidRPr="00A94549">
        <w:t xml:space="preserve">Inter-band QCL-ed </w:t>
      </w:r>
      <w:proofErr w:type="spellStart"/>
      <w:r w:rsidRPr="00A94549">
        <w:t>typeC</w:t>
      </w:r>
      <w:proofErr w:type="spellEnd"/>
      <w:r w:rsidRPr="00A94549">
        <w:t xml:space="preserve"> </w:t>
      </w:r>
    </w:p>
    <w:p w14:paraId="7589E587" w14:textId="77777777" w:rsidR="00C55876" w:rsidRPr="00A94549" w:rsidRDefault="00C55876" w:rsidP="00C55876">
      <w:pPr>
        <w:pStyle w:val="ListParagraph"/>
        <w:numPr>
          <w:ilvl w:val="3"/>
          <w:numId w:val="13"/>
        </w:numPr>
        <w:overflowPunct/>
        <w:autoSpaceDE/>
        <w:autoSpaceDN/>
        <w:adjustRightInd/>
        <w:spacing w:after="120"/>
        <w:ind w:firstLineChars="0"/>
        <w:textAlignment w:val="auto"/>
      </w:pPr>
      <w:r w:rsidRPr="00A94549">
        <w:t>Dedicated indication</w:t>
      </w:r>
    </w:p>
    <w:p w14:paraId="46375FF5"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5 (vivo):</w:t>
      </w:r>
    </w:p>
    <w:p w14:paraId="556913D8" w14:textId="77777777" w:rsidR="00C55876" w:rsidRPr="00FE5254"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FE5254">
        <w:rPr>
          <w:rFonts w:eastAsia="SimSun"/>
        </w:rPr>
        <w:t xml:space="preserve">For the case when target unknown FR1 </w:t>
      </w:r>
      <w:proofErr w:type="spellStart"/>
      <w:r w:rsidRPr="00FE5254">
        <w:rPr>
          <w:rFonts w:eastAsia="SimSun"/>
        </w:rPr>
        <w:t>SCell</w:t>
      </w:r>
      <w:proofErr w:type="spellEnd"/>
      <w:r w:rsidRPr="00FE5254">
        <w:rPr>
          <w:rFonts w:eastAsia="SimSun"/>
        </w:rPr>
        <w:t xml:space="preserve"> is configured with its own SSB, NW can configure A-TRS, which is QCL-</w:t>
      </w:r>
      <w:proofErr w:type="spellStart"/>
      <w:r w:rsidRPr="00FE5254">
        <w:rPr>
          <w:rFonts w:eastAsia="SimSun"/>
        </w:rPr>
        <w:t>Ced</w:t>
      </w:r>
      <w:proofErr w:type="spellEnd"/>
      <w:r w:rsidRPr="00FE5254">
        <w:rPr>
          <w:rFonts w:eastAsia="SimSun"/>
        </w:rPr>
        <w:t xml:space="preserve"> to the SSB of an inter-band active serving cell, for fast activation of this </w:t>
      </w:r>
      <w:proofErr w:type="spellStart"/>
      <w:r w:rsidRPr="00FE5254">
        <w:rPr>
          <w:rFonts w:eastAsia="SimSun"/>
        </w:rPr>
        <w:t>SCell</w:t>
      </w:r>
      <w:proofErr w:type="spellEnd"/>
      <w:r w:rsidRPr="00FE5254">
        <w:rPr>
          <w:rFonts w:eastAsia="SimSun"/>
        </w:rPr>
        <w:t>. RAN4 will specify RRM requirements for this case in R18</w:t>
      </w:r>
      <w:r>
        <w:rPr>
          <w:rFonts w:eastAsia="SimSun"/>
        </w:rPr>
        <w:t xml:space="preserve"> </w:t>
      </w:r>
      <w:proofErr w:type="spellStart"/>
      <w:r>
        <w:rPr>
          <w:rFonts w:eastAsia="SimSun" w:hint="eastAsia"/>
        </w:rPr>
        <w:t>e</w:t>
      </w:r>
      <w:r>
        <w:rPr>
          <w:rFonts w:eastAsia="SimSun"/>
        </w:rPr>
        <w:t>feRRM</w:t>
      </w:r>
      <w:proofErr w:type="spellEnd"/>
      <w:r>
        <w:rPr>
          <w:rFonts w:eastAsia="SimSun"/>
        </w:rPr>
        <w:t xml:space="preserve"> WI</w:t>
      </w:r>
      <w:r w:rsidRPr="00FE5254">
        <w:rPr>
          <w:rFonts w:eastAsia="SimSun"/>
        </w:rPr>
        <w:t>.</w:t>
      </w:r>
    </w:p>
    <w:p w14:paraId="3B2B1724"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F239977"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 xml:space="preserve">Option 1, </w:t>
      </w:r>
      <w:r>
        <w:rPr>
          <w:rFonts w:eastAsia="SimSun" w:hint="eastAsia"/>
          <w:color w:val="0070C0"/>
        </w:rPr>
        <w:t>option</w:t>
      </w:r>
      <w:r>
        <w:rPr>
          <w:rFonts w:eastAsia="SimSun"/>
          <w:color w:val="0070C0"/>
        </w:rPr>
        <w:t xml:space="preserve"> 4 and option 5 is similar and can discuss if they can be merged into one.</w:t>
      </w:r>
    </w:p>
    <w:p w14:paraId="13C35ED2" w14:textId="77777777" w:rsidR="00C55876" w:rsidRDefault="00C55876" w:rsidP="00C55876">
      <w:pPr>
        <w:rPr>
          <w:b/>
          <w:color w:val="0070C0"/>
          <w:u w:val="single"/>
          <w:lang w:eastAsia="ko-KR"/>
        </w:rPr>
      </w:pPr>
    </w:p>
    <w:p w14:paraId="68A542B6"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lastRenderedPageBreak/>
        <w:t>Discussion</w:t>
      </w:r>
      <w:proofErr w:type="spellEnd"/>
      <w:r w:rsidRPr="0038534A">
        <w:rPr>
          <w:b/>
          <w:bCs/>
          <w:u w:val="single"/>
          <w:lang w:val="sv-SE" w:eastAsia="ja-JP"/>
        </w:rPr>
        <w:t>:</w:t>
      </w:r>
    </w:p>
    <w:p w14:paraId="7FA265C2" w14:textId="2FA49010" w:rsidR="008344BC" w:rsidRDefault="008344BC" w:rsidP="00C55876">
      <w:pPr>
        <w:ind w:left="576"/>
        <w:rPr>
          <w:lang w:val="sv-SE" w:eastAsia="ja-JP"/>
        </w:rPr>
      </w:pPr>
      <w:r>
        <w:rPr>
          <w:lang w:val="sv-SE" w:eastAsia="ja-JP"/>
        </w:rPr>
        <w:t xml:space="preserve">CTC: </w:t>
      </w:r>
      <w:proofErr w:type="gramStart"/>
      <w:r>
        <w:rPr>
          <w:lang w:val="sv-SE" w:eastAsia="ja-JP"/>
        </w:rPr>
        <w:t>last meeting</w:t>
      </w:r>
      <w:proofErr w:type="gramEnd"/>
      <w:r>
        <w:rPr>
          <w:lang w:val="sv-SE" w:eastAsia="ja-JP"/>
        </w:rPr>
        <w:t xml:space="preserve"> </w:t>
      </w:r>
      <w:proofErr w:type="spellStart"/>
      <w:r>
        <w:rPr>
          <w:lang w:val="sv-SE" w:eastAsia="ja-JP"/>
        </w:rPr>
        <w:t>we</w:t>
      </w:r>
      <w:proofErr w:type="spellEnd"/>
      <w:r>
        <w:rPr>
          <w:lang w:val="sv-SE" w:eastAsia="ja-JP"/>
        </w:rPr>
        <w:t xml:space="preserve"> </w:t>
      </w:r>
      <w:proofErr w:type="spellStart"/>
      <w:r>
        <w:rPr>
          <w:lang w:val="sv-SE" w:eastAsia="ja-JP"/>
        </w:rPr>
        <w:t>agree</w:t>
      </w:r>
      <w:proofErr w:type="spellEnd"/>
      <w:r>
        <w:rPr>
          <w:lang w:val="sv-SE" w:eastAsia="ja-JP"/>
        </w:rPr>
        <w:t xml:space="preserve"> on the timing QCL and </w:t>
      </w:r>
      <w:proofErr w:type="spellStart"/>
      <w:r>
        <w:rPr>
          <w:lang w:val="sv-SE" w:eastAsia="ja-JP"/>
        </w:rPr>
        <w:t>we</w:t>
      </w:r>
      <w:proofErr w:type="spellEnd"/>
      <w:r>
        <w:rPr>
          <w:lang w:val="sv-SE" w:eastAsia="ja-JP"/>
        </w:rPr>
        <w:t xml:space="preserve"> </w:t>
      </w:r>
      <w:proofErr w:type="spellStart"/>
      <w:r>
        <w:rPr>
          <w:lang w:val="sv-SE" w:eastAsia="ja-JP"/>
        </w:rPr>
        <w:t>shall</w:t>
      </w:r>
      <w:proofErr w:type="spellEnd"/>
      <w:r>
        <w:rPr>
          <w:lang w:val="sv-SE" w:eastAsia="ja-JP"/>
        </w:rPr>
        <w:t xml:space="preserve"> </w:t>
      </w:r>
      <w:proofErr w:type="spellStart"/>
      <w:r>
        <w:rPr>
          <w:lang w:val="sv-SE" w:eastAsia="ja-JP"/>
        </w:rPr>
        <w:t>continue</w:t>
      </w:r>
      <w:proofErr w:type="spellEnd"/>
      <w:r>
        <w:rPr>
          <w:lang w:val="sv-SE" w:eastAsia="ja-JP"/>
        </w:rPr>
        <w:t xml:space="preserve"> in </w:t>
      </w:r>
      <w:proofErr w:type="spellStart"/>
      <w:r>
        <w:rPr>
          <w:lang w:val="sv-SE" w:eastAsia="ja-JP"/>
        </w:rPr>
        <w:t>this</w:t>
      </w:r>
      <w:proofErr w:type="spellEnd"/>
      <w:r>
        <w:rPr>
          <w:lang w:val="sv-SE" w:eastAsia="ja-JP"/>
        </w:rPr>
        <w:t xml:space="preserve"> WI</w:t>
      </w:r>
    </w:p>
    <w:p w14:paraId="225952AC" w14:textId="2A166778" w:rsidR="00C55876" w:rsidRDefault="008344BC" w:rsidP="008344BC">
      <w:pPr>
        <w:ind w:left="576"/>
        <w:rPr>
          <w:lang w:val="sv-SE" w:eastAsia="ja-JP"/>
        </w:rPr>
      </w:pPr>
      <w:r>
        <w:rPr>
          <w:lang w:val="sv-SE" w:eastAsia="ja-JP"/>
        </w:rPr>
        <w:t xml:space="preserve">Nokia: </w:t>
      </w:r>
      <w:proofErr w:type="spellStart"/>
      <w:r>
        <w:rPr>
          <w:lang w:val="sv-SE" w:eastAsia="ja-JP"/>
        </w:rPr>
        <w:t>we</w:t>
      </w:r>
      <w:proofErr w:type="spellEnd"/>
      <w:r>
        <w:rPr>
          <w:lang w:val="sv-SE" w:eastAsia="ja-JP"/>
        </w:rPr>
        <w:t xml:space="preserve"> </w:t>
      </w:r>
      <w:proofErr w:type="spellStart"/>
      <w:r>
        <w:rPr>
          <w:lang w:val="sv-SE" w:eastAsia="ja-JP"/>
        </w:rPr>
        <w:t>are</w:t>
      </w:r>
      <w:proofErr w:type="spellEnd"/>
      <w:r>
        <w:rPr>
          <w:lang w:val="sv-SE" w:eastAsia="ja-JP"/>
        </w:rPr>
        <w:t xml:space="preserve"> fine </w:t>
      </w:r>
      <w:proofErr w:type="spellStart"/>
      <w:r>
        <w:rPr>
          <w:lang w:val="sv-SE" w:eastAsia="ja-JP"/>
        </w:rPr>
        <w:t>with</w:t>
      </w:r>
      <w:proofErr w:type="spellEnd"/>
      <w:r>
        <w:rPr>
          <w:lang w:val="sv-SE" w:eastAsia="ja-JP"/>
        </w:rPr>
        <w:t xml:space="preserve"> </w:t>
      </w:r>
      <w:proofErr w:type="spellStart"/>
      <w:r>
        <w:rPr>
          <w:lang w:val="sv-SE" w:eastAsia="ja-JP"/>
        </w:rPr>
        <w:t>either</w:t>
      </w:r>
      <w:proofErr w:type="spellEnd"/>
      <w:r>
        <w:rPr>
          <w:lang w:val="sv-SE" w:eastAsia="ja-JP"/>
        </w:rPr>
        <w:t xml:space="preserve"> </w:t>
      </w:r>
      <w:proofErr w:type="spellStart"/>
      <w:r>
        <w:rPr>
          <w:lang w:val="sv-SE" w:eastAsia="ja-JP"/>
        </w:rPr>
        <w:t>work</w:t>
      </w:r>
      <w:proofErr w:type="spellEnd"/>
      <w:r>
        <w:rPr>
          <w:lang w:val="sv-SE" w:eastAsia="ja-JP"/>
        </w:rPr>
        <w:t xml:space="preserve"> </w:t>
      </w:r>
      <w:proofErr w:type="spellStart"/>
      <w:r>
        <w:rPr>
          <w:lang w:val="sv-SE" w:eastAsia="ja-JP"/>
        </w:rPr>
        <w:t>items</w:t>
      </w:r>
      <w:proofErr w:type="spellEnd"/>
      <w:r>
        <w:rPr>
          <w:lang w:val="sv-SE" w:eastAsia="ja-JP"/>
        </w:rPr>
        <w:t xml:space="preserve">, and the </w:t>
      </w:r>
      <w:proofErr w:type="spellStart"/>
      <w:r>
        <w:rPr>
          <w:lang w:val="sv-SE" w:eastAsia="ja-JP"/>
        </w:rPr>
        <w:t>mechanism</w:t>
      </w:r>
      <w:proofErr w:type="spellEnd"/>
      <w:r>
        <w:rPr>
          <w:lang w:val="sv-SE" w:eastAsia="ja-JP"/>
        </w:rPr>
        <w:t xml:space="preserve"> is common. </w:t>
      </w:r>
    </w:p>
    <w:p w14:paraId="388C3C77" w14:textId="7B5C09E1" w:rsidR="008344BC" w:rsidRPr="0038534A" w:rsidRDefault="008344BC" w:rsidP="008344BC">
      <w:pPr>
        <w:rPr>
          <w:lang w:val="sv-SE" w:eastAsia="ja-JP"/>
        </w:rPr>
      </w:pPr>
    </w:p>
    <w:p w14:paraId="57C546A8" w14:textId="082E0095" w:rsidR="00C55876" w:rsidRPr="00587A1C" w:rsidRDefault="00587A1C" w:rsidP="00C55876">
      <w:pPr>
        <w:pStyle w:val="ListParagraph"/>
        <w:numPr>
          <w:ilvl w:val="0"/>
          <w:numId w:val="13"/>
        </w:numPr>
        <w:spacing w:after="0"/>
        <w:ind w:firstLineChars="0"/>
        <w:rPr>
          <w:b/>
          <w:bCs/>
          <w:highlight w:val="green"/>
          <w:u w:val="single"/>
          <w:lang w:val="sv-SE" w:eastAsia="ja-JP"/>
        </w:rPr>
      </w:pPr>
      <w:proofErr w:type="spellStart"/>
      <w:r w:rsidRPr="00587A1C">
        <w:rPr>
          <w:b/>
          <w:bCs/>
          <w:highlight w:val="green"/>
          <w:u w:val="single"/>
          <w:lang w:val="sv-SE" w:eastAsia="ja-JP"/>
        </w:rPr>
        <w:t>A</w:t>
      </w:r>
      <w:r w:rsidR="00C55876" w:rsidRPr="00587A1C">
        <w:rPr>
          <w:b/>
          <w:bCs/>
          <w:highlight w:val="green"/>
          <w:u w:val="single"/>
          <w:lang w:val="sv-SE" w:eastAsia="ja-JP"/>
        </w:rPr>
        <w:t>greement</w:t>
      </w:r>
      <w:proofErr w:type="spellEnd"/>
      <w:r w:rsidR="00C55876" w:rsidRPr="00587A1C">
        <w:rPr>
          <w:b/>
          <w:bCs/>
          <w:highlight w:val="green"/>
          <w:u w:val="single"/>
          <w:lang w:val="sv-SE" w:eastAsia="ja-JP"/>
        </w:rPr>
        <w:t xml:space="preserve">: </w:t>
      </w:r>
    </w:p>
    <w:p w14:paraId="5A5CA7F7" w14:textId="14F3F5E6" w:rsidR="008344BC" w:rsidRPr="00587A1C" w:rsidRDefault="008344BC" w:rsidP="008344BC">
      <w:pPr>
        <w:pStyle w:val="ListParagraph"/>
        <w:spacing w:after="0"/>
        <w:ind w:left="936" w:firstLineChars="0" w:firstLine="0"/>
        <w:rPr>
          <w:b/>
          <w:bCs/>
          <w:highlight w:val="green"/>
          <w:u w:val="single"/>
          <w:lang w:val="sv-SE" w:eastAsia="ja-JP"/>
        </w:rPr>
      </w:pPr>
    </w:p>
    <w:p w14:paraId="6E2D4774" w14:textId="18FC8B51" w:rsidR="008344BC" w:rsidRPr="008344BC" w:rsidRDefault="008344BC" w:rsidP="008344BC">
      <w:pPr>
        <w:pStyle w:val="ListParagraph"/>
        <w:spacing w:after="0"/>
        <w:ind w:left="936" w:firstLineChars="0" w:firstLine="0"/>
        <w:rPr>
          <w:lang w:val="sv-SE" w:eastAsia="ja-JP"/>
        </w:rPr>
      </w:pPr>
      <w:proofErr w:type="spellStart"/>
      <w:r w:rsidRPr="00587A1C">
        <w:rPr>
          <w:highlight w:val="green"/>
          <w:lang w:val="sv-SE" w:eastAsia="ja-JP"/>
        </w:rPr>
        <w:t>Continue</w:t>
      </w:r>
      <w:proofErr w:type="spellEnd"/>
      <w:r w:rsidRPr="00587A1C">
        <w:rPr>
          <w:highlight w:val="green"/>
          <w:lang w:val="sv-SE" w:eastAsia="ja-JP"/>
        </w:rPr>
        <w:t xml:space="preserve"> the </w:t>
      </w:r>
      <w:proofErr w:type="spellStart"/>
      <w:r w:rsidRPr="00587A1C">
        <w:rPr>
          <w:highlight w:val="green"/>
          <w:lang w:val="sv-SE" w:eastAsia="ja-JP"/>
        </w:rPr>
        <w:t>discussion</w:t>
      </w:r>
      <w:proofErr w:type="spellEnd"/>
      <w:r w:rsidRPr="00587A1C">
        <w:rPr>
          <w:highlight w:val="green"/>
          <w:lang w:val="sv-SE" w:eastAsia="ja-JP"/>
        </w:rPr>
        <w:t xml:space="preserve"> </w:t>
      </w:r>
      <w:proofErr w:type="spellStart"/>
      <w:r w:rsidRPr="00587A1C">
        <w:rPr>
          <w:highlight w:val="green"/>
          <w:lang w:val="sv-SE" w:eastAsia="ja-JP"/>
        </w:rPr>
        <w:t>about</w:t>
      </w:r>
      <w:proofErr w:type="spellEnd"/>
      <w:r w:rsidRPr="00587A1C">
        <w:rPr>
          <w:highlight w:val="green"/>
          <w:lang w:val="sv-SE" w:eastAsia="ja-JP"/>
        </w:rPr>
        <w:t xml:space="preserve"> RS and QCL information </w:t>
      </w:r>
      <w:proofErr w:type="spellStart"/>
      <w:r w:rsidRPr="00587A1C">
        <w:rPr>
          <w:highlight w:val="green"/>
          <w:lang w:val="sv-SE" w:eastAsia="ja-JP"/>
        </w:rPr>
        <w:t>related</w:t>
      </w:r>
      <w:proofErr w:type="spellEnd"/>
      <w:r w:rsidRPr="00587A1C">
        <w:rPr>
          <w:highlight w:val="green"/>
          <w:lang w:val="sv-SE" w:eastAsia="ja-JP"/>
        </w:rPr>
        <w:t xml:space="preserve"> </w:t>
      </w:r>
      <w:proofErr w:type="spellStart"/>
      <w:r w:rsidRPr="00587A1C">
        <w:rPr>
          <w:highlight w:val="green"/>
          <w:lang w:val="sv-SE" w:eastAsia="ja-JP"/>
        </w:rPr>
        <w:t>enhancement</w:t>
      </w:r>
      <w:proofErr w:type="spellEnd"/>
      <w:r w:rsidRPr="00587A1C">
        <w:rPr>
          <w:highlight w:val="green"/>
          <w:lang w:val="sv-SE" w:eastAsia="ja-JP"/>
        </w:rPr>
        <w:t xml:space="preserve"> for FR1 </w:t>
      </w:r>
      <w:proofErr w:type="spellStart"/>
      <w:r w:rsidRPr="00587A1C">
        <w:rPr>
          <w:highlight w:val="green"/>
          <w:lang w:val="sv-SE" w:eastAsia="ja-JP"/>
        </w:rPr>
        <w:t>unknown</w:t>
      </w:r>
      <w:proofErr w:type="spellEnd"/>
      <w:r w:rsidRPr="00587A1C">
        <w:rPr>
          <w:highlight w:val="green"/>
          <w:lang w:val="sv-SE" w:eastAsia="ja-JP"/>
        </w:rPr>
        <w:t xml:space="preserve"> </w:t>
      </w:r>
      <w:proofErr w:type="spellStart"/>
      <w:r w:rsidRPr="00587A1C">
        <w:rPr>
          <w:highlight w:val="green"/>
          <w:lang w:val="sv-SE" w:eastAsia="ja-JP"/>
        </w:rPr>
        <w:t>SCell</w:t>
      </w:r>
      <w:proofErr w:type="spellEnd"/>
      <w:r w:rsidRPr="00587A1C">
        <w:rPr>
          <w:highlight w:val="green"/>
          <w:lang w:val="sv-SE" w:eastAsia="ja-JP"/>
        </w:rPr>
        <w:t xml:space="preserve"> </w:t>
      </w:r>
      <w:proofErr w:type="spellStart"/>
      <w:r w:rsidRPr="00587A1C">
        <w:rPr>
          <w:highlight w:val="green"/>
          <w:lang w:val="sv-SE" w:eastAsia="ja-JP"/>
        </w:rPr>
        <w:t>activation</w:t>
      </w:r>
      <w:proofErr w:type="spellEnd"/>
      <w:r w:rsidRPr="00587A1C">
        <w:rPr>
          <w:highlight w:val="green"/>
          <w:lang w:val="sv-SE" w:eastAsia="ja-JP"/>
        </w:rPr>
        <w:t xml:space="preserve"> (</w:t>
      </w:r>
      <w:proofErr w:type="spellStart"/>
      <w:r w:rsidRPr="00587A1C">
        <w:rPr>
          <w:highlight w:val="green"/>
          <w:lang w:val="sv-SE" w:eastAsia="ja-JP"/>
        </w:rPr>
        <w:t>Issue</w:t>
      </w:r>
      <w:proofErr w:type="spellEnd"/>
      <w:r w:rsidRPr="00587A1C">
        <w:rPr>
          <w:highlight w:val="green"/>
          <w:lang w:val="sv-SE" w:eastAsia="ja-JP"/>
        </w:rPr>
        <w:t xml:space="preserve"> 1-4-1/</w:t>
      </w:r>
      <w:proofErr w:type="spellStart"/>
      <w:r w:rsidRPr="00587A1C">
        <w:rPr>
          <w:highlight w:val="green"/>
          <w:lang w:val="sv-SE" w:eastAsia="ja-JP"/>
        </w:rPr>
        <w:t>Issue</w:t>
      </w:r>
      <w:proofErr w:type="spellEnd"/>
      <w:r w:rsidRPr="00587A1C">
        <w:rPr>
          <w:highlight w:val="green"/>
          <w:lang w:val="sv-SE" w:eastAsia="ja-JP"/>
        </w:rPr>
        <w:t xml:space="preserve"> 1-4-3) in R18 </w:t>
      </w:r>
      <w:proofErr w:type="spellStart"/>
      <w:r w:rsidRPr="00587A1C">
        <w:rPr>
          <w:highlight w:val="green"/>
          <w:lang w:val="sv-SE" w:eastAsia="ja-JP"/>
        </w:rPr>
        <w:t>eFeRRM</w:t>
      </w:r>
      <w:proofErr w:type="spellEnd"/>
      <w:r w:rsidRPr="00587A1C">
        <w:rPr>
          <w:highlight w:val="green"/>
          <w:lang w:val="sv-SE" w:eastAsia="ja-JP"/>
        </w:rPr>
        <w:t xml:space="preserve"> WI.</w:t>
      </w:r>
    </w:p>
    <w:p w14:paraId="49196A0B" w14:textId="77777777" w:rsidR="00C55876" w:rsidRDefault="00C55876" w:rsidP="00C55876">
      <w:pPr>
        <w:rPr>
          <w:b/>
          <w:color w:val="0070C0"/>
          <w:u w:val="single"/>
          <w:lang w:eastAsia="ko-KR"/>
        </w:rPr>
      </w:pPr>
    </w:p>
    <w:p w14:paraId="6F05F3F9" w14:textId="77777777" w:rsidR="00C55876" w:rsidRDefault="00C55876" w:rsidP="00C55876">
      <w:pPr>
        <w:rPr>
          <w:b/>
          <w:color w:val="0070C0"/>
          <w:u w:val="single"/>
          <w:lang w:eastAsia="ko-KR"/>
        </w:rPr>
      </w:pPr>
      <w:r>
        <w:rPr>
          <w:b/>
          <w:color w:val="0070C0"/>
          <w:u w:val="single"/>
          <w:lang w:eastAsia="ko-KR"/>
        </w:rPr>
        <w:t xml:space="preserve">Issue 1-4-2: RS and QCL information related enhancement of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526D7857"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4CAE7633"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OPPO, MTK): </w:t>
      </w:r>
      <w:r w:rsidRPr="00A94549">
        <w:t xml:space="preserve">AP-CSI-RS and/or A-TRS based fast </w:t>
      </w:r>
      <w:proofErr w:type="spellStart"/>
      <w:r w:rsidRPr="00A94549">
        <w:t>SCell</w:t>
      </w:r>
      <w:proofErr w:type="spellEnd"/>
      <w:r w:rsidRPr="00A94549">
        <w:t xml:space="preserve"> activation is not applied to L3 part for unknown FR2 </w:t>
      </w:r>
      <w:proofErr w:type="spellStart"/>
      <w:r w:rsidRPr="00A94549">
        <w:t>SCell</w:t>
      </w:r>
      <w:proofErr w:type="spellEnd"/>
      <w:r w:rsidRPr="00A94549">
        <w:t xml:space="preserve"> activation enhancement</w:t>
      </w:r>
    </w:p>
    <w:p w14:paraId="5BF95F23"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2 (ZTE): </w:t>
      </w:r>
    </w:p>
    <w:p w14:paraId="08C3AF0A"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A94549">
        <w:rPr>
          <w:bCs/>
        </w:rPr>
        <w:t>In order to further reduce the latency in L3 part, replacing SSB by AP RS is an obvious effective solution just similar as the case under intra-band CA and an already active serving cell exists</w:t>
      </w:r>
    </w:p>
    <w:p w14:paraId="561EC6A2"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Pr>
          <w:rFonts w:eastAsia="SimSun" w:hint="eastAsia"/>
        </w:rPr>
        <w:t xml:space="preserve">If an already active serving cell in another band exists, and the QCL-Type D is fulfilled between the to-be-activated </w:t>
      </w:r>
      <w:proofErr w:type="spellStart"/>
      <w:r>
        <w:rPr>
          <w:rFonts w:eastAsia="SimSun" w:hint="eastAsia"/>
        </w:rPr>
        <w:t>SCell</w:t>
      </w:r>
      <w:proofErr w:type="spellEnd"/>
      <w:r>
        <w:rPr>
          <w:rFonts w:eastAsia="SimSun" w:hint="eastAsia"/>
        </w:rPr>
        <w:t xml:space="preserve"> and the already active serving cell, the latency can be as small as </w:t>
      </w:r>
      <w:proofErr w:type="spellStart"/>
      <w:r>
        <w:t>T</w:t>
      </w:r>
      <w:r>
        <w:rPr>
          <w:vertAlign w:val="subscript"/>
        </w:rPr>
        <w:t>FirstATRS</w:t>
      </w:r>
      <w:proofErr w:type="spellEnd"/>
      <w:r>
        <w:t xml:space="preserve"> + 5ms</w:t>
      </w:r>
      <w:r>
        <w:rPr>
          <w:rFonts w:eastAsia="SimSun" w:hint="eastAsia"/>
        </w:rPr>
        <w:t xml:space="preserve"> by replacing SSB with AP RS. If the </w:t>
      </w:r>
      <w:proofErr w:type="spellStart"/>
      <w:r>
        <w:rPr>
          <w:rFonts w:eastAsia="SimSun" w:hint="eastAsia"/>
          <w:i/>
          <w:iCs/>
        </w:rPr>
        <w:t>scellWithoutSSB</w:t>
      </w:r>
      <w:proofErr w:type="spellEnd"/>
      <w:r>
        <w:rPr>
          <w:rFonts w:eastAsia="SimSun" w:hint="eastAsia"/>
        </w:rPr>
        <w:t xml:space="preserve"> capability can be extended to inter-band case, the latency can be as small as 3ms, which is the ultimate latency reduction case and should be attractive.</w:t>
      </w:r>
    </w:p>
    <w:p w14:paraId="75B710EF" w14:textId="77777777" w:rsidR="00C55876" w:rsidRDefault="00C55876" w:rsidP="00C55876">
      <w:pPr>
        <w:pStyle w:val="ListParagraph"/>
        <w:numPr>
          <w:ilvl w:val="1"/>
          <w:numId w:val="13"/>
        </w:numPr>
        <w:overflowPunct/>
        <w:autoSpaceDE/>
        <w:autoSpaceDN/>
        <w:adjustRightInd/>
        <w:spacing w:after="120"/>
        <w:ind w:firstLineChars="0"/>
        <w:textAlignment w:val="auto"/>
        <w:rPr>
          <w:rFonts w:eastAsia="SimSun"/>
        </w:rPr>
      </w:pPr>
      <w:r>
        <w:rPr>
          <w:rFonts w:eastAsia="SimSun"/>
        </w:rPr>
        <w:t>Option 3(Ericsson)</w:t>
      </w:r>
    </w:p>
    <w:p w14:paraId="0B11AA19" w14:textId="77777777" w:rsidR="00C55876" w:rsidRPr="00A94549"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A94549">
        <w:rPr>
          <w:rFonts w:eastAsia="SimSun"/>
        </w:rPr>
        <w:t>RAN4 to agree that UE sends a beam information report to NW, during or at the end of L3 part of the procedure. Contents of the beam information report are FFS.</w:t>
      </w:r>
    </w:p>
    <w:p w14:paraId="3FB72B91"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10F3323"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TBA</w:t>
      </w:r>
    </w:p>
    <w:p w14:paraId="46348162"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67546B16" w14:textId="77777777" w:rsidR="00C55876" w:rsidRDefault="00C55876" w:rsidP="00C55876">
      <w:pPr>
        <w:ind w:left="576"/>
        <w:rPr>
          <w:lang w:val="sv-SE" w:eastAsia="ja-JP"/>
        </w:rPr>
      </w:pPr>
    </w:p>
    <w:p w14:paraId="2C9D06B5" w14:textId="77777777" w:rsidR="00C55876" w:rsidRDefault="00C55876" w:rsidP="00C55876">
      <w:pPr>
        <w:ind w:left="576"/>
        <w:rPr>
          <w:lang w:val="sv-SE" w:eastAsia="ja-JP"/>
        </w:rPr>
      </w:pPr>
    </w:p>
    <w:p w14:paraId="1F170DD2" w14:textId="77777777" w:rsidR="00C55876" w:rsidRPr="0038534A" w:rsidRDefault="00C55876" w:rsidP="00C55876">
      <w:pPr>
        <w:ind w:left="576"/>
        <w:rPr>
          <w:lang w:val="sv-SE" w:eastAsia="ja-JP"/>
        </w:rPr>
      </w:pPr>
    </w:p>
    <w:p w14:paraId="5279F061"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6F29C145" w14:textId="77777777" w:rsidR="00C55876" w:rsidRDefault="00C55876" w:rsidP="00C55876">
      <w:pPr>
        <w:rPr>
          <w:b/>
          <w:color w:val="0070C0"/>
          <w:u w:val="single"/>
          <w:lang w:eastAsia="ko-KR"/>
        </w:rPr>
      </w:pPr>
    </w:p>
    <w:p w14:paraId="2FE86223" w14:textId="77777777" w:rsidR="00C55876" w:rsidRDefault="00C55876" w:rsidP="00C55876">
      <w:pPr>
        <w:rPr>
          <w:b/>
          <w:color w:val="0070C0"/>
          <w:u w:val="single"/>
          <w:lang w:eastAsia="ko-KR"/>
        </w:rPr>
      </w:pPr>
      <w:r>
        <w:rPr>
          <w:b/>
          <w:color w:val="0070C0"/>
          <w:u w:val="single"/>
          <w:lang w:eastAsia="ko-KR"/>
        </w:rPr>
        <w:t xml:space="preserve">Issue 1-4-3: RS related enhancement of FR1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0109AC1D"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B1C8E61"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(Apple):</w:t>
      </w:r>
    </w:p>
    <w:p w14:paraId="418F01C5"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A94549">
        <w:rPr>
          <w:rFonts w:eastAsia="SimSun"/>
        </w:rPr>
        <w:t xml:space="preserve">RS related enhancement of FR1 unknown </w:t>
      </w:r>
      <w:proofErr w:type="spellStart"/>
      <w:r w:rsidRPr="00A94549">
        <w:rPr>
          <w:rFonts w:eastAsia="SimSun"/>
        </w:rPr>
        <w:t>SCell</w:t>
      </w:r>
      <w:proofErr w:type="spellEnd"/>
      <w:r w:rsidRPr="00A94549">
        <w:rPr>
          <w:rFonts w:eastAsia="SimSun"/>
        </w:rPr>
        <w:t xml:space="preserve"> activation shall be discussed after RAN concluding issue 1-4-1.</w:t>
      </w:r>
    </w:p>
    <w:p w14:paraId="2643C28D"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(China Telecom):</w:t>
      </w:r>
    </w:p>
    <w:p w14:paraId="108B68DA"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A163AA">
        <w:rPr>
          <w:rFonts w:eastAsia="SimSun"/>
        </w:rPr>
        <w:t xml:space="preserve">Under practical deployment scenarios, A-TRS can be used in inter-band unknown FR1 </w:t>
      </w:r>
      <w:proofErr w:type="spellStart"/>
      <w:r w:rsidRPr="00A163AA">
        <w:rPr>
          <w:rFonts w:eastAsia="SimSun"/>
        </w:rPr>
        <w:t>SCell</w:t>
      </w:r>
      <w:proofErr w:type="spellEnd"/>
      <w:r w:rsidRPr="00A163AA">
        <w:rPr>
          <w:rFonts w:eastAsia="SimSun"/>
        </w:rPr>
        <w:t xml:space="preserve"> activation scenario with the configuration of related QCL information between A-TRS and RS of inter-band active serving cell</w:t>
      </w:r>
      <w:r>
        <w:rPr>
          <w:rFonts w:eastAsia="SimSun"/>
        </w:rPr>
        <w:t>.</w:t>
      </w:r>
    </w:p>
    <w:p w14:paraId="4F422D90"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3 (Huawei):</w:t>
      </w:r>
    </w:p>
    <w:p w14:paraId="38DADA42" w14:textId="77777777" w:rsidR="00C55876" w:rsidRPr="00A163AA"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A163AA">
        <w:rPr>
          <w:rFonts w:eastAsiaTheme="minorEastAsia"/>
          <w:bCs/>
        </w:rPr>
        <w:t xml:space="preserve">In FR1, A-TRS based fast </w:t>
      </w:r>
      <w:proofErr w:type="spellStart"/>
      <w:r w:rsidRPr="00A163AA">
        <w:rPr>
          <w:rFonts w:eastAsiaTheme="minorEastAsia"/>
          <w:bCs/>
        </w:rPr>
        <w:t>SCell</w:t>
      </w:r>
      <w:proofErr w:type="spellEnd"/>
      <w:r w:rsidRPr="00A163AA">
        <w:rPr>
          <w:rFonts w:eastAsiaTheme="minorEastAsia"/>
          <w:bCs/>
        </w:rPr>
        <w:t xml:space="preserve"> activation can apply </w:t>
      </w:r>
      <w:r w:rsidRPr="00A163AA">
        <w:rPr>
          <w:bCs/>
        </w:rPr>
        <w:t xml:space="preserve">when following condition is met, and the delay can be </w:t>
      </w:r>
      <w:r w:rsidRPr="00A163AA">
        <w:rPr>
          <w:rFonts w:eastAsiaTheme="minorEastAsia"/>
          <w:bCs/>
        </w:rPr>
        <w:t xml:space="preserve">reduced to </w:t>
      </w:r>
      <w:proofErr w:type="spellStart"/>
      <w:r w:rsidRPr="00A163AA">
        <w:rPr>
          <w:bCs/>
        </w:rPr>
        <w:t>T</w:t>
      </w:r>
      <w:r w:rsidRPr="00A163AA">
        <w:rPr>
          <w:bCs/>
          <w:vertAlign w:val="subscript"/>
        </w:rPr>
        <w:t>FirstATRS</w:t>
      </w:r>
      <w:proofErr w:type="spellEnd"/>
      <w:r w:rsidRPr="00A163AA">
        <w:rPr>
          <w:bCs/>
        </w:rPr>
        <w:t>+ 5ms:</w:t>
      </w:r>
    </w:p>
    <w:p w14:paraId="3EF3F3DD" w14:textId="77777777" w:rsidR="00C55876" w:rsidRPr="00A163AA" w:rsidRDefault="00C55876" w:rsidP="00C55876">
      <w:pPr>
        <w:pStyle w:val="ListParagraph"/>
        <w:numPr>
          <w:ilvl w:val="3"/>
          <w:numId w:val="13"/>
        </w:numPr>
        <w:overflowPunct/>
        <w:autoSpaceDE/>
        <w:autoSpaceDN/>
        <w:adjustRightInd/>
        <w:spacing w:after="120"/>
        <w:ind w:firstLineChars="0"/>
        <w:textAlignment w:val="auto"/>
        <w:rPr>
          <w:rFonts w:eastAsia="SimSun"/>
        </w:rPr>
      </w:pPr>
      <w:r w:rsidRPr="00A163AA">
        <w:rPr>
          <w:rFonts w:eastAsiaTheme="minorEastAsia"/>
          <w:bCs/>
        </w:rPr>
        <w:t xml:space="preserve">The RTD/power difference between the to-be-activated </w:t>
      </w:r>
      <w:proofErr w:type="spellStart"/>
      <w:r w:rsidRPr="00A163AA">
        <w:rPr>
          <w:rFonts w:eastAsiaTheme="minorEastAsia"/>
          <w:bCs/>
        </w:rPr>
        <w:t>SCell</w:t>
      </w:r>
      <w:proofErr w:type="spellEnd"/>
      <w:r w:rsidRPr="00A163AA">
        <w:rPr>
          <w:rFonts w:eastAsiaTheme="minorEastAsia"/>
          <w:bCs/>
        </w:rPr>
        <w:t xml:space="preserve"> and an inter-band serving cell is within 260ns/6dB</w:t>
      </w:r>
    </w:p>
    <w:p w14:paraId="2FDF2F9E"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4 (vivo):</w:t>
      </w:r>
    </w:p>
    <w:p w14:paraId="20327B12"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04154B">
        <w:rPr>
          <w:rFonts w:eastAsiaTheme="minorEastAsia"/>
          <w:bCs/>
        </w:rPr>
        <w:lastRenderedPageBreak/>
        <w:t>Whether</w:t>
      </w:r>
      <w:r w:rsidRPr="00FE5254">
        <w:rPr>
          <w:rFonts w:eastAsia="SimSun"/>
        </w:rPr>
        <w:t xml:space="preserve"> UE supports the enhanced fast </w:t>
      </w:r>
      <w:proofErr w:type="spellStart"/>
      <w:r w:rsidRPr="00FE5254">
        <w:rPr>
          <w:rFonts w:eastAsia="SimSun"/>
        </w:rPr>
        <w:t>SCell</w:t>
      </w:r>
      <w:proofErr w:type="spellEnd"/>
      <w:r w:rsidRPr="00FE5254">
        <w:rPr>
          <w:rFonts w:eastAsia="SimSun"/>
        </w:rPr>
        <w:t xml:space="preserve"> activation for an unknown FR1 </w:t>
      </w:r>
      <w:proofErr w:type="spellStart"/>
      <w:r w:rsidRPr="00FE5254">
        <w:rPr>
          <w:rFonts w:eastAsia="SimSun"/>
        </w:rPr>
        <w:t>SCell</w:t>
      </w:r>
      <w:proofErr w:type="spellEnd"/>
      <w:r w:rsidRPr="00FE5254">
        <w:rPr>
          <w:rFonts w:eastAsia="SimSun"/>
        </w:rPr>
        <w:t xml:space="preserve"> with SSB, which is  based on inter-band cross-carrier QCL-C indication, can be a new UE capability different from </w:t>
      </w:r>
      <w:proofErr w:type="spellStart"/>
      <w:r w:rsidRPr="00FE5254">
        <w:rPr>
          <w:rFonts w:eastAsia="SimSun" w:hint="eastAsia"/>
        </w:rPr>
        <w:t>ScellwithoutSSB</w:t>
      </w:r>
      <w:proofErr w:type="spellEnd"/>
      <w:r w:rsidRPr="00FE5254">
        <w:rPr>
          <w:rFonts w:eastAsia="SimSun"/>
        </w:rPr>
        <w:t xml:space="preserve">. </w:t>
      </w:r>
      <w:r>
        <w:rPr>
          <w:rFonts w:eastAsia="SimSun"/>
        </w:rPr>
        <w:t xml:space="preserve"> </w:t>
      </w:r>
    </w:p>
    <w:p w14:paraId="4BA81DA2" w14:textId="77777777" w:rsidR="00C55876" w:rsidRPr="00F02B07"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F02B07">
        <w:rPr>
          <w:rFonts w:eastAsia="SimSun"/>
          <w:bCs/>
        </w:rPr>
        <w:t xml:space="preserve">For UE supporting such capability, and </w:t>
      </w:r>
      <w:proofErr w:type="spellStart"/>
      <w:r w:rsidRPr="00F02B07">
        <w:rPr>
          <w:rFonts w:eastAsia="SimSun"/>
          <w:bCs/>
        </w:rPr>
        <w:t>gNB</w:t>
      </w:r>
      <w:proofErr w:type="spellEnd"/>
      <w:r w:rsidRPr="00F02B07">
        <w:rPr>
          <w:rFonts w:eastAsia="SimSun"/>
          <w:bCs/>
        </w:rPr>
        <w:t xml:space="preserve"> has provided such cross-carrier QCL-C indication to the UE, </w:t>
      </w:r>
    </w:p>
    <w:p w14:paraId="0B859D42" w14:textId="77777777" w:rsidR="00C55876" w:rsidRPr="00F02B07" w:rsidRDefault="00C55876" w:rsidP="00C55876">
      <w:pPr>
        <w:pStyle w:val="ListParagraph"/>
        <w:numPr>
          <w:ilvl w:val="3"/>
          <w:numId w:val="13"/>
        </w:numPr>
        <w:overflowPunct/>
        <w:autoSpaceDE/>
        <w:autoSpaceDN/>
        <w:adjustRightInd/>
        <w:spacing w:after="0"/>
        <w:ind w:firstLineChars="0"/>
        <w:contextualSpacing/>
        <w:jc w:val="both"/>
        <w:textAlignment w:val="auto"/>
        <w:rPr>
          <w:bCs/>
        </w:rPr>
      </w:pPr>
      <w:r w:rsidRPr="00F02B07">
        <w:rPr>
          <w:bCs/>
        </w:rPr>
        <w:t xml:space="preserve">AGC adjustment for cell detection and coarse timing info acquisition can be based on the A-TRS, similar to the fast </w:t>
      </w:r>
      <w:proofErr w:type="spellStart"/>
      <w:r w:rsidRPr="00F02B07">
        <w:rPr>
          <w:bCs/>
        </w:rPr>
        <w:t>SCell</w:t>
      </w:r>
      <w:proofErr w:type="spellEnd"/>
      <w:r w:rsidRPr="00F02B07">
        <w:rPr>
          <w:bCs/>
        </w:rPr>
        <w:t xml:space="preserve"> activation for the known </w:t>
      </w:r>
      <w:proofErr w:type="spellStart"/>
      <w:r w:rsidRPr="00F02B07">
        <w:rPr>
          <w:bCs/>
        </w:rPr>
        <w:t>SCell</w:t>
      </w:r>
      <w:proofErr w:type="spellEnd"/>
      <w:r w:rsidRPr="00F02B07">
        <w:rPr>
          <w:bCs/>
        </w:rPr>
        <w:t xml:space="preserve">, </w:t>
      </w:r>
      <w:proofErr w:type="gramStart"/>
      <w:r w:rsidRPr="00F02B07">
        <w:rPr>
          <w:rFonts w:hint="eastAsia"/>
          <w:bCs/>
        </w:rPr>
        <w:t>i</w:t>
      </w:r>
      <w:r w:rsidRPr="00F02B07">
        <w:rPr>
          <w:bCs/>
        </w:rPr>
        <w:t>.e.</w:t>
      </w:r>
      <w:proofErr w:type="gramEnd"/>
      <w:r w:rsidRPr="00F02B07">
        <w:rPr>
          <w:bCs/>
        </w:rPr>
        <w:t xml:space="preserve"> </w:t>
      </w:r>
      <w:proofErr w:type="spellStart"/>
      <w:r w:rsidRPr="00F02B07">
        <w:rPr>
          <w:bCs/>
        </w:rPr>
        <w:t>T</w:t>
      </w:r>
      <w:r w:rsidRPr="00F02B07">
        <w:rPr>
          <w:bCs/>
          <w:vertAlign w:val="subscript"/>
        </w:rPr>
        <w:t>activation_time</w:t>
      </w:r>
      <w:proofErr w:type="spellEnd"/>
      <w:r w:rsidRPr="00F02B07">
        <w:rPr>
          <w:bCs/>
        </w:rPr>
        <w:t xml:space="preserve"> = </w:t>
      </w:r>
      <w:proofErr w:type="spellStart"/>
      <w:r w:rsidRPr="00F02B07">
        <w:rPr>
          <w:bCs/>
        </w:rPr>
        <w:t>T</w:t>
      </w:r>
      <w:r w:rsidRPr="00F02B07">
        <w:rPr>
          <w:bCs/>
          <w:vertAlign w:val="subscript"/>
        </w:rPr>
        <w:t>FirstATRS</w:t>
      </w:r>
      <w:proofErr w:type="spellEnd"/>
      <w:r w:rsidRPr="00F02B07">
        <w:rPr>
          <w:bCs/>
        </w:rPr>
        <w:t xml:space="preserve"> + </w:t>
      </w:r>
      <w:proofErr w:type="spellStart"/>
      <w:r w:rsidRPr="00F02B07">
        <w:rPr>
          <w:bCs/>
        </w:rPr>
        <w:t>T</w:t>
      </w:r>
      <w:r w:rsidRPr="00F02B07">
        <w:rPr>
          <w:bCs/>
          <w:vertAlign w:val="subscript"/>
        </w:rPr>
        <w:t>gap</w:t>
      </w:r>
      <w:proofErr w:type="spellEnd"/>
      <w:r w:rsidRPr="00F02B07">
        <w:rPr>
          <w:bCs/>
        </w:rPr>
        <w:t xml:space="preserve"> + T</w:t>
      </w:r>
      <w:r w:rsidRPr="00F02B07">
        <w:rPr>
          <w:bCs/>
          <w:vertAlign w:val="subscript"/>
        </w:rPr>
        <w:t>ATRS</w:t>
      </w:r>
      <w:r w:rsidRPr="00F02B07">
        <w:rPr>
          <w:bCs/>
        </w:rPr>
        <w:t xml:space="preserve"> + 5ms and</w:t>
      </w:r>
    </w:p>
    <w:p w14:paraId="1FEE9271" w14:textId="77777777" w:rsidR="00C55876" w:rsidRPr="00F02B07" w:rsidRDefault="00C55876" w:rsidP="00C55876">
      <w:pPr>
        <w:pStyle w:val="ListParagraph"/>
        <w:numPr>
          <w:ilvl w:val="3"/>
          <w:numId w:val="13"/>
        </w:numPr>
        <w:overflowPunct/>
        <w:autoSpaceDE/>
        <w:autoSpaceDN/>
        <w:adjustRightInd/>
        <w:spacing w:after="0"/>
        <w:ind w:firstLineChars="0"/>
        <w:contextualSpacing/>
        <w:jc w:val="both"/>
        <w:textAlignment w:val="auto"/>
        <w:rPr>
          <w:bCs/>
        </w:rPr>
      </w:pPr>
      <w:r w:rsidRPr="00F02B07">
        <w:rPr>
          <w:bCs/>
        </w:rPr>
        <w:t xml:space="preserve">RRM requirements are only defined when the A-TRS of the </w:t>
      </w:r>
      <w:proofErr w:type="spellStart"/>
      <w:r w:rsidRPr="00F02B07">
        <w:rPr>
          <w:bCs/>
        </w:rPr>
        <w:t>SCell</w:t>
      </w:r>
      <w:proofErr w:type="spellEnd"/>
      <w:r w:rsidRPr="00F02B07">
        <w:rPr>
          <w:bCs/>
        </w:rPr>
        <w:t xml:space="preserve"> to be activated meets Es/</w:t>
      </w:r>
      <w:proofErr w:type="spellStart"/>
      <w:r w:rsidRPr="00F02B07">
        <w:rPr>
          <w:bCs/>
        </w:rPr>
        <w:t>Iot</w:t>
      </w:r>
      <w:proofErr w:type="spellEnd"/>
      <w:r w:rsidRPr="00F02B07">
        <w:rPr>
          <w:bCs/>
        </w:rPr>
        <w:t xml:space="preserve"> &gt; -2dB, and</w:t>
      </w:r>
    </w:p>
    <w:p w14:paraId="1E74CC00" w14:textId="77777777" w:rsidR="00C55876" w:rsidRPr="00F02B07" w:rsidRDefault="00C55876" w:rsidP="00C55876">
      <w:pPr>
        <w:pStyle w:val="ListParagraph"/>
        <w:numPr>
          <w:ilvl w:val="3"/>
          <w:numId w:val="13"/>
        </w:numPr>
        <w:overflowPunct/>
        <w:autoSpaceDE/>
        <w:autoSpaceDN/>
        <w:adjustRightInd/>
        <w:spacing w:after="0"/>
        <w:ind w:firstLineChars="0"/>
        <w:contextualSpacing/>
        <w:jc w:val="both"/>
        <w:textAlignment w:val="auto"/>
        <w:rPr>
          <w:bCs/>
        </w:rPr>
      </w:pPr>
      <w:r w:rsidRPr="00F02B07">
        <w:rPr>
          <w:bCs/>
        </w:rPr>
        <w:t xml:space="preserve">UE reports CQI based on default QCL assumption, </w:t>
      </w:r>
      <w:proofErr w:type="gramStart"/>
      <w:r w:rsidRPr="00F02B07">
        <w:rPr>
          <w:bCs/>
        </w:rPr>
        <w:t>i.e.</w:t>
      </w:r>
      <w:proofErr w:type="gramEnd"/>
      <w:r w:rsidRPr="00F02B07">
        <w:rPr>
          <w:bCs/>
        </w:rPr>
        <w:t xml:space="preserve"> SSB, before TCI state is configured on the </w:t>
      </w:r>
      <w:proofErr w:type="spellStart"/>
      <w:r w:rsidRPr="00F02B07">
        <w:rPr>
          <w:bCs/>
        </w:rPr>
        <w:t>SCell</w:t>
      </w:r>
      <w:proofErr w:type="spellEnd"/>
      <w:r w:rsidRPr="00F02B07">
        <w:rPr>
          <w:bCs/>
        </w:rPr>
        <w:t>, and</w:t>
      </w:r>
    </w:p>
    <w:p w14:paraId="01C2D267" w14:textId="77777777" w:rsidR="00C55876" w:rsidRPr="00F02B07" w:rsidRDefault="00C55876" w:rsidP="00C55876">
      <w:pPr>
        <w:pStyle w:val="ListParagraph"/>
        <w:numPr>
          <w:ilvl w:val="3"/>
          <w:numId w:val="13"/>
        </w:numPr>
        <w:spacing w:after="120"/>
        <w:ind w:firstLineChars="0"/>
        <w:rPr>
          <w:rFonts w:eastAsia="SimSun"/>
          <w:b/>
          <w:bCs/>
        </w:rPr>
      </w:pPr>
      <w:r w:rsidRPr="00F02B07">
        <w:rPr>
          <w:bCs/>
        </w:rPr>
        <w:t xml:space="preserve">UE may assume the SSB of the </w:t>
      </w:r>
      <w:proofErr w:type="spellStart"/>
      <w:r w:rsidRPr="00F02B07">
        <w:rPr>
          <w:bCs/>
        </w:rPr>
        <w:t>SCell</w:t>
      </w:r>
      <w:proofErr w:type="spellEnd"/>
      <w:r w:rsidRPr="00F02B07">
        <w:rPr>
          <w:bCs/>
        </w:rPr>
        <w:t xml:space="preserve"> and the A-TRS are </w:t>
      </w:r>
      <w:proofErr w:type="spellStart"/>
      <w:r w:rsidRPr="00F02B07">
        <w:rPr>
          <w:bCs/>
        </w:rPr>
        <w:t>QCLe</w:t>
      </w:r>
      <w:r w:rsidRPr="00F02B07">
        <w:rPr>
          <w:rFonts w:hint="eastAsia"/>
          <w:bCs/>
        </w:rPr>
        <w:t>d</w:t>
      </w:r>
      <w:proofErr w:type="spellEnd"/>
      <w:r w:rsidRPr="00F02B07">
        <w:rPr>
          <w:bCs/>
        </w:rPr>
        <w:t xml:space="preserve"> with type-A.</w:t>
      </w:r>
    </w:p>
    <w:p w14:paraId="2A0E67F3"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5B6A768"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2B0790D5"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5C4BFBD1" w14:textId="77777777" w:rsidR="00C55876" w:rsidRDefault="00C55876" w:rsidP="00C55876">
      <w:pPr>
        <w:ind w:left="576"/>
        <w:rPr>
          <w:lang w:val="sv-SE" w:eastAsia="ja-JP"/>
        </w:rPr>
      </w:pPr>
    </w:p>
    <w:p w14:paraId="6A0862DB" w14:textId="77777777" w:rsidR="00C55876" w:rsidRDefault="00C55876" w:rsidP="00C55876">
      <w:pPr>
        <w:ind w:left="576"/>
        <w:rPr>
          <w:lang w:val="sv-SE" w:eastAsia="ja-JP"/>
        </w:rPr>
      </w:pPr>
    </w:p>
    <w:p w14:paraId="5EC554E8" w14:textId="77777777" w:rsidR="00C55876" w:rsidRPr="0038534A" w:rsidRDefault="00C55876" w:rsidP="00C55876">
      <w:pPr>
        <w:ind w:left="576"/>
        <w:rPr>
          <w:lang w:val="sv-SE" w:eastAsia="ja-JP"/>
        </w:rPr>
      </w:pPr>
    </w:p>
    <w:p w14:paraId="535730F5"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4B40E7E5" w14:textId="77777777" w:rsidR="00C55876" w:rsidRDefault="00C55876" w:rsidP="00C55876">
      <w:pPr>
        <w:rPr>
          <w:b/>
          <w:color w:val="0070C0"/>
          <w:u w:val="single"/>
          <w:lang w:eastAsia="ko-KR"/>
        </w:rPr>
      </w:pPr>
    </w:p>
    <w:p w14:paraId="140D0EFD" w14:textId="77777777" w:rsidR="00C55876" w:rsidRDefault="00C55876" w:rsidP="00C55876">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1-5</w:t>
      </w:r>
      <w:proofErr w:type="gramEnd"/>
      <w:r>
        <w:t xml:space="preserve"> </w:t>
      </w:r>
      <w:proofErr w:type="spellStart"/>
      <w:r>
        <w:rPr>
          <w:sz w:val="24"/>
          <w:szCs w:val="16"/>
        </w:rPr>
        <w:t>Ending</w:t>
      </w:r>
      <w:proofErr w:type="spellEnd"/>
      <w:r>
        <w:rPr>
          <w:sz w:val="24"/>
          <w:szCs w:val="16"/>
        </w:rPr>
        <w:t xml:space="preserve"> </w:t>
      </w:r>
      <w:proofErr w:type="spellStart"/>
      <w:r>
        <w:rPr>
          <w:sz w:val="24"/>
          <w:szCs w:val="16"/>
        </w:rPr>
        <w:t>point</w:t>
      </w:r>
      <w:proofErr w:type="spellEnd"/>
      <w:r>
        <w:rPr>
          <w:sz w:val="24"/>
          <w:szCs w:val="16"/>
        </w:rPr>
        <w:t xml:space="preserve"> </w:t>
      </w:r>
      <w:proofErr w:type="spellStart"/>
      <w:r>
        <w:rPr>
          <w:sz w:val="24"/>
          <w:szCs w:val="16"/>
        </w:rPr>
        <w:t>of</w:t>
      </w:r>
      <w:proofErr w:type="spellEnd"/>
      <w:r>
        <w:rPr>
          <w:sz w:val="24"/>
          <w:szCs w:val="16"/>
        </w:rPr>
        <w:t xml:space="preserve"> </w:t>
      </w:r>
      <w:proofErr w:type="spellStart"/>
      <w:r>
        <w:rPr>
          <w:sz w:val="24"/>
          <w:szCs w:val="16"/>
        </w:rPr>
        <w:t>Scell</w:t>
      </w:r>
      <w:proofErr w:type="spellEnd"/>
      <w:r>
        <w:rPr>
          <w:sz w:val="24"/>
          <w:szCs w:val="16"/>
        </w:rPr>
        <w:t xml:space="preserve"> </w:t>
      </w:r>
      <w:proofErr w:type="spellStart"/>
      <w:r>
        <w:rPr>
          <w:sz w:val="24"/>
          <w:szCs w:val="16"/>
        </w:rPr>
        <w:t>activation</w:t>
      </w:r>
      <w:proofErr w:type="spellEnd"/>
      <w:r>
        <w:rPr>
          <w:sz w:val="24"/>
          <w:szCs w:val="16"/>
        </w:rPr>
        <w:t xml:space="preserve"> </w:t>
      </w:r>
      <w:proofErr w:type="spellStart"/>
      <w:r>
        <w:rPr>
          <w:sz w:val="24"/>
          <w:szCs w:val="16"/>
        </w:rPr>
        <w:t>of</w:t>
      </w:r>
      <w:proofErr w:type="spellEnd"/>
      <w:r>
        <w:rPr>
          <w:sz w:val="24"/>
          <w:szCs w:val="16"/>
        </w:rPr>
        <w:t xml:space="preserve"> </w:t>
      </w:r>
      <w:proofErr w:type="spellStart"/>
      <w:r>
        <w:rPr>
          <w:sz w:val="24"/>
          <w:szCs w:val="16"/>
        </w:rPr>
        <w:t>unknown</w:t>
      </w:r>
      <w:proofErr w:type="spellEnd"/>
      <w:r>
        <w:rPr>
          <w:sz w:val="24"/>
          <w:szCs w:val="16"/>
        </w:rPr>
        <w:t xml:space="preserve"> </w:t>
      </w:r>
      <w:proofErr w:type="spellStart"/>
      <w:r>
        <w:rPr>
          <w:sz w:val="24"/>
          <w:szCs w:val="16"/>
        </w:rPr>
        <w:t>case</w:t>
      </w:r>
      <w:proofErr w:type="spellEnd"/>
      <w:r>
        <w:rPr>
          <w:sz w:val="24"/>
          <w:szCs w:val="16"/>
        </w:rPr>
        <w:t xml:space="preserve"> in FR2</w:t>
      </w:r>
    </w:p>
    <w:p w14:paraId="5404CEBC" w14:textId="77777777" w:rsidR="00C55876" w:rsidRDefault="00C55876" w:rsidP="00C55876">
      <w:pPr>
        <w:rPr>
          <w:b/>
          <w:color w:val="0070C0"/>
          <w:u w:val="single"/>
          <w:lang w:eastAsia="ko-KR"/>
        </w:rPr>
      </w:pPr>
      <w:r>
        <w:rPr>
          <w:b/>
          <w:color w:val="0070C0"/>
          <w:u w:val="single"/>
          <w:lang w:eastAsia="ko-KR"/>
        </w:rPr>
        <w:t>1-5-1 W</w:t>
      </w:r>
      <w:r w:rsidRPr="0046712E">
        <w:rPr>
          <w:b/>
          <w:color w:val="0070C0"/>
          <w:u w:val="single"/>
          <w:lang w:eastAsia="ko-KR"/>
        </w:rPr>
        <w:t xml:space="preserve">hether endpoint of </w:t>
      </w:r>
      <w:proofErr w:type="spellStart"/>
      <w:r w:rsidRPr="0046712E">
        <w:rPr>
          <w:b/>
          <w:color w:val="0070C0"/>
          <w:u w:val="single"/>
          <w:lang w:eastAsia="ko-KR"/>
        </w:rPr>
        <w:t>Scell</w:t>
      </w:r>
      <w:proofErr w:type="spellEnd"/>
      <w:r w:rsidRPr="0046712E">
        <w:rPr>
          <w:b/>
          <w:color w:val="0070C0"/>
          <w:u w:val="single"/>
          <w:lang w:eastAsia="ko-KR"/>
        </w:rPr>
        <w:t xml:space="preserve"> activation of unknown case </w:t>
      </w:r>
      <w:r>
        <w:rPr>
          <w:b/>
          <w:color w:val="0070C0"/>
          <w:u w:val="single"/>
          <w:lang w:eastAsia="ko-KR"/>
        </w:rPr>
        <w:t>in FR2 can be shifted prior to CQI reporting</w:t>
      </w:r>
    </w:p>
    <w:p w14:paraId="577BDF6E" w14:textId="77777777" w:rsidR="00C55876" w:rsidRDefault="00C55876" w:rsidP="00C55876">
      <w:pPr>
        <w:rPr>
          <w:b/>
          <w:color w:val="0070C0"/>
          <w:u w:val="single"/>
          <w:lang w:eastAsia="ko-KR"/>
        </w:rPr>
      </w:pPr>
    </w:p>
    <w:p w14:paraId="463776B2"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8D16E8B"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(Intel):</w:t>
      </w:r>
    </w:p>
    <w:p w14:paraId="758AA934" w14:textId="77777777" w:rsidR="00C55876" w:rsidRPr="00A163AA"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A163AA">
        <w:rPr>
          <w:rFonts w:eastAsia="SimSun"/>
        </w:rPr>
        <w:t>L1-RSRP report can be rough CSI report for single layer transmission. CQI base CSI report is enhanced CSI report with more detail information to enhance throughput.</w:t>
      </w:r>
    </w:p>
    <w:p w14:paraId="638A2082"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A163AA">
        <w:rPr>
          <w:rFonts w:eastAsia="SimSun"/>
        </w:rPr>
        <w:t xml:space="preserve">L1-RSRP report can be used for initial scheduling, and the ending point of </w:t>
      </w:r>
      <w:proofErr w:type="spellStart"/>
      <w:r w:rsidRPr="00A163AA">
        <w:rPr>
          <w:rFonts w:eastAsia="SimSun"/>
        </w:rPr>
        <w:t>SCell</w:t>
      </w:r>
      <w:proofErr w:type="spellEnd"/>
      <w:r w:rsidRPr="00A163AA">
        <w:rPr>
          <w:rFonts w:eastAsia="SimSun"/>
        </w:rPr>
        <w:t xml:space="preserve"> activation can be shifted prior to the CQI based CSI report. CQI based CSI measurement/report can be performed with data transmission in parallel.</w:t>
      </w:r>
    </w:p>
    <w:p w14:paraId="450DF55E" w14:textId="77777777" w:rsidR="00C55876" w:rsidRPr="00A163AA"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A163AA">
        <w:rPr>
          <w:rFonts w:eastAsia="SimSun"/>
        </w:rPr>
        <w:t xml:space="preserve">If L1-RSRP report can be used as CSI report for initial scheduling, RAN4 to further discuss the ending point for </w:t>
      </w:r>
      <w:proofErr w:type="spellStart"/>
      <w:r w:rsidRPr="00A163AA">
        <w:rPr>
          <w:rFonts w:eastAsia="SimSun"/>
        </w:rPr>
        <w:t>SCell</w:t>
      </w:r>
      <w:proofErr w:type="spellEnd"/>
      <w:r w:rsidRPr="00A163AA">
        <w:rPr>
          <w:rFonts w:eastAsia="SimSun"/>
        </w:rPr>
        <w:t xml:space="preserve"> activation in FR2, </w:t>
      </w:r>
      <w:proofErr w:type="gramStart"/>
      <w:r w:rsidRPr="00A163AA">
        <w:rPr>
          <w:rFonts w:eastAsia="SimSun"/>
        </w:rPr>
        <w:t>e.g.</w:t>
      </w:r>
      <w:proofErr w:type="gramEnd"/>
      <w:r w:rsidRPr="00A163AA">
        <w:rPr>
          <w:rFonts w:eastAsia="SimSun"/>
        </w:rPr>
        <w:t xml:space="preserve"> whether TCI activation is included or not.</w:t>
      </w:r>
    </w:p>
    <w:p w14:paraId="438ADE55" w14:textId="77777777" w:rsidR="00C55876" w:rsidRPr="0046712E" w:rsidRDefault="00C55876" w:rsidP="00C55876">
      <w:pPr>
        <w:rPr>
          <w:b/>
          <w:color w:val="0070C0"/>
          <w:u w:val="single"/>
          <w:lang w:eastAsia="ko-KR"/>
        </w:rPr>
      </w:pPr>
    </w:p>
    <w:p w14:paraId="41802BC9"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D1C8DBE"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52FDF754"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2A1C265B" w14:textId="6CB81621" w:rsidR="00C55876" w:rsidRDefault="00C55876" w:rsidP="00587A1C">
      <w:pPr>
        <w:rPr>
          <w:lang w:val="sv-SE" w:eastAsia="ja-JP"/>
        </w:rPr>
      </w:pPr>
    </w:p>
    <w:p w14:paraId="6D35D3DE" w14:textId="4DEC5669" w:rsidR="00587A1C" w:rsidRDefault="00587A1C" w:rsidP="00587A1C">
      <w:pPr>
        <w:rPr>
          <w:lang w:val="sv-SE" w:eastAsia="ja-JP"/>
        </w:rPr>
      </w:pPr>
      <w:r>
        <w:rPr>
          <w:lang w:val="sv-SE" w:eastAsia="ja-JP"/>
        </w:rPr>
        <w:t xml:space="preserve">Intel: </w:t>
      </w:r>
      <w:proofErr w:type="spellStart"/>
      <w:r>
        <w:rPr>
          <w:lang w:val="sv-SE" w:eastAsia="ja-JP"/>
        </w:rPr>
        <w:t>can</w:t>
      </w:r>
      <w:proofErr w:type="spellEnd"/>
      <w:r>
        <w:rPr>
          <w:lang w:val="sv-SE" w:eastAsia="ja-JP"/>
        </w:rPr>
        <w:t xml:space="preserve"> </w:t>
      </w:r>
      <w:proofErr w:type="spellStart"/>
      <w:r>
        <w:rPr>
          <w:lang w:val="sv-SE" w:eastAsia="ja-JP"/>
        </w:rPr>
        <w:t>help</w:t>
      </w:r>
      <w:proofErr w:type="spellEnd"/>
      <w:r>
        <w:rPr>
          <w:lang w:val="sv-SE" w:eastAsia="ja-JP"/>
        </w:rPr>
        <w:t xml:space="preserve"> to </w:t>
      </w:r>
      <w:proofErr w:type="spellStart"/>
      <w:r>
        <w:rPr>
          <w:lang w:val="sv-SE" w:eastAsia="ja-JP"/>
        </w:rPr>
        <w:t>network</w:t>
      </w:r>
      <w:proofErr w:type="spellEnd"/>
      <w:r>
        <w:rPr>
          <w:lang w:val="sv-SE" w:eastAsia="ja-JP"/>
        </w:rPr>
        <w:t xml:space="preserve"> </w:t>
      </w:r>
      <w:proofErr w:type="spellStart"/>
      <w:r>
        <w:rPr>
          <w:lang w:val="sv-SE" w:eastAsia="ja-JP"/>
        </w:rPr>
        <w:t>schedule</w:t>
      </w:r>
      <w:proofErr w:type="spellEnd"/>
      <w:r>
        <w:rPr>
          <w:lang w:val="sv-SE" w:eastAsia="ja-JP"/>
        </w:rPr>
        <w:t xml:space="preserve"> </w:t>
      </w:r>
      <w:proofErr w:type="spellStart"/>
      <w:r>
        <w:rPr>
          <w:lang w:val="sv-SE" w:eastAsia="ja-JP"/>
        </w:rPr>
        <w:t>earlier</w:t>
      </w:r>
      <w:proofErr w:type="spellEnd"/>
    </w:p>
    <w:p w14:paraId="7EBBD64E" w14:textId="1CEA8F45" w:rsidR="00462BAD" w:rsidRDefault="00462BAD" w:rsidP="00587A1C">
      <w:pPr>
        <w:rPr>
          <w:lang w:val="sv-SE" w:eastAsia="ja-JP"/>
        </w:rPr>
      </w:pPr>
      <w:r>
        <w:rPr>
          <w:lang w:val="sv-SE" w:eastAsia="ja-JP"/>
        </w:rPr>
        <w:t xml:space="preserve">Ericsson: from </w:t>
      </w:r>
      <w:proofErr w:type="spellStart"/>
      <w:r>
        <w:rPr>
          <w:lang w:val="sv-SE" w:eastAsia="ja-JP"/>
        </w:rPr>
        <w:t>network</w:t>
      </w:r>
      <w:proofErr w:type="spellEnd"/>
      <w:r>
        <w:rPr>
          <w:lang w:val="sv-SE" w:eastAsia="ja-JP"/>
        </w:rPr>
        <w:t xml:space="preserve"> </w:t>
      </w:r>
      <w:proofErr w:type="spellStart"/>
      <w:r>
        <w:rPr>
          <w:lang w:val="sv-SE" w:eastAsia="ja-JP"/>
        </w:rPr>
        <w:t>perspective</w:t>
      </w:r>
      <w:proofErr w:type="spellEnd"/>
      <w:r>
        <w:rPr>
          <w:lang w:val="sv-SE" w:eastAsia="ja-JP"/>
        </w:rPr>
        <w:t xml:space="preserve"> </w:t>
      </w:r>
      <w:proofErr w:type="spellStart"/>
      <w:r>
        <w:rPr>
          <w:lang w:val="sv-SE" w:eastAsia="ja-JP"/>
        </w:rPr>
        <w:t>we</w:t>
      </w:r>
      <w:proofErr w:type="spellEnd"/>
      <w:r>
        <w:rPr>
          <w:lang w:val="sv-SE" w:eastAsia="ja-JP"/>
        </w:rPr>
        <w:t xml:space="preserve"> </w:t>
      </w:r>
      <w:proofErr w:type="spellStart"/>
      <w:r>
        <w:rPr>
          <w:lang w:val="sv-SE" w:eastAsia="ja-JP"/>
        </w:rPr>
        <w:t>have</w:t>
      </w:r>
      <w:proofErr w:type="spellEnd"/>
      <w:r>
        <w:rPr>
          <w:lang w:val="sv-SE" w:eastAsia="ja-JP"/>
        </w:rPr>
        <w:t xml:space="preserve"> </w:t>
      </w:r>
      <w:proofErr w:type="spellStart"/>
      <w:r>
        <w:rPr>
          <w:lang w:val="sv-SE" w:eastAsia="ja-JP"/>
        </w:rPr>
        <w:t>concern</w:t>
      </w:r>
      <w:proofErr w:type="spellEnd"/>
      <w:r>
        <w:rPr>
          <w:lang w:val="sv-SE" w:eastAsia="ja-JP"/>
        </w:rPr>
        <w:t xml:space="preserve"> to </w:t>
      </w:r>
      <w:proofErr w:type="spellStart"/>
      <w:r>
        <w:rPr>
          <w:lang w:val="sv-SE" w:eastAsia="ja-JP"/>
        </w:rPr>
        <w:t>use</w:t>
      </w:r>
      <w:proofErr w:type="spellEnd"/>
      <w:r>
        <w:rPr>
          <w:lang w:val="sv-SE" w:eastAsia="ja-JP"/>
        </w:rPr>
        <w:t xml:space="preserve"> L1-RSRP </w:t>
      </w:r>
      <w:proofErr w:type="spellStart"/>
      <w:r>
        <w:rPr>
          <w:lang w:val="sv-SE" w:eastAsia="ja-JP"/>
        </w:rPr>
        <w:t>instead</w:t>
      </w:r>
      <w:proofErr w:type="spellEnd"/>
      <w:r>
        <w:rPr>
          <w:lang w:val="sv-SE" w:eastAsia="ja-JP"/>
        </w:rPr>
        <w:t xml:space="preserve"> </w:t>
      </w:r>
      <w:proofErr w:type="spellStart"/>
      <w:r>
        <w:rPr>
          <w:lang w:val="sv-SE" w:eastAsia="ja-JP"/>
        </w:rPr>
        <w:t>of</w:t>
      </w:r>
      <w:proofErr w:type="spellEnd"/>
      <w:r>
        <w:rPr>
          <w:lang w:val="sv-SE" w:eastAsia="ja-JP"/>
        </w:rPr>
        <w:t xml:space="preserve"> CQI.</w:t>
      </w:r>
    </w:p>
    <w:p w14:paraId="6D871105" w14:textId="41A513F4" w:rsidR="00462BAD" w:rsidRDefault="00462BAD" w:rsidP="00587A1C">
      <w:pPr>
        <w:rPr>
          <w:lang w:val="sv-SE" w:eastAsia="ja-JP"/>
        </w:rPr>
      </w:pPr>
      <w:r>
        <w:rPr>
          <w:lang w:val="sv-SE" w:eastAsia="ja-JP"/>
        </w:rPr>
        <w:t xml:space="preserve">QC: </w:t>
      </w:r>
      <w:proofErr w:type="spellStart"/>
      <w:r>
        <w:rPr>
          <w:lang w:val="sv-SE" w:eastAsia="ja-JP"/>
        </w:rPr>
        <w:t>does</w:t>
      </w:r>
      <w:proofErr w:type="spellEnd"/>
      <w:r>
        <w:rPr>
          <w:lang w:val="sv-SE" w:eastAsia="ja-JP"/>
        </w:rPr>
        <w:t xml:space="preserve"> </w:t>
      </w:r>
      <w:proofErr w:type="spellStart"/>
      <w:r>
        <w:rPr>
          <w:lang w:val="sv-SE" w:eastAsia="ja-JP"/>
        </w:rPr>
        <w:t>that</w:t>
      </w:r>
      <w:proofErr w:type="spellEnd"/>
      <w:r>
        <w:rPr>
          <w:lang w:val="sv-SE" w:eastAsia="ja-JP"/>
        </w:rPr>
        <w:t xml:space="preserve"> </w:t>
      </w:r>
      <w:proofErr w:type="spellStart"/>
      <w:r>
        <w:rPr>
          <w:lang w:val="sv-SE" w:eastAsia="ja-JP"/>
        </w:rPr>
        <w:t>mean</w:t>
      </w:r>
      <w:proofErr w:type="spellEnd"/>
      <w:r>
        <w:rPr>
          <w:lang w:val="sv-SE" w:eastAsia="ja-JP"/>
        </w:rPr>
        <w:t xml:space="preserve"> </w:t>
      </w:r>
      <w:proofErr w:type="spellStart"/>
      <w:r>
        <w:rPr>
          <w:lang w:val="sv-SE" w:eastAsia="ja-JP"/>
        </w:rPr>
        <w:t>after</w:t>
      </w:r>
      <w:proofErr w:type="spellEnd"/>
      <w:r>
        <w:rPr>
          <w:lang w:val="sv-SE" w:eastAsia="ja-JP"/>
        </w:rPr>
        <w:t xml:space="preserve"> L1-RSRP UE </w:t>
      </w:r>
      <w:proofErr w:type="spellStart"/>
      <w:r>
        <w:rPr>
          <w:lang w:val="sv-SE" w:eastAsia="ja-JP"/>
        </w:rPr>
        <w:t>can</w:t>
      </w:r>
      <w:proofErr w:type="spellEnd"/>
      <w:r>
        <w:rPr>
          <w:lang w:val="sv-SE" w:eastAsia="ja-JP"/>
        </w:rPr>
        <w:t xml:space="preserve"> be </w:t>
      </w:r>
      <w:proofErr w:type="spellStart"/>
      <w:r>
        <w:rPr>
          <w:lang w:val="sv-SE" w:eastAsia="ja-JP"/>
        </w:rPr>
        <w:t>directly</w:t>
      </w:r>
      <w:proofErr w:type="spellEnd"/>
      <w:r>
        <w:rPr>
          <w:lang w:val="sv-SE" w:eastAsia="ja-JP"/>
        </w:rPr>
        <w:t xml:space="preserve"> </w:t>
      </w:r>
      <w:proofErr w:type="spellStart"/>
      <w:r>
        <w:rPr>
          <w:lang w:val="sv-SE" w:eastAsia="ja-JP"/>
        </w:rPr>
        <w:t>scheduled</w:t>
      </w:r>
      <w:proofErr w:type="spellEnd"/>
      <w:r>
        <w:rPr>
          <w:lang w:val="sv-SE" w:eastAsia="ja-JP"/>
        </w:rPr>
        <w:t>?</w:t>
      </w:r>
    </w:p>
    <w:p w14:paraId="74FB5AB1" w14:textId="0F0554EA" w:rsidR="00462BAD" w:rsidRDefault="00462BAD" w:rsidP="00587A1C">
      <w:pPr>
        <w:rPr>
          <w:lang w:val="sv-SE" w:eastAsia="ja-JP"/>
        </w:rPr>
      </w:pPr>
      <w:r>
        <w:rPr>
          <w:lang w:val="sv-SE" w:eastAsia="ja-JP"/>
        </w:rPr>
        <w:t xml:space="preserve">Intel: TCI </w:t>
      </w:r>
      <w:proofErr w:type="spellStart"/>
      <w:r>
        <w:rPr>
          <w:lang w:val="sv-SE" w:eastAsia="ja-JP"/>
        </w:rPr>
        <w:t>activation</w:t>
      </w:r>
      <w:proofErr w:type="spellEnd"/>
      <w:r>
        <w:rPr>
          <w:lang w:val="sv-SE" w:eastAsia="ja-JP"/>
        </w:rPr>
        <w:t xml:space="preserve"> is still </w:t>
      </w:r>
      <w:proofErr w:type="spellStart"/>
      <w:r>
        <w:rPr>
          <w:lang w:val="sv-SE" w:eastAsia="ja-JP"/>
        </w:rPr>
        <w:t>needed</w:t>
      </w:r>
      <w:proofErr w:type="spellEnd"/>
      <w:r>
        <w:rPr>
          <w:lang w:val="sv-SE" w:eastAsia="ja-JP"/>
        </w:rPr>
        <w:t>.</w:t>
      </w:r>
    </w:p>
    <w:p w14:paraId="5A974C14" w14:textId="56768FE6" w:rsidR="00462BAD" w:rsidRDefault="00462BAD" w:rsidP="00587A1C">
      <w:pPr>
        <w:rPr>
          <w:lang w:val="sv-SE" w:eastAsia="ja-JP"/>
        </w:rPr>
      </w:pPr>
      <w:r>
        <w:rPr>
          <w:lang w:val="sv-SE" w:eastAsia="ja-JP"/>
        </w:rPr>
        <w:t xml:space="preserve">QC: </w:t>
      </w:r>
      <w:proofErr w:type="spellStart"/>
      <w:r>
        <w:rPr>
          <w:lang w:val="sv-SE" w:eastAsia="ja-JP"/>
        </w:rPr>
        <w:t>network</w:t>
      </w:r>
      <w:proofErr w:type="spellEnd"/>
      <w:r>
        <w:rPr>
          <w:lang w:val="sv-SE" w:eastAsia="ja-JP"/>
        </w:rPr>
        <w:t xml:space="preserve"> </w:t>
      </w:r>
      <w:proofErr w:type="spellStart"/>
      <w:r>
        <w:rPr>
          <w:lang w:val="sv-SE" w:eastAsia="ja-JP"/>
        </w:rPr>
        <w:t>cannot</w:t>
      </w:r>
      <w:proofErr w:type="spellEnd"/>
      <w:r>
        <w:rPr>
          <w:lang w:val="sv-SE" w:eastAsia="ja-JP"/>
        </w:rPr>
        <w:t xml:space="preserve"> </w:t>
      </w:r>
      <w:proofErr w:type="spellStart"/>
      <w:r>
        <w:rPr>
          <w:lang w:val="sv-SE" w:eastAsia="ja-JP"/>
        </w:rPr>
        <w:t>know</w:t>
      </w:r>
      <w:proofErr w:type="spellEnd"/>
      <w:r>
        <w:rPr>
          <w:lang w:val="sv-SE" w:eastAsia="ja-JP"/>
        </w:rPr>
        <w:t xml:space="preserve"> the </w:t>
      </w:r>
      <w:proofErr w:type="spellStart"/>
      <w:r>
        <w:rPr>
          <w:lang w:val="sv-SE" w:eastAsia="ja-JP"/>
        </w:rPr>
        <w:t>channle</w:t>
      </w:r>
      <w:proofErr w:type="spellEnd"/>
      <w:r>
        <w:rPr>
          <w:lang w:val="sv-SE" w:eastAsia="ja-JP"/>
        </w:rPr>
        <w:t xml:space="preserve"> </w:t>
      </w:r>
      <w:proofErr w:type="spellStart"/>
      <w:r>
        <w:rPr>
          <w:lang w:val="sv-SE" w:eastAsia="ja-JP"/>
        </w:rPr>
        <w:t>quality</w:t>
      </w:r>
      <w:proofErr w:type="spellEnd"/>
      <w:r>
        <w:rPr>
          <w:lang w:val="sv-SE" w:eastAsia="ja-JP"/>
        </w:rPr>
        <w:t xml:space="preserve"> </w:t>
      </w:r>
      <w:proofErr w:type="spellStart"/>
      <w:r>
        <w:rPr>
          <w:lang w:val="sv-SE" w:eastAsia="ja-JP"/>
        </w:rPr>
        <w:t>without</w:t>
      </w:r>
      <w:proofErr w:type="spellEnd"/>
      <w:r>
        <w:rPr>
          <w:lang w:val="sv-SE" w:eastAsia="ja-JP"/>
        </w:rPr>
        <w:t xml:space="preserve"> CQI</w:t>
      </w:r>
      <w:r w:rsidR="001A1216">
        <w:rPr>
          <w:lang w:val="sv-SE" w:eastAsia="ja-JP"/>
        </w:rPr>
        <w:t>.</w:t>
      </w:r>
    </w:p>
    <w:p w14:paraId="1D7B5F4C" w14:textId="37429B0B" w:rsidR="001A1216" w:rsidRDefault="001A1216" w:rsidP="00587A1C">
      <w:pPr>
        <w:rPr>
          <w:lang w:val="sv-SE" w:eastAsia="ja-JP"/>
        </w:rPr>
      </w:pPr>
      <w:r>
        <w:rPr>
          <w:lang w:val="sv-SE" w:eastAsia="ja-JP"/>
        </w:rPr>
        <w:t xml:space="preserve">DCM: </w:t>
      </w:r>
      <w:proofErr w:type="spellStart"/>
      <w:r>
        <w:rPr>
          <w:lang w:val="sv-SE" w:eastAsia="ja-JP"/>
        </w:rPr>
        <w:t>network</w:t>
      </w:r>
      <w:proofErr w:type="spellEnd"/>
      <w:r>
        <w:rPr>
          <w:lang w:val="sv-SE" w:eastAsia="ja-JP"/>
        </w:rPr>
        <w:t xml:space="preserve"> operation </w:t>
      </w:r>
      <w:proofErr w:type="spellStart"/>
      <w:r>
        <w:rPr>
          <w:lang w:val="sv-SE" w:eastAsia="ja-JP"/>
        </w:rPr>
        <w:t>may</w:t>
      </w:r>
      <w:proofErr w:type="spellEnd"/>
      <w:r>
        <w:rPr>
          <w:lang w:val="sv-SE" w:eastAsia="ja-JP"/>
        </w:rPr>
        <w:t xml:space="preserve"> </w:t>
      </w:r>
      <w:proofErr w:type="spellStart"/>
      <w:r>
        <w:rPr>
          <w:lang w:val="sv-SE" w:eastAsia="ja-JP"/>
        </w:rPr>
        <w:t>have</w:t>
      </w:r>
      <w:proofErr w:type="spellEnd"/>
      <w:r>
        <w:rPr>
          <w:lang w:val="sv-SE" w:eastAsia="ja-JP"/>
        </w:rPr>
        <w:t xml:space="preserve"> problem.</w:t>
      </w:r>
    </w:p>
    <w:p w14:paraId="137586A5" w14:textId="77777777" w:rsidR="00587A1C" w:rsidRDefault="00587A1C" w:rsidP="00587A1C">
      <w:pPr>
        <w:rPr>
          <w:lang w:val="sv-SE" w:eastAsia="ja-JP"/>
        </w:rPr>
      </w:pPr>
    </w:p>
    <w:p w14:paraId="14F83638" w14:textId="77777777" w:rsidR="00C55876" w:rsidRPr="0038534A" w:rsidRDefault="00C55876" w:rsidP="00C55876">
      <w:pPr>
        <w:ind w:left="576"/>
        <w:rPr>
          <w:lang w:val="sv-SE" w:eastAsia="ja-JP"/>
        </w:rPr>
      </w:pPr>
    </w:p>
    <w:p w14:paraId="1144CEEC"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lastRenderedPageBreak/>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7B76960D" w14:textId="77777777" w:rsidR="00C55876" w:rsidRDefault="00C55876" w:rsidP="00C55876">
      <w:pPr>
        <w:rPr>
          <w:b/>
          <w:color w:val="0070C0"/>
          <w:u w:val="single"/>
          <w:lang w:eastAsia="ko-KR"/>
        </w:rPr>
      </w:pPr>
    </w:p>
    <w:p w14:paraId="0F675D72" w14:textId="77777777" w:rsidR="00C55876" w:rsidRDefault="00C55876" w:rsidP="00C55876">
      <w:pPr>
        <w:rPr>
          <w:b/>
          <w:color w:val="0070C0"/>
          <w:u w:val="single"/>
          <w:lang w:eastAsia="ko-KR"/>
        </w:rPr>
      </w:pPr>
    </w:p>
    <w:p w14:paraId="0B78A779" w14:textId="77777777" w:rsidR="00C55876" w:rsidRDefault="00C55876" w:rsidP="00C55876">
      <w:pPr>
        <w:rPr>
          <w:b/>
          <w:color w:val="0070C0"/>
          <w:u w:val="single"/>
          <w:lang w:eastAsia="ko-KR"/>
        </w:rPr>
      </w:pPr>
      <w:r w:rsidRPr="005C55BB">
        <w:rPr>
          <w:b/>
          <w:color w:val="0070C0"/>
          <w:u w:val="single"/>
          <w:lang w:eastAsia="ko-KR"/>
        </w:rPr>
        <w:t>Issue 1-</w:t>
      </w:r>
      <w:r>
        <w:rPr>
          <w:b/>
          <w:color w:val="0070C0"/>
          <w:u w:val="single"/>
          <w:lang w:eastAsia="ko-KR"/>
        </w:rPr>
        <w:t>5</w:t>
      </w:r>
      <w:r w:rsidRPr="005C55BB">
        <w:rPr>
          <w:b/>
          <w:color w:val="0070C0"/>
          <w:u w:val="single"/>
          <w:lang w:eastAsia="ko-KR"/>
        </w:rPr>
        <w:t xml:space="preserve">-2 </w:t>
      </w:r>
      <w:r>
        <w:rPr>
          <w:b/>
          <w:color w:val="0070C0"/>
          <w:u w:val="single"/>
          <w:lang w:eastAsia="ko-KR"/>
        </w:rPr>
        <w:t>W</w:t>
      </w:r>
      <w:r w:rsidRPr="005C55BB">
        <w:rPr>
          <w:b/>
          <w:color w:val="0070C0"/>
          <w:u w:val="single"/>
          <w:lang w:eastAsia="ko-KR"/>
        </w:rPr>
        <w:t>hether L3 measurement result can be reported in L1 report</w:t>
      </w:r>
    </w:p>
    <w:p w14:paraId="2EBD8441" w14:textId="77777777" w:rsidR="00C55876" w:rsidRPr="005C55BB" w:rsidRDefault="00C55876" w:rsidP="00C55876">
      <w:pPr>
        <w:rPr>
          <w:b/>
          <w:color w:val="0070C0"/>
          <w:u w:val="single"/>
          <w:lang w:eastAsia="ko-KR"/>
        </w:rPr>
      </w:pPr>
    </w:p>
    <w:p w14:paraId="37878D67"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6486F73"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(Intel):</w:t>
      </w:r>
    </w:p>
    <w:p w14:paraId="03E8701D"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A163AA">
        <w:rPr>
          <w:rFonts w:eastAsia="SimSun"/>
        </w:rPr>
        <w:t>If UE didn’t have available L3 result, L1-RSRP measurement can be performed during AGC, cell search step, then L1-RSRP report can be sent out earliest.</w:t>
      </w:r>
    </w:p>
    <w:p w14:paraId="0721BA24"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A163AA">
        <w:rPr>
          <w:rFonts w:eastAsia="SimSun"/>
        </w:rPr>
        <w:t>If UE already have available result based on L3 measurement, UE just re-send the results in L1 report.</w:t>
      </w:r>
    </w:p>
    <w:p w14:paraId="33EEB3FF"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A163AA">
        <w:rPr>
          <w:rFonts w:eastAsia="SimSun"/>
        </w:rPr>
        <w:t>Beam index and RSRP in L1 report can be derived by both fine beam or rough beam.</w:t>
      </w:r>
    </w:p>
    <w:p w14:paraId="677C0AF6"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CBD6A98"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17C2FFA4"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5E4E11C1" w14:textId="77777777" w:rsidR="00C55876" w:rsidRPr="0038534A" w:rsidRDefault="00C55876" w:rsidP="00C55876">
      <w:pPr>
        <w:ind w:left="576"/>
        <w:rPr>
          <w:lang w:val="sv-SE" w:eastAsia="ja-JP"/>
        </w:rPr>
      </w:pPr>
    </w:p>
    <w:p w14:paraId="740C0E13" w14:textId="681D6EF4" w:rsidR="00C55876" w:rsidRPr="001A1216" w:rsidRDefault="00565D16" w:rsidP="00C55876">
      <w:pPr>
        <w:pStyle w:val="ListParagraph"/>
        <w:numPr>
          <w:ilvl w:val="0"/>
          <w:numId w:val="13"/>
        </w:numPr>
        <w:spacing w:after="0"/>
        <w:ind w:firstLineChars="0"/>
        <w:rPr>
          <w:b/>
          <w:bCs/>
          <w:highlight w:val="green"/>
          <w:u w:val="single"/>
          <w:lang w:val="sv-SE" w:eastAsia="ja-JP"/>
        </w:rPr>
      </w:pPr>
      <w:proofErr w:type="spellStart"/>
      <w:r>
        <w:rPr>
          <w:b/>
          <w:bCs/>
          <w:highlight w:val="green"/>
          <w:u w:val="single"/>
          <w:lang w:val="sv-SE" w:eastAsia="ja-JP"/>
        </w:rPr>
        <w:t>A</w:t>
      </w:r>
      <w:r w:rsidR="00C55876" w:rsidRPr="001A1216">
        <w:rPr>
          <w:b/>
          <w:bCs/>
          <w:highlight w:val="green"/>
          <w:u w:val="single"/>
          <w:lang w:val="sv-SE" w:eastAsia="ja-JP"/>
        </w:rPr>
        <w:t>greement</w:t>
      </w:r>
      <w:proofErr w:type="spellEnd"/>
      <w:r w:rsidR="00C55876" w:rsidRPr="001A1216">
        <w:rPr>
          <w:b/>
          <w:bCs/>
          <w:highlight w:val="green"/>
          <w:u w:val="single"/>
          <w:lang w:val="sv-SE" w:eastAsia="ja-JP"/>
        </w:rPr>
        <w:t xml:space="preserve">: </w:t>
      </w:r>
    </w:p>
    <w:p w14:paraId="08D3A8CA" w14:textId="24151FD6" w:rsidR="001A1216" w:rsidRPr="001A1216" w:rsidRDefault="001A1216" w:rsidP="001A1216">
      <w:pPr>
        <w:pStyle w:val="ListParagraph"/>
        <w:numPr>
          <w:ilvl w:val="1"/>
          <w:numId w:val="13"/>
        </w:numPr>
        <w:spacing w:after="0"/>
        <w:ind w:firstLineChars="0"/>
        <w:rPr>
          <w:b/>
          <w:bCs/>
          <w:highlight w:val="green"/>
          <w:u w:val="single"/>
          <w:lang w:val="sv-SE" w:eastAsia="ja-JP"/>
        </w:rPr>
      </w:pPr>
      <w:r w:rsidRPr="001A1216">
        <w:rPr>
          <w:sz w:val="24"/>
          <w:szCs w:val="16"/>
          <w:highlight w:val="green"/>
        </w:rPr>
        <w:t xml:space="preserve">Ending point of </w:t>
      </w:r>
      <w:proofErr w:type="spellStart"/>
      <w:r w:rsidRPr="001A1216">
        <w:rPr>
          <w:sz w:val="24"/>
          <w:szCs w:val="16"/>
          <w:highlight w:val="green"/>
        </w:rPr>
        <w:t>Scell</w:t>
      </w:r>
      <w:proofErr w:type="spellEnd"/>
      <w:r w:rsidRPr="001A1216">
        <w:rPr>
          <w:sz w:val="24"/>
          <w:szCs w:val="16"/>
          <w:highlight w:val="green"/>
        </w:rPr>
        <w:t xml:space="preserve"> activation of unknown case in FR2 (Issue 1-5-1/1-5-2) is deprioritized in R18.</w:t>
      </w:r>
    </w:p>
    <w:p w14:paraId="29AEF9ED" w14:textId="77777777" w:rsidR="00C55876" w:rsidRDefault="00C55876" w:rsidP="00C55876">
      <w:pPr>
        <w:pStyle w:val="ListParagraph"/>
        <w:overflowPunct/>
        <w:autoSpaceDE/>
        <w:autoSpaceDN/>
        <w:adjustRightInd/>
        <w:spacing w:after="120"/>
        <w:ind w:left="1440" w:firstLineChars="0" w:firstLine="0"/>
        <w:textAlignment w:val="auto"/>
        <w:rPr>
          <w:rFonts w:eastAsia="SimSun"/>
          <w:color w:val="0070C0"/>
        </w:rPr>
      </w:pPr>
    </w:p>
    <w:p w14:paraId="38B6AF1F" w14:textId="77777777" w:rsidR="00C55876" w:rsidRDefault="00C55876" w:rsidP="00C55876">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1-6</w:t>
      </w:r>
      <w:proofErr w:type="gramEnd"/>
      <w:r>
        <w:t xml:space="preserve"> </w:t>
      </w:r>
      <w:proofErr w:type="spellStart"/>
      <w:r>
        <w:rPr>
          <w:sz w:val="24"/>
          <w:szCs w:val="16"/>
        </w:rPr>
        <w:t>others</w:t>
      </w:r>
      <w:proofErr w:type="spellEnd"/>
      <w:r>
        <w:rPr>
          <w:sz w:val="24"/>
          <w:szCs w:val="16"/>
        </w:rPr>
        <w:t xml:space="preserve"> for L3 part</w:t>
      </w:r>
    </w:p>
    <w:p w14:paraId="536910AD" w14:textId="77777777" w:rsidR="00C55876" w:rsidRDefault="00C55876" w:rsidP="00C55876">
      <w:pPr>
        <w:rPr>
          <w:b/>
          <w:color w:val="0070C0"/>
          <w:u w:val="single"/>
          <w:lang w:eastAsia="ko-KR"/>
        </w:rPr>
      </w:pPr>
      <w:r>
        <w:rPr>
          <w:b/>
          <w:color w:val="0070C0"/>
          <w:u w:val="single"/>
          <w:lang w:eastAsia="ko-KR"/>
        </w:rPr>
        <w:t xml:space="preserve">Issue 1-6-1: whether to use </w:t>
      </w:r>
      <w:r w:rsidRPr="00A163AA">
        <w:rPr>
          <w:b/>
          <w:color w:val="0070C0"/>
          <w:u w:val="single"/>
          <w:lang w:eastAsia="ko-KR"/>
        </w:rPr>
        <w:t>SSB periodicity (</w:t>
      </w:r>
      <w:proofErr w:type="gramStart"/>
      <w:r w:rsidRPr="00A163AA">
        <w:rPr>
          <w:b/>
          <w:color w:val="0070C0"/>
          <w:u w:val="single"/>
          <w:lang w:eastAsia="ko-KR"/>
        </w:rPr>
        <w:t>e.g.</w:t>
      </w:r>
      <w:proofErr w:type="gramEnd"/>
      <w:r w:rsidRPr="00A163AA">
        <w:rPr>
          <w:b/>
          <w:color w:val="0070C0"/>
          <w:u w:val="single"/>
          <w:lang w:eastAsia="ko-KR"/>
        </w:rPr>
        <w:t xml:space="preserve"> 20ms) instead of SMTC periodicity</w:t>
      </w:r>
      <w:r>
        <w:rPr>
          <w:b/>
          <w:color w:val="0070C0"/>
          <w:u w:val="single"/>
          <w:lang w:eastAsia="ko-KR"/>
        </w:rPr>
        <w:t xml:space="preserve"> for FR2 unknown </w:t>
      </w:r>
      <w:proofErr w:type="spellStart"/>
      <w:r>
        <w:rPr>
          <w:b/>
          <w:color w:val="0070C0"/>
          <w:u w:val="single"/>
          <w:lang w:eastAsia="ko-KR"/>
        </w:rPr>
        <w:t>SCell</w:t>
      </w:r>
      <w:proofErr w:type="spellEnd"/>
      <w:r>
        <w:rPr>
          <w:b/>
          <w:color w:val="0070C0"/>
          <w:u w:val="single"/>
          <w:lang w:eastAsia="ko-KR"/>
        </w:rPr>
        <w:t xml:space="preserve"> activation</w:t>
      </w:r>
    </w:p>
    <w:p w14:paraId="00B1A394" w14:textId="77777777" w:rsidR="00C55876" w:rsidRDefault="00C55876" w:rsidP="00C55876">
      <w:pPr>
        <w:rPr>
          <w:b/>
          <w:color w:val="0070C0"/>
          <w:u w:val="single"/>
          <w:lang w:eastAsia="ko-KR"/>
        </w:rPr>
      </w:pPr>
    </w:p>
    <w:p w14:paraId="39DD195E"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222F241"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(Qualcomm):</w:t>
      </w:r>
    </w:p>
    <w:p w14:paraId="41B49B61"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A163AA">
        <w:rPr>
          <w:rFonts w:eastAsia="SimSun"/>
        </w:rPr>
        <w:t>For enhanced measurement requirement, RAN4 consider SSB periodicity (</w:t>
      </w:r>
      <w:proofErr w:type="gramStart"/>
      <w:r w:rsidRPr="00A163AA">
        <w:rPr>
          <w:rFonts w:eastAsia="SimSun"/>
        </w:rPr>
        <w:t>e.g.</w:t>
      </w:r>
      <w:proofErr w:type="gramEnd"/>
      <w:r w:rsidRPr="00A163AA">
        <w:rPr>
          <w:rFonts w:eastAsia="SimSun"/>
        </w:rPr>
        <w:t xml:space="preserve"> 20ms) instead of SMTC periodicity. Number of minimum required SSB burst is FFS</w:t>
      </w:r>
      <w:r w:rsidRPr="00A94549">
        <w:rPr>
          <w:rFonts w:eastAsia="SimSun"/>
        </w:rPr>
        <w:t>.</w:t>
      </w:r>
    </w:p>
    <w:p w14:paraId="48B9A424"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(Ericsson):</w:t>
      </w:r>
    </w:p>
    <w:p w14:paraId="14DAD2FF" w14:textId="77777777" w:rsidR="00C55876" w:rsidRPr="00A163AA"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A163AA">
        <w:rPr>
          <w:rFonts w:eastAsia="SimSun"/>
        </w:rPr>
        <w:t xml:space="preserve">RAN4 to use the SSB periodicity instead of SMTC_MAX for </w:t>
      </w:r>
      <w:r w:rsidRPr="00A163AA">
        <w:rPr>
          <w:rFonts w:eastAsia="SimSun"/>
          <w:b/>
          <w:bCs/>
        </w:rPr>
        <w:t>coarse and fine AGC measurement</w:t>
      </w:r>
      <w:r w:rsidRPr="00A163AA">
        <w:rPr>
          <w:rFonts w:eastAsia="SimSun"/>
        </w:rPr>
        <w:t xml:space="preserve"> for unknown </w:t>
      </w:r>
      <w:proofErr w:type="spellStart"/>
      <w:r w:rsidRPr="00A163AA">
        <w:rPr>
          <w:rFonts w:eastAsia="SimSun"/>
        </w:rPr>
        <w:t>SCell</w:t>
      </w:r>
      <w:proofErr w:type="spellEnd"/>
      <w:r w:rsidRPr="00A163AA">
        <w:rPr>
          <w:rFonts w:eastAsia="SimSun"/>
        </w:rPr>
        <w:t xml:space="preserve"> activation.</w:t>
      </w:r>
    </w:p>
    <w:p w14:paraId="29DD32EA"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5F71047"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0D84DD80"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3D322EDF" w14:textId="77777777" w:rsidR="00C55876" w:rsidRDefault="00C55876" w:rsidP="00C55876">
      <w:pPr>
        <w:ind w:left="576"/>
        <w:rPr>
          <w:lang w:val="sv-SE" w:eastAsia="ja-JP"/>
        </w:rPr>
      </w:pPr>
    </w:p>
    <w:p w14:paraId="493D03C4" w14:textId="77777777" w:rsidR="00C55876" w:rsidRDefault="00C55876" w:rsidP="00C55876">
      <w:pPr>
        <w:ind w:left="576"/>
        <w:rPr>
          <w:lang w:val="sv-SE" w:eastAsia="ja-JP"/>
        </w:rPr>
      </w:pPr>
    </w:p>
    <w:p w14:paraId="44C65F7A" w14:textId="77777777" w:rsidR="00C55876" w:rsidRPr="0038534A" w:rsidRDefault="00C55876" w:rsidP="00C55876">
      <w:pPr>
        <w:ind w:left="576"/>
        <w:rPr>
          <w:lang w:val="sv-SE" w:eastAsia="ja-JP"/>
        </w:rPr>
      </w:pPr>
    </w:p>
    <w:p w14:paraId="0949AD08"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12384265" w14:textId="77777777" w:rsidR="00C55876" w:rsidRDefault="00C55876" w:rsidP="00C55876">
      <w:pPr>
        <w:pStyle w:val="ListParagraph"/>
        <w:overflowPunct/>
        <w:autoSpaceDE/>
        <w:autoSpaceDN/>
        <w:adjustRightInd/>
        <w:spacing w:after="120"/>
        <w:ind w:left="720" w:firstLineChars="0" w:firstLine="0"/>
        <w:textAlignment w:val="auto"/>
        <w:rPr>
          <w:rFonts w:eastAsia="SimSun"/>
          <w:color w:val="0070C0"/>
        </w:rPr>
      </w:pPr>
    </w:p>
    <w:p w14:paraId="2DF60F79" w14:textId="77777777" w:rsidR="00C55876" w:rsidRDefault="00C55876" w:rsidP="00C55876">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2-1</w:t>
      </w:r>
      <w:proofErr w:type="gramEnd"/>
      <w:r>
        <w:t xml:space="preserve"> </w:t>
      </w:r>
      <w:proofErr w:type="spellStart"/>
      <w:r>
        <w:rPr>
          <w:sz w:val="24"/>
          <w:szCs w:val="16"/>
        </w:rPr>
        <w:t>Enhancement</w:t>
      </w:r>
      <w:proofErr w:type="spellEnd"/>
      <w:r>
        <w:rPr>
          <w:sz w:val="24"/>
          <w:szCs w:val="16"/>
        </w:rPr>
        <w:t xml:space="preserve"> for L1-RSRP</w:t>
      </w:r>
    </w:p>
    <w:p w14:paraId="53BC5159" w14:textId="77777777" w:rsidR="00C55876" w:rsidRDefault="00C55876" w:rsidP="00C55876">
      <w:pPr>
        <w:rPr>
          <w:b/>
          <w:color w:val="0070C0"/>
          <w:u w:val="single"/>
          <w:lang w:eastAsia="ko-KR"/>
        </w:rPr>
      </w:pPr>
      <w:r>
        <w:rPr>
          <w:b/>
          <w:color w:val="0070C0"/>
          <w:u w:val="single"/>
          <w:lang w:eastAsia="ko-KR"/>
        </w:rPr>
        <w:t xml:space="preserve">Issue 2-1-1: Beam sweeping factor enhancement in L1-RSRP measurement of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 (not related with WI of FR2 multi-Rx chain DL reception)</w:t>
      </w:r>
    </w:p>
    <w:p w14:paraId="7A89AC9A"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EAF9805"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Xiaomi, LGE, OPPO, vivo, MTK, Ericsson, CTC): </w:t>
      </w:r>
    </w:p>
    <w:p w14:paraId="0167A5E7" w14:textId="77777777" w:rsidR="00C55876" w:rsidRPr="00FA1813" w:rsidRDefault="00C55876" w:rsidP="00C55876">
      <w:pPr>
        <w:pStyle w:val="ListParagraph"/>
        <w:numPr>
          <w:ilvl w:val="2"/>
          <w:numId w:val="13"/>
        </w:numPr>
        <w:overflowPunct/>
        <w:autoSpaceDE/>
        <w:autoSpaceDN/>
        <w:adjustRightInd/>
        <w:spacing w:after="120"/>
        <w:ind w:firstLineChars="0"/>
        <w:textAlignment w:val="auto"/>
      </w:pPr>
      <w:r w:rsidRPr="00FA1813">
        <w:lastRenderedPageBreak/>
        <w:t xml:space="preserve">For unknown FR2 </w:t>
      </w:r>
      <w:proofErr w:type="spellStart"/>
      <w:r w:rsidRPr="00FA1813">
        <w:t>SCell</w:t>
      </w:r>
      <w:proofErr w:type="spellEnd"/>
      <w:r w:rsidRPr="00FA1813">
        <w:t xml:space="preserve"> activation enhancement, introduce the UE capability to support Rx beam sweeping factor can be less than 8 for SSB based L1-RSRP measurement.</w:t>
      </w:r>
    </w:p>
    <w:p w14:paraId="0054373C"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1a (Apple, Huawei)</w:t>
      </w:r>
    </w:p>
    <w:p w14:paraId="39D7A1A2" w14:textId="77777777" w:rsidR="00C55876" w:rsidRPr="00FA1813" w:rsidRDefault="00C55876" w:rsidP="00C55876">
      <w:pPr>
        <w:pStyle w:val="ListParagraph"/>
        <w:numPr>
          <w:ilvl w:val="3"/>
          <w:numId w:val="13"/>
        </w:numPr>
        <w:overflowPunct/>
        <w:autoSpaceDE/>
        <w:autoSpaceDN/>
        <w:adjustRightInd/>
        <w:spacing w:after="120"/>
        <w:ind w:firstLineChars="0"/>
        <w:textAlignment w:val="auto"/>
        <w:rPr>
          <w:rFonts w:eastAsia="SimSun"/>
        </w:rPr>
      </w:pPr>
      <w:r>
        <w:t>Use option 1</w:t>
      </w:r>
      <w:r w:rsidRPr="00FD32DA">
        <w:t xml:space="preserve"> </w:t>
      </w:r>
      <w:r w:rsidRPr="00FD32DA">
        <w:rPr>
          <w:b/>
          <w:bCs/>
        </w:rPr>
        <w:t>if UE has full set (N=8) of beam sweeping during L3 part</w:t>
      </w:r>
      <w:r>
        <w:t>.</w:t>
      </w:r>
    </w:p>
    <w:p w14:paraId="2060A8F8" w14:textId="77777777" w:rsidR="00C55876" w:rsidRPr="00FA1813" w:rsidRDefault="00C55876" w:rsidP="00C55876">
      <w:pPr>
        <w:pStyle w:val="ListParagraph"/>
        <w:numPr>
          <w:ilvl w:val="2"/>
          <w:numId w:val="13"/>
        </w:numPr>
        <w:overflowPunct/>
        <w:autoSpaceDE/>
        <w:autoSpaceDN/>
        <w:adjustRightInd/>
        <w:spacing w:after="120"/>
        <w:ind w:firstLineChars="0"/>
        <w:textAlignment w:val="auto"/>
        <w:rPr>
          <w:rFonts w:eastAsia="SimSun"/>
        </w:rPr>
      </w:pPr>
      <w:r>
        <w:t>Option 1b (CTC):</w:t>
      </w:r>
    </w:p>
    <w:p w14:paraId="373EE964" w14:textId="77777777" w:rsidR="00C55876" w:rsidRDefault="00C55876" w:rsidP="00C55876">
      <w:pPr>
        <w:pStyle w:val="ListParagraph"/>
        <w:numPr>
          <w:ilvl w:val="3"/>
          <w:numId w:val="13"/>
        </w:numPr>
        <w:overflowPunct/>
        <w:autoSpaceDE/>
        <w:autoSpaceDN/>
        <w:adjustRightInd/>
        <w:spacing w:after="120"/>
        <w:ind w:firstLineChars="0"/>
        <w:textAlignment w:val="auto"/>
      </w:pPr>
      <w:r w:rsidRPr="00FA1813">
        <w:t>In purely unknown case, if the previous L3 part including AGC and cell search has been performed with valid timing/frequency/beam information, Rx beam sweeping factor reduction in L1-RSRP measurement could be considered</w:t>
      </w:r>
    </w:p>
    <w:p w14:paraId="038C7D1F" w14:textId="77777777" w:rsidR="00C55876" w:rsidRDefault="00C55876" w:rsidP="00C55876">
      <w:pPr>
        <w:pStyle w:val="ListParagraph"/>
        <w:numPr>
          <w:ilvl w:val="3"/>
          <w:numId w:val="13"/>
        </w:numPr>
        <w:overflowPunct/>
        <w:autoSpaceDE/>
        <w:autoSpaceDN/>
        <w:adjustRightInd/>
        <w:spacing w:after="120"/>
        <w:ind w:firstLineChars="0"/>
        <w:textAlignment w:val="auto"/>
      </w:pPr>
      <w:r w:rsidRPr="009648FB">
        <w:t>For the reduced value of Rx beam sweeping factor, it’s more flexible for UE to be configured based on UE’s ability, and multiple values rather than a fix value can be considered from the specification perspective</w:t>
      </w:r>
    </w:p>
    <w:p w14:paraId="3FA8AEEE" w14:textId="77777777" w:rsidR="00C55876" w:rsidRDefault="00C55876" w:rsidP="00C55876">
      <w:pPr>
        <w:pStyle w:val="ListParagraph"/>
        <w:numPr>
          <w:ilvl w:val="2"/>
          <w:numId w:val="13"/>
        </w:numPr>
        <w:overflowPunct/>
        <w:autoSpaceDE/>
        <w:autoSpaceDN/>
        <w:adjustRightInd/>
        <w:spacing w:after="120"/>
        <w:ind w:firstLineChars="0"/>
        <w:textAlignment w:val="auto"/>
      </w:pPr>
      <w:r>
        <w:t>Option 1c (vivo):</w:t>
      </w:r>
    </w:p>
    <w:p w14:paraId="454BC1CB" w14:textId="77777777" w:rsidR="00C55876" w:rsidRPr="00FA1813" w:rsidRDefault="00C55876" w:rsidP="00C55876">
      <w:pPr>
        <w:pStyle w:val="ListParagraph"/>
        <w:numPr>
          <w:ilvl w:val="3"/>
          <w:numId w:val="13"/>
        </w:numPr>
        <w:overflowPunct/>
        <w:autoSpaceDE/>
        <w:autoSpaceDN/>
        <w:adjustRightInd/>
        <w:spacing w:after="120"/>
        <w:ind w:firstLineChars="0"/>
        <w:textAlignment w:val="auto"/>
      </w:pPr>
      <w:r w:rsidRPr="00FA1813">
        <w:t xml:space="preserve">For the enhancement on reduced Rx beam sweeping factor in L1 measurement in unknown FR2 </w:t>
      </w:r>
      <w:proofErr w:type="spellStart"/>
      <w:r w:rsidRPr="00FA1813">
        <w:t>SCell</w:t>
      </w:r>
      <w:proofErr w:type="spellEnd"/>
      <w:r w:rsidRPr="00FA1813">
        <w:t xml:space="preserve"> activation, the UE capability is per-BC capability for inter-band </w:t>
      </w:r>
      <w:proofErr w:type="spellStart"/>
      <w:r w:rsidRPr="00FA1813">
        <w:t>SCell</w:t>
      </w:r>
      <w:proofErr w:type="spellEnd"/>
      <w:r w:rsidRPr="00FA1813">
        <w:t xml:space="preserve"> activation.</w:t>
      </w:r>
    </w:p>
    <w:p w14:paraId="065660B7"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2 (Nokia): </w:t>
      </w:r>
    </w:p>
    <w:p w14:paraId="3AC90966" w14:textId="77777777" w:rsidR="00C55876" w:rsidRPr="00956303" w:rsidRDefault="00C55876" w:rsidP="00C55876">
      <w:pPr>
        <w:pStyle w:val="ListParagraph"/>
        <w:numPr>
          <w:ilvl w:val="2"/>
          <w:numId w:val="13"/>
        </w:numPr>
        <w:overflowPunct/>
        <w:autoSpaceDE/>
        <w:autoSpaceDN/>
        <w:adjustRightInd/>
        <w:spacing w:after="120"/>
        <w:ind w:firstLineChars="0"/>
        <w:textAlignment w:val="auto"/>
      </w:pPr>
      <w:r w:rsidRPr="00956303">
        <w:t xml:space="preserve">If UE reports a valid L3 measurement result after </w:t>
      </w:r>
      <w:proofErr w:type="spellStart"/>
      <w:r w:rsidRPr="00956303">
        <w:t>SCell</w:t>
      </w:r>
      <w:proofErr w:type="spellEnd"/>
      <w:r w:rsidRPr="00956303">
        <w:t xml:space="preserve"> activation command, L1-RSRP measurement is not needed.  </w:t>
      </w:r>
    </w:p>
    <w:p w14:paraId="4D7A5B61" w14:textId="77777777" w:rsidR="00C55876" w:rsidRPr="00956303" w:rsidRDefault="00C55876" w:rsidP="00C55876">
      <w:pPr>
        <w:pStyle w:val="ListParagraph"/>
        <w:numPr>
          <w:ilvl w:val="2"/>
          <w:numId w:val="13"/>
        </w:numPr>
        <w:overflowPunct/>
        <w:autoSpaceDE/>
        <w:autoSpaceDN/>
        <w:adjustRightInd/>
        <w:spacing w:after="120"/>
        <w:ind w:firstLineChars="0"/>
        <w:textAlignment w:val="auto"/>
      </w:pPr>
      <w:r w:rsidRPr="00956303">
        <w:t xml:space="preserve">If UE does not report a valid L3 measurement result after </w:t>
      </w:r>
      <w:proofErr w:type="spellStart"/>
      <w:r w:rsidRPr="00956303">
        <w:t>SCell</w:t>
      </w:r>
      <w:proofErr w:type="spellEnd"/>
      <w:r w:rsidRPr="00956303">
        <w:t xml:space="preserve"> activation command, a smaller Rx beam sweeping factor is assumed for L1-RSRP measurement based on the measurement during L3 part steps. </w:t>
      </w:r>
    </w:p>
    <w:p w14:paraId="6A108375"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3 (CMCC, NTT DOCOMO):</w:t>
      </w:r>
    </w:p>
    <w:p w14:paraId="16901CF0" w14:textId="77777777" w:rsidR="00C55876" w:rsidRPr="0004154B" w:rsidRDefault="00C55876" w:rsidP="00C55876">
      <w:pPr>
        <w:pStyle w:val="ListParagraph"/>
        <w:numPr>
          <w:ilvl w:val="2"/>
          <w:numId w:val="13"/>
        </w:numPr>
        <w:overflowPunct/>
        <w:autoSpaceDE/>
        <w:autoSpaceDN/>
        <w:adjustRightInd/>
        <w:spacing w:after="120"/>
        <w:ind w:firstLineChars="0"/>
        <w:textAlignment w:val="auto"/>
        <w:rPr>
          <w:rFonts w:eastAsia="SimSun"/>
        </w:rPr>
      </w:pPr>
      <w:r>
        <w:t>for RX beam sweeping factor reduction, the agreements on reduced RX beam sweeping factor for Rel-17 FR2 HST or Rel-17 positioning enhancement can be considered as baseline</w:t>
      </w:r>
    </w:p>
    <w:p w14:paraId="31B2D936"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4 (QC): </w:t>
      </w:r>
    </w:p>
    <w:p w14:paraId="3543C509" w14:textId="77777777" w:rsidR="00C55876" w:rsidRPr="0004154B" w:rsidRDefault="00C55876" w:rsidP="00C55876">
      <w:pPr>
        <w:pStyle w:val="ListParagraph"/>
        <w:numPr>
          <w:ilvl w:val="2"/>
          <w:numId w:val="13"/>
        </w:numPr>
        <w:overflowPunct/>
        <w:autoSpaceDE/>
        <w:autoSpaceDN/>
        <w:adjustRightInd/>
        <w:spacing w:after="120"/>
        <w:ind w:firstLineChars="0"/>
        <w:textAlignment w:val="auto"/>
        <w:rPr>
          <w:rFonts w:eastAsia="SimSun"/>
        </w:rPr>
      </w:pPr>
      <w:r>
        <w:rPr>
          <w:rFonts w:eastAsia="SimSun"/>
        </w:rPr>
        <w:t>If UE does not receive TCI activation command during L3 measurements, L1 enhancement is not considered.</w:t>
      </w:r>
    </w:p>
    <w:p w14:paraId="03EAAAA3"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CA0E3D0"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6A7FB9FC"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410EED96" w14:textId="77777777" w:rsidR="00C55876" w:rsidRDefault="00C55876" w:rsidP="00C55876">
      <w:pPr>
        <w:ind w:left="576"/>
        <w:rPr>
          <w:lang w:val="sv-SE" w:eastAsia="ja-JP"/>
        </w:rPr>
      </w:pPr>
    </w:p>
    <w:p w14:paraId="74BD62B0" w14:textId="77777777" w:rsidR="00C55876" w:rsidRDefault="00C55876" w:rsidP="00C55876">
      <w:pPr>
        <w:ind w:left="576"/>
        <w:rPr>
          <w:lang w:val="sv-SE" w:eastAsia="ja-JP"/>
        </w:rPr>
      </w:pPr>
    </w:p>
    <w:p w14:paraId="207FF9EB" w14:textId="77777777" w:rsidR="00C55876" w:rsidRPr="0038534A" w:rsidRDefault="00C55876" w:rsidP="00C55876">
      <w:pPr>
        <w:ind w:left="576"/>
        <w:rPr>
          <w:lang w:val="sv-SE" w:eastAsia="ja-JP"/>
        </w:rPr>
      </w:pPr>
    </w:p>
    <w:p w14:paraId="68A36923"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23509009" w14:textId="77777777" w:rsidR="00C55876" w:rsidRDefault="00C55876" w:rsidP="00C55876">
      <w:pPr>
        <w:rPr>
          <w:i/>
          <w:color w:val="0070C0"/>
        </w:rPr>
      </w:pPr>
    </w:p>
    <w:p w14:paraId="64B26B34" w14:textId="77777777" w:rsidR="00C55876" w:rsidRDefault="00C55876" w:rsidP="00C55876">
      <w:pPr>
        <w:rPr>
          <w:b/>
          <w:color w:val="0070C0"/>
          <w:u w:val="single"/>
          <w:lang w:eastAsia="ko-KR"/>
        </w:rPr>
      </w:pPr>
      <w:r>
        <w:rPr>
          <w:b/>
          <w:color w:val="0070C0"/>
          <w:u w:val="single"/>
          <w:lang w:eastAsia="ko-KR"/>
        </w:rPr>
        <w:t xml:space="preserve">Issue 2-1-2: Whether and how to skip L1-RSRP measurement of FR2 </w:t>
      </w:r>
      <w:r>
        <w:rPr>
          <w:rFonts w:hint="eastAsia"/>
          <w:b/>
          <w:color w:val="0070C0"/>
          <w:u w:val="single"/>
          <w:lang w:eastAsia="ko-KR"/>
        </w:rPr>
        <w:t>unknown</w:t>
      </w:r>
      <w:r>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activation (for the case </w:t>
      </w:r>
      <w:r w:rsidRPr="007D029E">
        <w:rPr>
          <w:b/>
          <w:color w:val="0070C0"/>
          <w:u w:val="single"/>
          <w:lang w:eastAsia="ko-KR"/>
        </w:rPr>
        <w:t xml:space="preserve">when no valid L3 measurement result is reported after </w:t>
      </w:r>
      <w:proofErr w:type="spellStart"/>
      <w:r w:rsidRPr="007D029E">
        <w:rPr>
          <w:b/>
          <w:color w:val="0070C0"/>
          <w:u w:val="single"/>
          <w:lang w:eastAsia="ko-KR"/>
        </w:rPr>
        <w:t>SCell</w:t>
      </w:r>
      <w:proofErr w:type="spellEnd"/>
      <w:r w:rsidRPr="007D029E">
        <w:rPr>
          <w:b/>
          <w:color w:val="0070C0"/>
          <w:u w:val="single"/>
          <w:lang w:eastAsia="ko-KR"/>
        </w:rPr>
        <w:t xml:space="preserve"> activation command</w:t>
      </w:r>
      <w:r>
        <w:rPr>
          <w:b/>
          <w:color w:val="0070C0"/>
          <w:u w:val="single"/>
          <w:lang w:eastAsia="ko-KR"/>
        </w:rPr>
        <w:t>)?</w:t>
      </w:r>
    </w:p>
    <w:p w14:paraId="2BC7A41A"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24EF36BD"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CMCC, Nokia(only if RS is measured in L3), OPPO): </w:t>
      </w:r>
    </w:p>
    <w:p w14:paraId="0813BA78"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FA1813">
        <w:rPr>
          <w:rFonts w:eastAsia="DengXian"/>
        </w:rPr>
        <w:t xml:space="preserve">if L3 and L1 measurement are using same RS or </w:t>
      </w:r>
      <w:proofErr w:type="spellStart"/>
      <w:r w:rsidRPr="00FA1813">
        <w:rPr>
          <w:rFonts w:eastAsia="DengXian"/>
        </w:rPr>
        <w:t>QCLed</w:t>
      </w:r>
      <w:proofErr w:type="spellEnd"/>
      <w:r w:rsidRPr="00FA1813">
        <w:rPr>
          <w:rFonts w:eastAsia="DengXian"/>
        </w:rPr>
        <w:t xml:space="preserve"> type D RSs, skip L1-RSRP measurement and use measurement result from L3 stage for L1-RSRP reporting</w:t>
      </w:r>
    </w:p>
    <w:p w14:paraId="77E53DD8"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DengXian"/>
        </w:rPr>
      </w:pPr>
      <w:r>
        <w:rPr>
          <w:rFonts w:eastAsia="DengXian"/>
        </w:rPr>
        <w:t>Option 1a (Apple):</w:t>
      </w:r>
    </w:p>
    <w:p w14:paraId="308286C6" w14:textId="77777777" w:rsidR="00C55876" w:rsidRDefault="00C55876" w:rsidP="00C55876">
      <w:pPr>
        <w:pStyle w:val="ListParagraph"/>
        <w:numPr>
          <w:ilvl w:val="3"/>
          <w:numId w:val="13"/>
        </w:numPr>
        <w:overflowPunct/>
        <w:autoSpaceDE/>
        <w:autoSpaceDN/>
        <w:adjustRightInd/>
        <w:spacing w:after="120"/>
        <w:ind w:firstLineChars="0"/>
        <w:textAlignment w:val="auto"/>
        <w:rPr>
          <w:rFonts w:eastAsia="DengXian"/>
        </w:rPr>
      </w:pPr>
      <w:r w:rsidRPr="00FA1813">
        <w:rPr>
          <w:rFonts w:eastAsia="DengXian"/>
          <w:b/>
          <w:bCs/>
        </w:rPr>
        <w:t>if L3 measurement is performed without beam sweeping factor reduction</w:t>
      </w:r>
      <w:r>
        <w:rPr>
          <w:rFonts w:eastAsia="DengXian"/>
        </w:rPr>
        <w:t xml:space="preserve"> , use Option 1 </w:t>
      </w:r>
    </w:p>
    <w:p w14:paraId="1A7924C9"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DengXian"/>
        </w:rPr>
      </w:pPr>
      <w:r w:rsidRPr="007D029E">
        <w:rPr>
          <w:rFonts w:eastAsia="DengXian"/>
        </w:rPr>
        <w:t>Option 1b (LGE):</w:t>
      </w:r>
    </w:p>
    <w:p w14:paraId="3484F81B" w14:textId="77777777" w:rsidR="00C55876" w:rsidRPr="009648FB" w:rsidRDefault="00C55876" w:rsidP="00C55876">
      <w:pPr>
        <w:pStyle w:val="ListParagraph"/>
        <w:numPr>
          <w:ilvl w:val="3"/>
          <w:numId w:val="13"/>
        </w:numPr>
        <w:overflowPunct/>
        <w:autoSpaceDE/>
        <w:autoSpaceDN/>
        <w:adjustRightInd/>
        <w:spacing w:after="120"/>
        <w:ind w:firstLineChars="0"/>
        <w:textAlignment w:val="auto"/>
        <w:rPr>
          <w:rFonts w:eastAsia="DengXian"/>
        </w:rPr>
      </w:pPr>
      <w:r w:rsidRPr="007D029E">
        <w:rPr>
          <w:rFonts w:eastAsia="DengXian"/>
        </w:rPr>
        <w:t>Consider L1-RSRP measurement skipping based on L3 measurement results without L3 part enhancement</w:t>
      </w:r>
      <w:r>
        <w:rPr>
          <w:rFonts w:eastAsia="DengXian"/>
        </w:rPr>
        <w:t>.</w:t>
      </w:r>
    </w:p>
    <w:p w14:paraId="6C2EE96A" w14:textId="77777777" w:rsidR="00C55876" w:rsidRDefault="00C55876" w:rsidP="00C55876">
      <w:pPr>
        <w:pStyle w:val="ListParagraph"/>
        <w:numPr>
          <w:ilvl w:val="1"/>
          <w:numId w:val="13"/>
        </w:numPr>
        <w:spacing w:after="0"/>
        <w:ind w:firstLineChars="0"/>
        <w:jc w:val="both"/>
        <w:rPr>
          <w:rFonts w:eastAsiaTheme="minorEastAsia"/>
          <w:bCs/>
        </w:rPr>
      </w:pPr>
      <w:r>
        <w:rPr>
          <w:rFonts w:eastAsiaTheme="minorEastAsia"/>
          <w:bCs/>
        </w:rPr>
        <w:t>Option 2 (Xiaomi, CTC):</w:t>
      </w:r>
    </w:p>
    <w:p w14:paraId="5EBD7DE5"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DengXian"/>
        </w:rPr>
      </w:pPr>
      <w:r w:rsidRPr="007D029E">
        <w:rPr>
          <w:rFonts w:eastAsia="DengXian"/>
        </w:rPr>
        <w:lastRenderedPageBreak/>
        <w:t xml:space="preserve">L1-RSRP measurement and reporting procedures can be skipped provided that the UE has reported the valid measurement results with SSB index after receiving </w:t>
      </w:r>
      <w:proofErr w:type="spellStart"/>
      <w:r w:rsidRPr="007D029E">
        <w:rPr>
          <w:rFonts w:eastAsia="DengXian"/>
        </w:rPr>
        <w:t>SCell</w:t>
      </w:r>
      <w:proofErr w:type="spellEnd"/>
      <w:r w:rsidRPr="007D029E">
        <w:rPr>
          <w:rFonts w:eastAsia="DengXian"/>
        </w:rPr>
        <w:t xml:space="preserve"> activation command.</w:t>
      </w:r>
    </w:p>
    <w:p w14:paraId="269393BC" w14:textId="77777777" w:rsidR="00C55876" w:rsidRDefault="00C55876" w:rsidP="00C55876">
      <w:pPr>
        <w:pStyle w:val="ListParagraph"/>
        <w:numPr>
          <w:ilvl w:val="1"/>
          <w:numId w:val="13"/>
        </w:numPr>
        <w:overflowPunct/>
        <w:autoSpaceDE/>
        <w:autoSpaceDN/>
        <w:adjustRightInd/>
        <w:spacing w:after="120"/>
        <w:ind w:firstLineChars="0"/>
        <w:textAlignment w:val="auto"/>
        <w:rPr>
          <w:rFonts w:eastAsia="DengXian"/>
        </w:rPr>
      </w:pPr>
      <w:r>
        <w:rPr>
          <w:rFonts w:eastAsia="DengXian"/>
        </w:rPr>
        <w:t>Option 3 (NTT DOCOMO):</w:t>
      </w:r>
    </w:p>
    <w:p w14:paraId="06974919"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DengXian"/>
        </w:rPr>
      </w:pPr>
      <w:r w:rsidRPr="007D029E">
        <w:rPr>
          <w:rFonts w:eastAsia="DengXian"/>
        </w:rPr>
        <w:t>If the UE uses the same RS or QCL Type D RS, the L1 measurements can be shortened or relaxed by using the L3 measurements as a basis.</w:t>
      </w:r>
    </w:p>
    <w:p w14:paraId="74DC0797" w14:textId="77777777" w:rsidR="00C55876" w:rsidRDefault="00C55876" w:rsidP="00C55876">
      <w:pPr>
        <w:pStyle w:val="ListParagraph"/>
        <w:numPr>
          <w:ilvl w:val="1"/>
          <w:numId w:val="13"/>
        </w:numPr>
        <w:overflowPunct/>
        <w:autoSpaceDE/>
        <w:autoSpaceDN/>
        <w:adjustRightInd/>
        <w:spacing w:after="120"/>
        <w:ind w:firstLineChars="0"/>
        <w:textAlignment w:val="auto"/>
        <w:rPr>
          <w:rFonts w:eastAsia="DengXian"/>
        </w:rPr>
      </w:pPr>
      <w:r>
        <w:rPr>
          <w:rFonts w:eastAsia="DengXian"/>
        </w:rPr>
        <w:t>Option 4 (ZTE):</w:t>
      </w:r>
    </w:p>
    <w:p w14:paraId="381C1EF2" w14:textId="77777777" w:rsidR="00C55876" w:rsidRPr="009648FB" w:rsidRDefault="00C55876" w:rsidP="00C55876">
      <w:pPr>
        <w:pStyle w:val="ListParagraph"/>
        <w:numPr>
          <w:ilvl w:val="2"/>
          <w:numId w:val="13"/>
        </w:numPr>
        <w:overflowPunct/>
        <w:autoSpaceDE/>
        <w:autoSpaceDN/>
        <w:adjustRightInd/>
        <w:spacing w:after="120"/>
        <w:ind w:firstLineChars="0"/>
        <w:textAlignment w:val="auto"/>
        <w:rPr>
          <w:rFonts w:eastAsia="DengXian"/>
        </w:rPr>
      </w:pPr>
      <w:r w:rsidRPr="009648FB">
        <w:rPr>
          <w:rFonts w:eastAsia="DengXian" w:hint="eastAsia"/>
        </w:rPr>
        <w:t>When the following conditions are satisfied, L1-RSRP measurement can be ignored:</w:t>
      </w:r>
    </w:p>
    <w:p w14:paraId="29DC03C1" w14:textId="77777777" w:rsidR="00C55876" w:rsidRPr="009648FB" w:rsidRDefault="00C55876" w:rsidP="00C55876">
      <w:pPr>
        <w:pStyle w:val="ListParagraph"/>
        <w:numPr>
          <w:ilvl w:val="3"/>
          <w:numId w:val="13"/>
        </w:numPr>
        <w:overflowPunct/>
        <w:autoSpaceDE/>
        <w:autoSpaceDN/>
        <w:adjustRightInd/>
        <w:spacing w:after="120"/>
        <w:ind w:firstLineChars="0"/>
        <w:textAlignment w:val="auto"/>
        <w:rPr>
          <w:rFonts w:eastAsia="DengXian"/>
        </w:rPr>
      </w:pPr>
      <w:r w:rsidRPr="009648FB">
        <w:rPr>
          <w:rFonts w:eastAsia="DengXian" w:hint="eastAsia"/>
        </w:rPr>
        <w:t xml:space="preserve">UE can identify Tx beam during L3 part -- L3 part includes all same RS or </w:t>
      </w:r>
      <w:proofErr w:type="spellStart"/>
      <w:r w:rsidRPr="009648FB">
        <w:rPr>
          <w:rFonts w:eastAsia="DengXian" w:hint="eastAsia"/>
        </w:rPr>
        <w:t>QCLed</w:t>
      </w:r>
      <w:proofErr w:type="spellEnd"/>
      <w:r w:rsidRPr="009648FB">
        <w:rPr>
          <w:rFonts w:eastAsia="DengXian" w:hint="eastAsia"/>
        </w:rPr>
        <w:t xml:space="preserve"> Type D RS used by L1 part.</w:t>
      </w:r>
    </w:p>
    <w:p w14:paraId="7888D4C8" w14:textId="77777777" w:rsidR="00C55876" w:rsidRPr="009648FB" w:rsidRDefault="00C55876" w:rsidP="00C55876">
      <w:pPr>
        <w:pStyle w:val="ListParagraph"/>
        <w:numPr>
          <w:ilvl w:val="3"/>
          <w:numId w:val="13"/>
        </w:numPr>
        <w:overflowPunct/>
        <w:autoSpaceDE/>
        <w:autoSpaceDN/>
        <w:adjustRightInd/>
        <w:spacing w:after="120"/>
        <w:ind w:firstLineChars="0"/>
        <w:textAlignment w:val="auto"/>
        <w:rPr>
          <w:rFonts w:eastAsia="DengXian"/>
        </w:rPr>
      </w:pPr>
      <w:r w:rsidRPr="009648FB">
        <w:rPr>
          <w:rFonts w:eastAsia="DengXian" w:hint="eastAsia"/>
        </w:rPr>
        <w:t xml:space="preserve">UE can identify Rx beam during L3 part --UE has swept all Rx beam needed by L1 part during L3 part </w:t>
      </w:r>
    </w:p>
    <w:p w14:paraId="3457FC69" w14:textId="77777777" w:rsidR="00C55876" w:rsidRDefault="00C55876" w:rsidP="00C55876">
      <w:pPr>
        <w:pStyle w:val="ListParagraph"/>
        <w:numPr>
          <w:ilvl w:val="1"/>
          <w:numId w:val="13"/>
        </w:numPr>
        <w:overflowPunct/>
        <w:autoSpaceDE/>
        <w:autoSpaceDN/>
        <w:adjustRightInd/>
        <w:spacing w:after="120"/>
        <w:ind w:firstLineChars="0"/>
        <w:textAlignment w:val="auto"/>
        <w:rPr>
          <w:rFonts w:eastAsia="DengXian"/>
        </w:rPr>
      </w:pPr>
      <w:r>
        <w:rPr>
          <w:rFonts w:eastAsia="DengXian"/>
        </w:rPr>
        <w:t xml:space="preserve">Option 5 (vivo): </w:t>
      </w:r>
    </w:p>
    <w:p w14:paraId="2E7B1672" w14:textId="77777777" w:rsidR="00C55876" w:rsidRPr="009648FB" w:rsidRDefault="00C55876" w:rsidP="00C55876">
      <w:pPr>
        <w:pStyle w:val="ListParagraph"/>
        <w:numPr>
          <w:ilvl w:val="2"/>
          <w:numId w:val="13"/>
        </w:numPr>
        <w:overflowPunct/>
        <w:autoSpaceDE/>
        <w:autoSpaceDN/>
        <w:adjustRightInd/>
        <w:spacing w:after="120"/>
        <w:ind w:firstLineChars="0"/>
        <w:textAlignment w:val="auto"/>
        <w:rPr>
          <w:rFonts w:eastAsia="DengXian"/>
        </w:rPr>
      </w:pPr>
      <w:r w:rsidRPr="009648FB">
        <w:rPr>
          <w:rFonts w:eastAsia="DengXian"/>
        </w:rPr>
        <w:t xml:space="preserve">Support the proposal that intermediate result of L3 measurement is reported in L1/L2 </w:t>
      </w:r>
      <w:proofErr w:type="spellStart"/>
      <w:r w:rsidRPr="009648FB">
        <w:rPr>
          <w:rFonts w:eastAsia="DengXian"/>
        </w:rPr>
        <w:t>signaling</w:t>
      </w:r>
      <w:proofErr w:type="spellEnd"/>
      <w:r w:rsidRPr="009648FB">
        <w:rPr>
          <w:rFonts w:eastAsia="DengXian"/>
        </w:rPr>
        <w:t xml:space="preserve">, </w:t>
      </w:r>
      <w:proofErr w:type="gramStart"/>
      <w:r w:rsidRPr="009648FB">
        <w:rPr>
          <w:rFonts w:eastAsia="DengXian"/>
        </w:rPr>
        <w:t>e.g.</w:t>
      </w:r>
      <w:proofErr w:type="gramEnd"/>
      <w:r w:rsidRPr="009648FB">
        <w:rPr>
          <w:rFonts w:eastAsia="DengXian"/>
        </w:rPr>
        <w:t xml:space="preserve"> UCI carrying L1-RSRP report or uplink MAC CE, and the discussion can be merge with issue 1-1-2 in RAN4#105 WF.</w:t>
      </w:r>
    </w:p>
    <w:p w14:paraId="4318E623" w14:textId="77777777" w:rsidR="00C55876" w:rsidRDefault="00C55876" w:rsidP="00C55876">
      <w:pPr>
        <w:pStyle w:val="ListParagraph"/>
        <w:numPr>
          <w:ilvl w:val="1"/>
          <w:numId w:val="13"/>
        </w:numPr>
        <w:overflowPunct/>
        <w:autoSpaceDE/>
        <w:autoSpaceDN/>
        <w:adjustRightInd/>
        <w:spacing w:after="120"/>
        <w:ind w:firstLineChars="0"/>
        <w:textAlignment w:val="auto"/>
        <w:rPr>
          <w:rFonts w:eastAsia="DengXian"/>
        </w:rPr>
      </w:pPr>
      <w:r>
        <w:rPr>
          <w:rFonts w:eastAsia="DengXian"/>
        </w:rPr>
        <w:t>Option 6 (Huawei):</w:t>
      </w:r>
    </w:p>
    <w:p w14:paraId="2D419493" w14:textId="77777777" w:rsidR="00C55876" w:rsidRPr="009648FB" w:rsidRDefault="00C55876" w:rsidP="00C55876">
      <w:pPr>
        <w:pStyle w:val="ListParagraph"/>
        <w:numPr>
          <w:ilvl w:val="2"/>
          <w:numId w:val="13"/>
        </w:numPr>
        <w:overflowPunct/>
        <w:autoSpaceDE/>
        <w:autoSpaceDN/>
        <w:adjustRightInd/>
        <w:spacing w:after="120"/>
        <w:ind w:firstLineChars="0"/>
        <w:textAlignment w:val="auto"/>
        <w:rPr>
          <w:rFonts w:eastAsia="DengXian"/>
        </w:rPr>
      </w:pPr>
      <w:r w:rsidRPr="009648FB">
        <w:rPr>
          <w:rFonts w:eastAsia="DengXian"/>
        </w:rPr>
        <w:t>As the enhancement is to enable data transmission as soon as possible with acceptable performance, L1-RSRP can be skipped. RAN4 to discuss whether to define conditions for acceptable performance (</w:t>
      </w:r>
      <w:proofErr w:type="gramStart"/>
      <w:r w:rsidRPr="009648FB">
        <w:rPr>
          <w:rFonts w:eastAsia="DengXian"/>
        </w:rPr>
        <w:t>e.g.</w:t>
      </w:r>
      <w:proofErr w:type="gramEnd"/>
      <w:r w:rsidRPr="009648FB">
        <w:rPr>
          <w:rFonts w:eastAsia="DengXian"/>
        </w:rPr>
        <w:t xml:space="preserve"> MCS range, SINR Range)</w:t>
      </w:r>
    </w:p>
    <w:p w14:paraId="47ED864C" w14:textId="77777777" w:rsidR="00C55876" w:rsidRDefault="00C55876" w:rsidP="00C55876">
      <w:pPr>
        <w:pStyle w:val="ListParagraph"/>
        <w:numPr>
          <w:ilvl w:val="1"/>
          <w:numId w:val="13"/>
        </w:numPr>
        <w:overflowPunct/>
        <w:autoSpaceDE/>
        <w:autoSpaceDN/>
        <w:adjustRightInd/>
        <w:spacing w:after="120"/>
        <w:ind w:firstLineChars="0"/>
        <w:textAlignment w:val="auto"/>
        <w:rPr>
          <w:rFonts w:eastAsia="DengXian"/>
        </w:rPr>
      </w:pPr>
      <w:r>
        <w:rPr>
          <w:rFonts w:eastAsia="DengXian"/>
        </w:rPr>
        <w:t>Option 7 (MTK):</w:t>
      </w:r>
    </w:p>
    <w:p w14:paraId="7E45E29A" w14:textId="77777777" w:rsidR="00C55876" w:rsidRPr="009648FB" w:rsidRDefault="00C55876" w:rsidP="00C55876">
      <w:pPr>
        <w:pStyle w:val="ListParagraph"/>
        <w:numPr>
          <w:ilvl w:val="2"/>
          <w:numId w:val="13"/>
        </w:numPr>
        <w:spacing w:after="120"/>
        <w:ind w:firstLineChars="0"/>
        <w:rPr>
          <w:rFonts w:eastAsia="DengXian"/>
        </w:rPr>
      </w:pPr>
      <w:r w:rsidRPr="009648FB">
        <w:rPr>
          <w:rFonts w:eastAsia="DengXian"/>
        </w:rPr>
        <w:t xml:space="preserve">Two potential solutions to skip L1-RSRP measurements when activating unknown </w:t>
      </w:r>
      <w:proofErr w:type="spellStart"/>
      <w:r w:rsidRPr="009648FB">
        <w:rPr>
          <w:rFonts w:eastAsia="DengXian"/>
        </w:rPr>
        <w:t>SCell</w:t>
      </w:r>
      <w:proofErr w:type="spellEnd"/>
      <w:r w:rsidRPr="009648FB">
        <w:rPr>
          <w:rFonts w:eastAsia="DengXian"/>
        </w:rPr>
        <w:t xml:space="preserve"> in FR2:</w:t>
      </w:r>
    </w:p>
    <w:p w14:paraId="5A133BB5" w14:textId="77777777" w:rsidR="00C55876" w:rsidRPr="009648FB" w:rsidRDefault="00C55876" w:rsidP="00C55876">
      <w:pPr>
        <w:pStyle w:val="ListParagraph"/>
        <w:numPr>
          <w:ilvl w:val="3"/>
          <w:numId w:val="13"/>
        </w:numPr>
        <w:spacing w:after="120"/>
        <w:ind w:firstLineChars="0"/>
        <w:rPr>
          <w:rFonts w:eastAsia="DengXian"/>
        </w:rPr>
      </w:pPr>
      <w:r w:rsidRPr="009648FB">
        <w:rPr>
          <w:rFonts w:eastAsia="DengXian"/>
        </w:rPr>
        <w:t xml:space="preserve">RSRP report triggering: the NW can trigger the UE to report the latest L3-RSRP measurements using the </w:t>
      </w:r>
      <w:proofErr w:type="spellStart"/>
      <w:r w:rsidRPr="009648FB">
        <w:rPr>
          <w:rFonts w:eastAsia="DengXian"/>
        </w:rPr>
        <w:t>SCell</w:t>
      </w:r>
      <w:proofErr w:type="spellEnd"/>
      <w:r w:rsidRPr="009648FB">
        <w:rPr>
          <w:rFonts w:eastAsia="DengXian"/>
        </w:rPr>
        <w:t xml:space="preserve"> activation command, in which the condition of considering the </w:t>
      </w:r>
      <w:proofErr w:type="spellStart"/>
      <w:r w:rsidRPr="009648FB">
        <w:rPr>
          <w:rFonts w:eastAsia="DengXian"/>
        </w:rPr>
        <w:t>SCell</w:t>
      </w:r>
      <w:proofErr w:type="spellEnd"/>
      <w:r w:rsidRPr="009648FB">
        <w:rPr>
          <w:rFonts w:eastAsia="DengXian"/>
        </w:rPr>
        <w:t xml:space="preserve"> as unknown will be enhanced to treat the </w:t>
      </w:r>
      <w:proofErr w:type="spellStart"/>
      <w:r w:rsidRPr="009648FB">
        <w:rPr>
          <w:rFonts w:eastAsia="DengXian"/>
        </w:rPr>
        <w:t>SCell</w:t>
      </w:r>
      <w:proofErr w:type="spellEnd"/>
      <w:r w:rsidRPr="009648FB">
        <w:rPr>
          <w:rFonts w:eastAsia="DengXian"/>
        </w:rPr>
        <w:t xml:space="preserve"> as known. As a result, it will help skipping L1 part for </w:t>
      </w:r>
      <w:proofErr w:type="spellStart"/>
      <w:r w:rsidRPr="009648FB">
        <w:rPr>
          <w:rFonts w:eastAsia="DengXian"/>
        </w:rPr>
        <w:t>SCell</w:t>
      </w:r>
      <w:proofErr w:type="spellEnd"/>
      <w:r w:rsidRPr="009648FB">
        <w:rPr>
          <w:rFonts w:eastAsia="DengXian"/>
        </w:rPr>
        <w:t xml:space="preserve"> activation in FR2.</w:t>
      </w:r>
    </w:p>
    <w:p w14:paraId="2EE68212" w14:textId="77777777" w:rsidR="00C55876" w:rsidRPr="009648FB" w:rsidRDefault="00C55876" w:rsidP="00C55876">
      <w:pPr>
        <w:pStyle w:val="ListParagraph"/>
        <w:numPr>
          <w:ilvl w:val="3"/>
          <w:numId w:val="13"/>
        </w:numPr>
        <w:spacing w:after="120"/>
        <w:ind w:firstLineChars="0"/>
        <w:rPr>
          <w:rFonts w:eastAsia="DengXian"/>
        </w:rPr>
      </w:pPr>
      <w:r w:rsidRPr="009648FB">
        <w:rPr>
          <w:rFonts w:eastAsia="DengXian"/>
        </w:rPr>
        <w:t xml:space="preserve">Contention based random access (CBRA) approach: CBRA can be used to activate first unknown </w:t>
      </w:r>
      <w:proofErr w:type="spellStart"/>
      <w:r w:rsidRPr="009648FB">
        <w:rPr>
          <w:rFonts w:eastAsia="DengXian"/>
        </w:rPr>
        <w:t>SCell</w:t>
      </w:r>
      <w:proofErr w:type="spellEnd"/>
      <w:r w:rsidRPr="009648FB">
        <w:rPr>
          <w:rFonts w:eastAsia="DengXian"/>
        </w:rPr>
        <w:t xml:space="preserve"> in one band, which can help skipping L1 part and TCI state indication, and as a result, enhance the overall activation delay for unknown </w:t>
      </w:r>
      <w:proofErr w:type="spellStart"/>
      <w:r w:rsidRPr="009648FB">
        <w:rPr>
          <w:rFonts w:eastAsia="DengXian"/>
        </w:rPr>
        <w:t>SCell</w:t>
      </w:r>
      <w:proofErr w:type="spellEnd"/>
      <w:r w:rsidRPr="009648FB">
        <w:rPr>
          <w:rFonts w:eastAsia="DengXian"/>
        </w:rPr>
        <w:t xml:space="preserve"> (detailed discussion is provided in our paper in 8.9.2.3 AI).</w:t>
      </w:r>
    </w:p>
    <w:p w14:paraId="5C18B4EB" w14:textId="77777777" w:rsidR="00C55876" w:rsidRPr="009648FB" w:rsidRDefault="00C55876" w:rsidP="00C55876">
      <w:pPr>
        <w:pStyle w:val="ListParagraph"/>
        <w:numPr>
          <w:ilvl w:val="3"/>
          <w:numId w:val="13"/>
        </w:numPr>
        <w:spacing w:after="120"/>
        <w:ind w:firstLineChars="0"/>
        <w:rPr>
          <w:rFonts w:eastAsia="DengXian"/>
        </w:rPr>
      </w:pPr>
      <w:r w:rsidRPr="009648FB">
        <w:rPr>
          <w:rFonts w:eastAsia="DengXian"/>
        </w:rPr>
        <w:t>Note: both approaches will have an impact on RAN1/RAN2 work.</w:t>
      </w:r>
    </w:p>
    <w:p w14:paraId="3AE1870B" w14:textId="77777777" w:rsidR="00C55876" w:rsidRDefault="00C55876" w:rsidP="00C55876">
      <w:pPr>
        <w:pStyle w:val="ListParagraph"/>
        <w:numPr>
          <w:ilvl w:val="1"/>
          <w:numId w:val="13"/>
        </w:numPr>
        <w:overflowPunct/>
        <w:autoSpaceDE/>
        <w:autoSpaceDN/>
        <w:adjustRightInd/>
        <w:spacing w:after="120"/>
        <w:ind w:firstLineChars="0"/>
        <w:textAlignment w:val="auto"/>
        <w:rPr>
          <w:rFonts w:eastAsia="DengXian"/>
        </w:rPr>
      </w:pPr>
      <w:r w:rsidRPr="009648FB">
        <w:rPr>
          <w:rFonts w:eastAsia="DengXian"/>
        </w:rPr>
        <w:t>Option 8 (Ericsson):</w:t>
      </w:r>
    </w:p>
    <w:p w14:paraId="79068B82" w14:textId="77777777" w:rsidR="00C55876" w:rsidRPr="009648FB" w:rsidRDefault="00C55876" w:rsidP="00C55876">
      <w:pPr>
        <w:pStyle w:val="ListParagraph"/>
        <w:numPr>
          <w:ilvl w:val="2"/>
          <w:numId w:val="13"/>
        </w:numPr>
        <w:overflowPunct/>
        <w:autoSpaceDE/>
        <w:autoSpaceDN/>
        <w:adjustRightInd/>
        <w:spacing w:after="120"/>
        <w:ind w:firstLineChars="0"/>
        <w:textAlignment w:val="auto"/>
        <w:rPr>
          <w:rFonts w:eastAsia="DengXian"/>
        </w:rPr>
      </w:pPr>
      <w:r w:rsidRPr="009648FB">
        <w:rPr>
          <w:rFonts w:eastAsia="DengXian"/>
        </w:rPr>
        <w:t xml:space="preserve">Skipping L1-RSRP report to be within NW control and NW should be able to indicate whether a particular </w:t>
      </w:r>
      <w:proofErr w:type="spellStart"/>
      <w:r w:rsidRPr="009648FB">
        <w:rPr>
          <w:rFonts w:eastAsia="DengXian"/>
        </w:rPr>
        <w:t>SCell</w:t>
      </w:r>
      <w:proofErr w:type="spellEnd"/>
      <w:r w:rsidRPr="009648FB">
        <w:rPr>
          <w:rFonts w:eastAsia="DengXian"/>
        </w:rPr>
        <w:t xml:space="preserve"> activation is with L1-RSRP or without L1-RSRP report.</w:t>
      </w:r>
    </w:p>
    <w:p w14:paraId="0B22E441"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49B45FD"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 xml:space="preserve">Option 1/3/4/6/7(CBRA method)/8 is for when no valid L3 measurement result is reported after </w:t>
      </w:r>
      <w:proofErr w:type="spellStart"/>
      <w:r>
        <w:rPr>
          <w:rFonts w:eastAsia="SimSun"/>
          <w:color w:val="0070C0"/>
        </w:rPr>
        <w:t>SCell</w:t>
      </w:r>
      <w:proofErr w:type="spellEnd"/>
      <w:r>
        <w:rPr>
          <w:rFonts w:eastAsia="SimSun"/>
          <w:color w:val="0070C0"/>
        </w:rPr>
        <w:t xml:space="preserve"> activation command, Option 2/5/7(RSRP method) is for when valid L3 measurement result is reported after </w:t>
      </w:r>
      <w:proofErr w:type="spellStart"/>
      <w:r>
        <w:rPr>
          <w:rFonts w:eastAsia="SimSun"/>
          <w:color w:val="0070C0"/>
        </w:rPr>
        <w:t>SCell</w:t>
      </w:r>
      <w:proofErr w:type="spellEnd"/>
      <w:r>
        <w:rPr>
          <w:rFonts w:eastAsia="SimSun"/>
          <w:color w:val="0070C0"/>
        </w:rPr>
        <w:t xml:space="preserve"> activation command. Option 2/5/7(RSRP method) can be discussed in issue 1-1-6. Here we can focus on option 1/3/4/6/7(CBRA method)/8.</w:t>
      </w:r>
    </w:p>
    <w:p w14:paraId="60054977"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45E04DB2" w14:textId="77777777" w:rsidR="00C55876" w:rsidRDefault="00C55876" w:rsidP="00C55876">
      <w:pPr>
        <w:ind w:left="576"/>
        <w:rPr>
          <w:lang w:val="sv-SE" w:eastAsia="ja-JP"/>
        </w:rPr>
      </w:pPr>
    </w:p>
    <w:p w14:paraId="49117BFB" w14:textId="77777777" w:rsidR="00C55876" w:rsidRDefault="00C55876" w:rsidP="00C55876">
      <w:pPr>
        <w:ind w:left="576"/>
        <w:rPr>
          <w:lang w:val="sv-SE" w:eastAsia="ja-JP"/>
        </w:rPr>
      </w:pPr>
    </w:p>
    <w:p w14:paraId="3ECE2F9D" w14:textId="77777777" w:rsidR="00C55876" w:rsidRPr="0038534A" w:rsidRDefault="00C55876" w:rsidP="00C55876">
      <w:pPr>
        <w:ind w:left="576"/>
        <w:rPr>
          <w:lang w:val="sv-SE" w:eastAsia="ja-JP"/>
        </w:rPr>
      </w:pPr>
    </w:p>
    <w:p w14:paraId="0705754D"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63D8D379" w14:textId="77777777" w:rsidR="00C55876" w:rsidRDefault="00C55876" w:rsidP="00C55876">
      <w:pPr>
        <w:rPr>
          <w:i/>
          <w:color w:val="0070C0"/>
        </w:rPr>
      </w:pPr>
    </w:p>
    <w:p w14:paraId="1035BDA0" w14:textId="77777777" w:rsidR="00C55876" w:rsidRDefault="00C55876" w:rsidP="00C55876">
      <w:pPr>
        <w:rPr>
          <w:b/>
          <w:color w:val="0070C0"/>
          <w:u w:val="single"/>
          <w:lang w:eastAsia="ko-KR"/>
        </w:rPr>
      </w:pPr>
      <w:r>
        <w:rPr>
          <w:b/>
          <w:color w:val="0070C0"/>
          <w:u w:val="single"/>
          <w:lang w:eastAsia="ko-KR"/>
        </w:rPr>
        <w:t xml:space="preserve">Issue 2-1-3: Prioritization enhancement for L1-RSRP measurement of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78B84F7B"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1CE0FE7"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Xiaomi, LGE, OPPO, MTK, Ericsson): </w:t>
      </w:r>
    </w:p>
    <w:p w14:paraId="6944F23F"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9648FB">
        <w:t xml:space="preserve">RAN4 not to consider the prioritization between L1-RSRP measurements and L3 measurements during FR2 unknown </w:t>
      </w:r>
      <w:proofErr w:type="spellStart"/>
      <w:r w:rsidRPr="009648FB">
        <w:t>SCell</w:t>
      </w:r>
      <w:proofErr w:type="spellEnd"/>
      <w:r w:rsidRPr="009648FB">
        <w:t xml:space="preserve"> activation</w:t>
      </w:r>
      <w:r>
        <w:t>.</w:t>
      </w:r>
    </w:p>
    <w:p w14:paraId="150E5938"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(Nokia):</w:t>
      </w:r>
    </w:p>
    <w:p w14:paraId="62817642"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lastRenderedPageBreak/>
        <w:t>The prioritization of L1-RSRP measurement needs to be well justified taking into account the negative impact on mobility performance.</w:t>
      </w:r>
    </w:p>
    <w:p w14:paraId="1BA2B5AB"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C2025FB"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Tentative agreement: option 1.</w:t>
      </w:r>
    </w:p>
    <w:p w14:paraId="7771C796"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6302C3AB" w14:textId="77777777" w:rsidR="00C55876" w:rsidRDefault="00C55876" w:rsidP="00C55876">
      <w:pPr>
        <w:ind w:left="576"/>
        <w:rPr>
          <w:lang w:val="sv-SE" w:eastAsia="ja-JP"/>
        </w:rPr>
      </w:pPr>
    </w:p>
    <w:p w14:paraId="7C1972D3" w14:textId="77777777" w:rsidR="00C55876" w:rsidRDefault="00C55876" w:rsidP="00C55876">
      <w:pPr>
        <w:ind w:left="576"/>
        <w:rPr>
          <w:lang w:val="sv-SE" w:eastAsia="ja-JP"/>
        </w:rPr>
      </w:pPr>
    </w:p>
    <w:p w14:paraId="77570495" w14:textId="77777777" w:rsidR="00C55876" w:rsidRPr="0038534A" w:rsidRDefault="00C55876" w:rsidP="00C55876">
      <w:pPr>
        <w:ind w:left="576"/>
        <w:rPr>
          <w:lang w:val="sv-SE" w:eastAsia="ja-JP"/>
        </w:rPr>
      </w:pPr>
    </w:p>
    <w:p w14:paraId="6057B2C0"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085DE541" w14:textId="77777777" w:rsidR="00C55876" w:rsidRDefault="00C55876" w:rsidP="00C55876">
      <w:pPr>
        <w:spacing w:after="120"/>
        <w:ind w:left="2016"/>
      </w:pPr>
    </w:p>
    <w:p w14:paraId="1530A4A4" w14:textId="77777777" w:rsidR="00C55876" w:rsidRDefault="00C55876" w:rsidP="00C55876">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2-2</w:t>
      </w:r>
      <w:proofErr w:type="gramEnd"/>
      <w:r>
        <w:rPr>
          <w:sz w:val="24"/>
          <w:szCs w:val="16"/>
        </w:rPr>
        <w:t xml:space="preserve"> TCI </w:t>
      </w:r>
      <w:proofErr w:type="spellStart"/>
      <w:r>
        <w:rPr>
          <w:sz w:val="24"/>
          <w:szCs w:val="16"/>
        </w:rPr>
        <w:t>related</w:t>
      </w:r>
      <w:proofErr w:type="spellEnd"/>
      <w:r>
        <w:rPr>
          <w:sz w:val="24"/>
          <w:szCs w:val="16"/>
        </w:rPr>
        <w:t xml:space="preserve"> </w:t>
      </w:r>
      <w:proofErr w:type="spellStart"/>
      <w:r>
        <w:rPr>
          <w:sz w:val="24"/>
          <w:szCs w:val="16"/>
        </w:rPr>
        <w:t>enhancement</w:t>
      </w:r>
      <w:proofErr w:type="spellEnd"/>
      <w:r>
        <w:rPr>
          <w:sz w:val="24"/>
          <w:szCs w:val="16"/>
        </w:rPr>
        <w:t xml:space="preserve"> for L1 part</w:t>
      </w:r>
    </w:p>
    <w:p w14:paraId="0628D9A2" w14:textId="77777777" w:rsidR="00C55876" w:rsidRDefault="00C55876" w:rsidP="00C55876">
      <w:pPr>
        <w:rPr>
          <w:b/>
          <w:color w:val="0070C0"/>
          <w:u w:val="single"/>
          <w:lang w:eastAsia="ko-KR"/>
        </w:rPr>
      </w:pPr>
      <w:r>
        <w:rPr>
          <w:b/>
          <w:color w:val="0070C0"/>
          <w:u w:val="single"/>
          <w:lang w:eastAsia="ko-KR"/>
        </w:rPr>
        <w:t xml:space="preserve">Issue 2-2-1: Fine timing tracking for SSB corresponding to the TCI state during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6831DC36"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BDA04F1"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Qualcomm, Xiaomi, OPPO, MTK): </w:t>
      </w:r>
    </w:p>
    <w:p w14:paraId="55FC7F05"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t>fine timing tracking for SSB corresponding to TCI state is not skipped</w:t>
      </w:r>
    </w:p>
    <w:p w14:paraId="52A1CB1E"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Theme="minorEastAsia"/>
          <w:bCs/>
        </w:rPr>
        <w:t xml:space="preserve">Option 2 (ZTE): </w:t>
      </w:r>
    </w:p>
    <w:p w14:paraId="23FA11BF"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B64A51">
        <w:rPr>
          <w:rFonts w:eastAsia="SimSun"/>
        </w:rPr>
        <w:t xml:space="preserve">Whether fine time tracking after TCI state indication can be skipped, which is related with the answer of whether L1-RSRP measurement to be ignored. If L1-RSRP measurement is decided to be ignored, the fine time tracking after TCI state indication </w:t>
      </w:r>
      <w:proofErr w:type="spellStart"/>
      <w:r w:rsidRPr="00B64A51">
        <w:rPr>
          <w:rFonts w:eastAsia="SimSun"/>
        </w:rPr>
        <w:t>can not</w:t>
      </w:r>
      <w:proofErr w:type="spellEnd"/>
      <w:r w:rsidRPr="00B64A51">
        <w:rPr>
          <w:rFonts w:eastAsia="SimSun"/>
        </w:rPr>
        <w:t xml:space="preserve"> be skipped</w:t>
      </w:r>
      <w:r>
        <w:rPr>
          <w:rFonts w:eastAsia="SimSun" w:hint="eastAsia"/>
        </w:rPr>
        <w:t>.</w:t>
      </w:r>
    </w:p>
    <w:p w14:paraId="4B8789AD"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Pr>
          <w:rFonts w:eastAsia="SimSun" w:hint="eastAsia"/>
        </w:rPr>
        <w:t>Since it has been approved that A-TRS can be used for fine time tracking after TCI state indication, so it seems that the latency of fine time tracking is small enough, not need to consider ignoring fine time tracking.</w:t>
      </w:r>
    </w:p>
    <w:p w14:paraId="29B9A204" w14:textId="77777777" w:rsidR="00C55876" w:rsidRDefault="00C55876" w:rsidP="00C55876">
      <w:pPr>
        <w:pStyle w:val="ListParagraph"/>
        <w:numPr>
          <w:ilvl w:val="1"/>
          <w:numId w:val="13"/>
        </w:numPr>
        <w:overflowPunct/>
        <w:autoSpaceDE/>
        <w:autoSpaceDN/>
        <w:adjustRightInd/>
        <w:spacing w:after="120"/>
        <w:ind w:firstLineChars="0"/>
        <w:textAlignment w:val="auto"/>
        <w:rPr>
          <w:rFonts w:eastAsia="SimSun"/>
        </w:rPr>
      </w:pPr>
      <w:r>
        <w:rPr>
          <w:rFonts w:eastAsia="SimSun"/>
        </w:rPr>
        <w:t>Option 3 (Huawei):</w:t>
      </w:r>
    </w:p>
    <w:p w14:paraId="51894A12" w14:textId="77777777" w:rsidR="00C55876" w:rsidRPr="00B64A51"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B64A51">
        <w:rPr>
          <w:rFonts w:eastAsia="SimSun"/>
        </w:rPr>
        <w:t>Whether fine timing is needed can be varied from case to case</w:t>
      </w:r>
    </w:p>
    <w:p w14:paraId="1AEB6D7B"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4D3D276"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Can option 1 be agreed?</w:t>
      </w:r>
    </w:p>
    <w:p w14:paraId="1F715BE0"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5ADE57F8" w14:textId="77777777" w:rsidR="00C55876" w:rsidRDefault="00C55876" w:rsidP="00C55876">
      <w:pPr>
        <w:ind w:left="576"/>
        <w:rPr>
          <w:lang w:val="sv-SE" w:eastAsia="ja-JP"/>
        </w:rPr>
      </w:pPr>
    </w:p>
    <w:p w14:paraId="1EE1BCC2" w14:textId="77777777" w:rsidR="00C55876" w:rsidRDefault="00C55876" w:rsidP="00C55876">
      <w:pPr>
        <w:ind w:left="576"/>
        <w:rPr>
          <w:lang w:val="sv-SE" w:eastAsia="ja-JP"/>
        </w:rPr>
      </w:pPr>
    </w:p>
    <w:p w14:paraId="55131506" w14:textId="77777777" w:rsidR="00C55876" w:rsidRPr="0038534A" w:rsidRDefault="00C55876" w:rsidP="00C55876">
      <w:pPr>
        <w:ind w:left="576"/>
        <w:rPr>
          <w:lang w:val="sv-SE" w:eastAsia="ja-JP"/>
        </w:rPr>
      </w:pPr>
    </w:p>
    <w:p w14:paraId="581A6A02"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5D3DDD58" w14:textId="77777777" w:rsidR="00C55876" w:rsidRDefault="00C55876" w:rsidP="00C55876">
      <w:pPr>
        <w:rPr>
          <w:color w:val="0070C0"/>
        </w:rPr>
      </w:pPr>
    </w:p>
    <w:p w14:paraId="29616910" w14:textId="77777777" w:rsidR="00C55876" w:rsidRDefault="00C55876" w:rsidP="00C55876">
      <w:pPr>
        <w:rPr>
          <w:b/>
          <w:color w:val="0070C0"/>
          <w:u w:val="single"/>
          <w:lang w:eastAsia="ko-KR"/>
        </w:rPr>
      </w:pPr>
      <w:r>
        <w:rPr>
          <w:b/>
          <w:color w:val="0070C0"/>
          <w:u w:val="single"/>
          <w:lang w:eastAsia="ko-KR"/>
        </w:rPr>
        <w:t xml:space="preserve">Issue 2-2-2: TCI activation enhancement during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19085A77"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0833DED"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w:t>
      </w:r>
    </w:p>
    <w:p w14:paraId="75EB9DDD"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t xml:space="preserve">For FR2 unknown </w:t>
      </w:r>
      <w:proofErr w:type="spellStart"/>
      <w:r>
        <w:t>SCell</w:t>
      </w:r>
      <w:proofErr w:type="spellEnd"/>
      <w:r>
        <w:t xml:space="preserve"> activation enhancement, the TCI of PDCCH/PDSCH/CSI-RS is associated with the best L1-RSRP report if no MAC CE or RRC indication for TCI is sent to UE in </w:t>
      </w:r>
      <w:proofErr w:type="spellStart"/>
      <w:r>
        <w:t>Xms</w:t>
      </w:r>
      <w:proofErr w:type="spellEnd"/>
      <w:r>
        <w:t xml:space="preserve"> after L1-RSRP reporting.</w:t>
      </w:r>
    </w:p>
    <w:p w14:paraId="6B140F5C" w14:textId="77777777" w:rsidR="00C55876" w:rsidRDefault="00C55876" w:rsidP="00C55876">
      <w:pPr>
        <w:pStyle w:val="ListParagraph"/>
        <w:widowControl w:val="0"/>
        <w:numPr>
          <w:ilvl w:val="3"/>
          <w:numId w:val="13"/>
        </w:numPr>
        <w:overflowPunct/>
        <w:autoSpaceDE/>
        <w:autoSpaceDN/>
        <w:adjustRightInd/>
        <w:spacing w:after="0"/>
        <w:ind w:firstLineChars="0"/>
        <w:jc w:val="both"/>
        <w:textAlignment w:val="auto"/>
      </w:pPr>
      <w:r>
        <w:t>X is FFS.</w:t>
      </w:r>
    </w:p>
    <w:p w14:paraId="7B9E21CC"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2 (Nokia, ZTE, Huawei, Ericsson): </w:t>
      </w:r>
    </w:p>
    <w:p w14:paraId="7C83862B"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B64A51">
        <w:t xml:space="preserve">TCI state activation command shall not be skipped in FR2 </w:t>
      </w:r>
      <w:proofErr w:type="spellStart"/>
      <w:r w:rsidRPr="00B64A51">
        <w:t>SCell</w:t>
      </w:r>
      <w:proofErr w:type="spellEnd"/>
      <w:r w:rsidRPr="00B64A51">
        <w:t xml:space="preserve"> activation delay reduction.</w:t>
      </w:r>
    </w:p>
    <w:p w14:paraId="5CBF1196"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3 (CMCC, Xiaomi, OPPO, MTK): </w:t>
      </w:r>
    </w:p>
    <w:p w14:paraId="29128BF9" w14:textId="77777777" w:rsidR="00C55876" w:rsidRPr="00B64A51"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B64A51">
        <w:rPr>
          <w:rFonts w:eastAsia="SimSun"/>
        </w:rPr>
        <w:t>if TCI of PDCCH/PDSC/CSI-RS is associated with the best L1-RSRP report, delay on uncertainty of TCI configuration/activation can be saved</w:t>
      </w:r>
      <w:r w:rsidRPr="00B64A51">
        <w:t xml:space="preserve"> </w:t>
      </w:r>
      <w:r w:rsidRPr="00B64A51">
        <w:rPr>
          <w:rFonts w:eastAsia="SimSun"/>
        </w:rPr>
        <w:t>and no MAC CE or RRC indication for TCI is sent to UE. Otherwise, delay on uncertainty of TCI configuration/activation is kept.</w:t>
      </w:r>
    </w:p>
    <w:p w14:paraId="47909930"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1519617"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lastRenderedPageBreak/>
        <w:t>TBA</w:t>
      </w:r>
    </w:p>
    <w:p w14:paraId="0861BEF9"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28E80DAE" w14:textId="77777777" w:rsidR="00C55876" w:rsidRDefault="00C55876" w:rsidP="00C55876">
      <w:pPr>
        <w:ind w:left="576"/>
        <w:rPr>
          <w:lang w:val="sv-SE" w:eastAsia="ja-JP"/>
        </w:rPr>
      </w:pPr>
    </w:p>
    <w:p w14:paraId="6961A107" w14:textId="77777777" w:rsidR="00C55876" w:rsidRDefault="00C55876" w:rsidP="00C55876">
      <w:pPr>
        <w:ind w:left="576"/>
        <w:rPr>
          <w:lang w:val="sv-SE" w:eastAsia="ja-JP"/>
        </w:rPr>
      </w:pPr>
    </w:p>
    <w:p w14:paraId="616B7B0F" w14:textId="77777777" w:rsidR="00C55876" w:rsidRPr="0038534A" w:rsidRDefault="00C55876" w:rsidP="00C55876">
      <w:pPr>
        <w:ind w:left="576"/>
        <w:rPr>
          <w:lang w:val="sv-SE" w:eastAsia="ja-JP"/>
        </w:rPr>
      </w:pPr>
    </w:p>
    <w:p w14:paraId="735CCF67"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01F7A70F" w14:textId="77777777" w:rsidR="00C55876" w:rsidRDefault="00C55876" w:rsidP="00C55876">
      <w:pPr>
        <w:rPr>
          <w:color w:val="0070C0"/>
        </w:rPr>
      </w:pPr>
    </w:p>
    <w:p w14:paraId="14D08E7E" w14:textId="77777777" w:rsidR="00C55876" w:rsidRDefault="00C55876" w:rsidP="00C55876">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2-3</w:t>
      </w:r>
      <w:proofErr w:type="gramEnd"/>
      <w:r>
        <w:rPr>
          <w:sz w:val="24"/>
          <w:szCs w:val="16"/>
        </w:rPr>
        <w:t xml:space="preserve"> </w:t>
      </w:r>
      <w:proofErr w:type="spellStart"/>
      <w:r>
        <w:rPr>
          <w:sz w:val="24"/>
          <w:szCs w:val="16"/>
        </w:rPr>
        <w:t>Aperiodic</w:t>
      </w:r>
      <w:proofErr w:type="spellEnd"/>
      <w:r>
        <w:rPr>
          <w:sz w:val="24"/>
          <w:szCs w:val="16"/>
        </w:rPr>
        <w:t xml:space="preserve"> RS </w:t>
      </w:r>
      <w:proofErr w:type="spellStart"/>
      <w:r>
        <w:rPr>
          <w:sz w:val="24"/>
          <w:szCs w:val="16"/>
        </w:rPr>
        <w:t>related</w:t>
      </w:r>
      <w:proofErr w:type="spellEnd"/>
      <w:r>
        <w:rPr>
          <w:sz w:val="24"/>
          <w:szCs w:val="16"/>
        </w:rPr>
        <w:t xml:space="preserve"> </w:t>
      </w:r>
      <w:proofErr w:type="spellStart"/>
      <w:r>
        <w:rPr>
          <w:sz w:val="24"/>
          <w:szCs w:val="16"/>
        </w:rPr>
        <w:t>enhancement</w:t>
      </w:r>
      <w:proofErr w:type="spellEnd"/>
      <w:r>
        <w:rPr>
          <w:sz w:val="24"/>
          <w:szCs w:val="16"/>
        </w:rPr>
        <w:t xml:space="preserve"> for L1 part</w:t>
      </w:r>
    </w:p>
    <w:p w14:paraId="1FF7396A" w14:textId="77777777" w:rsidR="00C55876" w:rsidRPr="0012648F" w:rsidRDefault="00C55876" w:rsidP="00C55876">
      <w:pPr>
        <w:rPr>
          <w:b/>
          <w:color w:val="0070C0"/>
          <w:u w:val="single"/>
          <w:lang w:eastAsia="ko-KR"/>
        </w:rPr>
      </w:pPr>
      <w:r>
        <w:rPr>
          <w:b/>
          <w:color w:val="0070C0"/>
          <w:u w:val="single"/>
          <w:lang w:eastAsia="ko-KR"/>
        </w:rPr>
        <w:t xml:space="preserve">Issue 2-3-1: Aperiodic RS for </w:t>
      </w:r>
      <w:proofErr w:type="spellStart"/>
      <w:r>
        <w:rPr>
          <w:b/>
          <w:color w:val="0070C0"/>
          <w:u w:val="single"/>
          <w:lang w:eastAsia="ko-KR"/>
        </w:rPr>
        <w:t>T</w:t>
      </w:r>
      <w:r>
        <w:rPr>
          <w:b/>
          <w:color w:val="0070C0"/>
          <w:u w:val="single"/>
          <w:vertAlign w:val="subscript"/>
          <w:lang w:eastAsia="ko-KR"/>
        </w:rPr>
        <w:t>FineTiming</w:t>
      </w:r>
      <w:proofErr w:type="spellEnd"/>
      <w:r>
        <w:rPr>
          <w:b/>
          <w:color w:val="0070C0"/>
          <w:u w:val="single"/>
          <w:lang w:eastAsia="ko-KR"/>
        </w:rPr>
        <w:t xml:space="preserve"> during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r>
        <w:rPr>
          <w:highlight w:val="yellow"/>
        </w:rPr>
        <w:t xml:space="preserve"> </w:t>
      </w:r>
    </w:p>
    <w:p w14:paraId="6A62667B"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 (vivo)</w:t>
      </w:r>
    </w:p>
    <w:p w14:paraId="5C0267C1" w14:textId="77777777" w:rsidR="00C55876" w:rsidRPr="0012648F"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sidRPr="0012648F">
        <w:rPr>
          <w:rFonts w:eastAsia="SimSun"/>
        </w:rPr>
        <w:t xml:space="preserve">Clarify that ‘A-TRS’ agreed in last </w:t>
      </w:r>
      <w:r w:rsidRPr="0012648F">
        <w:rPr>
          <w:rFonts w:eastAsia="SimSun" w:hint="eastAsia"/>
        </w:rPr>
        <w:t>meet</w:t>
      </w:r>
      <w:r w:rsidRPr="0012648F">
        <w:rPr>
          <w:rFonts w:eastAsia="SimSun"/>
        </w:rPr>
        <w:t xml:space="preserve">ing as the A-TRS for Fast </w:t>
      </w:r>
      <w:proofErr w:type="spellStart"/>
      <w:r w:rsidRPr="0012648F">
        <w:rPr>
          <w:rFonts w:eastAsia="SimSun"/>
        </w:rPr>
        <w:t>SCell</w:t>
      </w:r>
      <w:proofErr w:type="spellEnd"/>
      <w:r w:rsidRPr="0012648F">
        <w:rPr>
          <w:rFonts w:eastAsia="SimSun"/>
        </w:rPr>
        <w:t xml:space="preserve"> activation.</w:t>
      </w:r>
    </w:p>
    <w:p w14:paraId="6353469B" w14:textId="77777777" w:rsidR="00C55876" w:rsidRPr="0012648F"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sidRPr="0012648F">
        <w:rPr>
          <w:rFonts w:eastAsia="SimSun"/>
        </w:rPr>
        <w:t xml:space="preserve">Clarify that ‘A-TRS’ agreed in last meeting </w:t>
      </w:r>
      <w:proofErr w:type="spellStart"/>
      <w:r w:rsidRPr="0012648F">
        <w:rPr>
          <w:rFonts w:eastAsia="SimSun"/>
        </w:rPr>
        <w:t>can not</w:t>
      </w:r>
      <w:proofErr w:type="spellEnd"/>
      <w:r w:rsidRPr="0012648F">
        <w:rPr>
          <w:rFonts w:eastAsia="SimSun"/>
        </w:rPr>
        <w:t xml:space="preserve"> be configured as QCL source for CSI-RS for CQI and PDCCH/PDSCH.</w:t>
      </w:r>
    </w:p>
    <w:p w14:paraId="0CC88CF1"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4D3AADC"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4A8DA445"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36E3BCAA" w14:textId="77777777" w:rsidR="00C55876" w:rsidRDefault="00C55876" w:rsidP="00C55876">
      <w:pPr>
        <w:ind w:left="576"/>
        <w:rPr>
          <w:lang w:val="sv-SE" w:eastAsia="ja-JP"/>
        </w:rPr>
      </w:pPr>
    </w:p>
    <w:p w14:paraId="59C9982D" w14:textId="77777777" w:rsidR="00C55876" w:rsidRDefault="00C55876" w:rsidP="00C55876">
      <w:pPr>
        <w:ind w:left="576"/>
        <w:rPr>
          <w:lang w:val="sv-SE" w:eastAsia="ja-JP"/>
        </w:rPr>
      </w:pPr>
    </w:p>
    <w:p w14:paraId="25DFEF0F" w14:textId="77777777" w:rsidR="00C55876" w:rsidRPr="0038534A" w:rsidRDefault="00C55876" w:rsidP="00C55876">
      <w:pPr>
        <w:ind w:left="576"/>
        <w:rPr>
          <w:lang w:val="sv-SE" w:eastAsia="ja-JP"/>
        </w:rPr>
      </w:pPr>
    </w:p>
    <w:p w14:paraId="1AE2DDD4"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474E5AF7" w14:textId="77777777" w:rsidR="00C55876" w:rsidRDefault="00C55876" w:rsidP="00C55876">
      <w:pPr>
        <w:rPr>
          <w:color w:val="0070C0"/>
        </w:rPr>
      </w:pPr>
    </w:p>
    <w:p w14:paraId="2404938B" w14:textId="77777777" w:rsidR="00C55876" w:rsidRPr="00FD1A31" w:rsidRDefault="00C55876" w:rsidP="00C55876">
      <w:pPr>
        <w:rPr>
          <w:b/>
          <w:color w:val="0070C0"/>
          <w:u w:val="single"/>
          <w:lang w:eastAsia="ko-KR"/>
        </w:rPr>
      </w:pPr>
      <w:r w:rsidRPr="00FD1A31">
        <w:rPr>
          <w:b/>
          <w:color w:val="0070C0"/>
          <w:u w:val="single"/>
          <w:lang w:eastAsia="ko-KR"/>
        </w:rPr>
        <w:t xml:space="preserve">Issue 2-3-2: Aperiodic RS for L1-RSRP measurement during FR2 </w:t>
      </w:r>
      <w:r w:rsidRPr="00FD1A31">
        <w:rPr>
          <w:rFonts w:hint="eastAsia"/>
          <w:b/>
          <w:color w:val="0070C0"/>
          <w:u w:val="single"/>
        </w:rPr>
        <w:t>unknown</w:t>
      </w:r>
      <w:r w:rsidRPr="00FD1A31">
        <w:rPr>
          <w:b/>
          <w:color w:val="0070C0"/>
          <w:u w:val="single"/>
        </w:rPr>
        <w:t xml:space="preserve"> </w:t>
      </w:r>
      <w:proofErr w:type="spellStart"/>
      <w:r w:rsidRPr="00FD1A31">
        <w:rPr>
          <w:b/>
          <w:color w:val="0070C0"/>
          <w:u w:val="single"/>
          <w:lang w:eastAsia="ko-KR"/>
        </w:rPr>
        <w:t>SCell</w:t>
      </w:r>
      <w:proofErr w:type="spellEnd"/>
      <w:r w:rsidRPr="00FD1A31">
        <w:rPr>
          <w:b/>
          <w:color w:val="0070C0"/>
          <w:u w:val="single"/>
          <w:lang w:eastAsia="ko-KR"/>
        </w:rPr>
        <w:t xml:space="preserve"> activation</w:t>
      </w:r>
    </w:p>
    <w:p w14:paraId="5E9CFEDB" w14:textId="77777777" w:rsidR="00C55876" w:rsidRPr="00FD1A31"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sidRPr="00FD1A31">
        <w:rPr>
          <w:rFonts w:eastAsia="SimSun"/>
          <w:color w:val="0070C0"/>
        </w:rPr>
        <w:t xml:space="preserve">Proposals </w:t>
      </w:r>
    </w:p>
    <w:p w14:paraId="47E9FCB6" w14:textId="77777777" w:rsidR="00C55876" w:rsidRPr="00FD1A31" w:rsidRDefault="00C55876" w:rsidP="00C55876">
      <w:pPr>
        <w:pStyle w:val="ListParagraph"/>
        <w:numPr>
          <w:ilvl w:val="1"/>
          <w:numId w:val="13"/>
        </w:numPr>
        <w:spacing w:after="120"/>
        <w:ind w:firstLineChars="0"/>
        <w:jc w:val="both"/>
        <w:rPr>
          <w:bCs/>
        </w:rPr>
      </w:pPr>
      <w:r w:rsidRPr="00FD1A31">
        <w:rPr>
          <w:bCs/>
        </w:rPr>
        <w:t>Option 1(Apple, Nokia</w:t>
      </w:r>
      <w:r>
        <w:rPr>
          <w:bCs/>
        </w:rPr>
        <w:t>, OPPO, Ericsson</w:t>
      </w:r>
      <w:r w:rsidRPr="00FD1A31">
        <w:rPr>
          <w:bCs/>
        </w:rPr>
        <w:t xml:space="preserve">): </w:t>
      </w:r>
    </w:p>
    <w:p w14:paraId="7690B432" w14:textId="77777777" w:rsidR="00C55876" w:rsidRPr="00727B63" w:rsidRDefault="00C55876" w:rsidP="00C55876">
      <w:pPr>
        <w:pStyle w:val="ListParagraph"/>
        <w:numPr>
          <w:ilvl w:val="2"/>
          <w:numId w:val="13"/>
        </w:numPr>
        <w:spacing w:after="120"/>
        <w:ind w:firstLineChars="0"/>
        <w:jc w:val="both"/>
        <w:rPr>
          <w:rFonts w:eastAsia="SimSun"/>
          <w:bCs/>
        </w:rPr>
      </w:pPr>
      <w:r w:rsidRPr="00FD1A31">
        <w:rPr>
          <w:bCs/>
        </w:rPr>
        <w:t xml:space="preserve">RAN4 sends LS to RAN1 to study the feasibility of using A-TRS/AP CSI-RS for L1-RSRP measurement when activating an FR2 unknown </w:t>
      </w:r>
      <w:proofErr w:type="spellStart"/>
      <w:r w:rsidRPr="00FD1A31">
        <w:rPr>
          <w:bCs/>
        </w:rPr>
        <w:t>SCell</w:t>
      </w:r>
      <w:proofErr w:type="spellEnd"/>
    </w:p>
    <w:p w14:paraId="285DD974" w14:textId="77777777" w:rsidR="00C55876" w:rsidRDefault="00C55876" w:rsidP="00C55876">
      <w:pPr>
        <w:pStyle w:val="ListParagraph"/>
        <w:numPr>
          <w:ilvl w:val="2"/>
          <w:numId w:val="13"/>
        </w:numPr>
        <w:spacing w:after="120"/>
        <w:ind w:firstLineChars="0"/>
        <w:jc w:val="both"/>
        <w:rPr>
          <w:rFonts w:eastAsia="SimSun"/>
          <w:bCs/>
        </w:rPr>
      </w:pPr>
      <w:r>
        <w:rPr>
          <w:rFonts w:eastAsia="SimSun"/>
          <w:bCs/>
        </w:rPr>
        <w:t>Option 1a(Ericsson):</w:t>
      </w:r>
    </w:p>
    <w:p w14:paraId="336BF136" w14:textId="77777777" w:rsidR="00C55876" w:rsidRPr="00727B63" w:rsidRDefault="00C55876" w:rsidP="00C55876">
      <w:pPr>
        <w:pStyle w:val="ListParagraph"/>
        <w:numPr>
          <w:ilvl w:val="3"/>
          <w:numId w:val="13"/>
        </w:numPr>
        <w:spacing w:after="120"/>
        <w:ind w:firstLineChars="0"/>
        <w:jc w:val="both"/>
        <w:rPr>
          <w:bCs/>
        </w:rPr>
      </w:pPr>
      <w:r w:rsidRPr="00727B63">
        <w:rPr>
          <w:bCs/>
        </w:rPr>
        <w:t xml:space="preserve">RAN4 to confirm, UE timing assumption when performing L1-RSRP measurements.   </w:t>
      </w:r>
    </w:p>
    <w:p w14:paraId="4F1175B0" w14:textId="77777777" w:rsidR="00C55876" w:rsidRPr="00727B63" w:rsidRDefault="00C55876" w:rsidP="00C55876">
      <w:pPr>
        <w:pStyle w:val="ListParagraph"/>
        <w:numPr>
          <w:ilvl w:val="3"/>
          <w:numId w:val="13"/>
        </w:numPr>
        <w:spacing w:after="120"/>
        <w:ind w:firstLineChars="0"/>
        <w:jc w:val="both"/>
        <w:rPr>
          <w:bCs/>
        </w:rPr>
      </w:pPr>
      <w:r w:rsidRPr="00727B63">
        <w:rPr>
          <w:bCs/>
        </w:rPr>
        <w:t>RAN4 to study usage of AP-RS and A-TRS for L1-RSRP measurement.</w:t>
      </w:r>
    </w:p>
    <w:p w14:paraId="6BDCCF4E" w14:textId="77777777" w:rsidR="00C55876" w:rsidRPr="00727B63" w:rsidRDefault="00C55876" w:rsidP="00C55876">
      <w:pPr>
        <w:pStyle w:val="ListParagraph"/>
        <w:numPr>
          <w:ilvl w:val="3"/>
          <w:numId w:val="13"/>
        </w:numPr>
        <w:spacing w:after="120"/>
        <w:ind w:firstLineChars="0"/>
        <w:jc w:val="both"/>
        <w:rPr>
          <w:bCs/>
        </w:rPr>
      </w:pPr>
      <w:r w:rsidRPr="00727B63">
        <w:rPr>
          <w:bCs/>
        </w:rPr>
        <w:t>RAN4 to send LS to RAN1 if A-TRS can be used for L1-RSRP measurement. If it cannot be used as it is, RAN4 to ask if it can be enhanced to support L1-RSRP measurement on the A-TRS.</w:t>
      </w:r>
    </w:p>
    <w:p w14:paraId="1109D288" w14:textId="77777777" w:rsidR="00C55876" w:rsidRDefault="00C55876" w:rsidP="00C55876">
      <w:pPr>
        <w:pStyle w:val="ListParagraph"/>
        <w:numPr>
          <w:ilvl w:val="1"/>
          <w:numId w:val="13"/>
        </w:numPr>
        <w:spacing w:after="120"/>
        <w:ind w:firstLineChars="0"/>
        <w:jc w:val="both"/>
        <w:rPr>
          <w:rFonts w:eastAsia="SimSun"/>
          <w:bCs/>
        </w:rPr>
      </w:pPr>
      <w:r>
        <w:rPr>
          <w:rFonts w:eastAsia="SimSun"/>
          <w:bCs/>
        </w:rPr>
        <w:t>Option 2 (ZTE):</w:t>
      </w:r>
    </w:p>
    <w:p w14:paraId="40DE7429" w14:textId="77777777" w:rsidR="00C55876" w:rsidRPr="00FD1A31" w:rsidRDefault="00C55876" w:rsidP="00C55876">
      <w:pPr>
        <w:pStyle w:val="ListParagraph"/>
        <w:numPr>
          <w:ilvl w:val="2"/>
          <w:numId w:val="13"/>
        </w:numPr>
        <w:spacing w:after="120"/>
        <w:ind w:firstLineChars="0"/>
        <w:jc w:val="both"/>
        <w:rPr>
          <w:bCs/>
        </w:rPr>
      </w:pPr>
      <w:r w:rsidRPr="00FD1A31">
        <w:rPr>
          <w:rFonts w:hint="eastAsia"/>
          <w:bCs/>
        </w:rPr>
        <w:t>To realize AP RS based L1-RSRP measurement, the following two issues should be resolved</w:t>
      </w:r>
      <w:r w:rsidRPr="00FD1A31">
        <w:rPr>
          <w:rFonts w:hint="eastAsia"/>
          <w:bCs/>
        </w:rPr>
        <w:t>：</w:t>
      </w:r>
    </w:p>
    <w:p w14:paraId="311B310C" w14:textId="77777777" w:rsidR="00C55876" w:rsidRPr="00FD1A31" w:rsidRDefault="00C55876" w:rsidP="00C55876">
      <w:pPr>
        <w:pStyle w:val="ListParagraph"/>
        <w:numPr>
          <w:ilvl w:val="3"/>
          <w:numId w:val="13"/>
        </w:numPr>
        <w:spacing w:after="120"/>
        <w:ind w:firstLineChars="0"/>
        <w:jc w:val="both"/>
        <w:rPr>
          <w:bCs/>
        </w:rPr>
      </w:pPr>
      <w:r w:rsidRPr="00FD1A31">
        <w:rPr>
          <w:rFonts w:hint="eastAsia"/>
          <w:bCs/>
        </w:rPr>
        <w:t>When and how to trigger AP RS; 2) How to identify the Tx beam of AP RS.</w:t>
      </w:r>
    </w:p>
    <w:p w14:paraId="7B355F44" w14:textId="77777777" w:rsidR="00C55876" w:rsidRPr="00FD1A31" w:rsidRDefault="00C55876" w:rsidP="00C55876">
      <w:pPr>
        <w:pStyle w:val="ListParagraph"/>
        <w:numPr>
          <w:ilvl w:val="3"/>
          <w:numId w:val="13"/>
        </w:numPr>
        <w:spacing w:after="120"/>
        <w:ind w:firstLineChars="0"/>
        <w:jc w:val="both"/>
        <w:rPr>
          <w:bCs/>
        </w:rPr>
      </w:pPr>
      <w:r w:rsidRPr="00FD1A31">
        <w:rPr>
          <w:rFonts w:hint="eastAsia"/>
          <w:bCs/>
        </w:rPr>
        <w:t xml:space="preserve">For 1) When and how to trigger AP RS, the efficient solution is to trigger the AP RS by the same MAC CE which used to trigger the unknown </w:t>
      </w:r>
      <w:proofErr w:type="spellStart"/>
      <w:r w:rsidRPr="00FD1A31">
        <w:rPr>
          <w:rFonts w:hint="eastAsia"/>
          <w:bCs/>
        </w:rPr>
        <w:t>SCell</w:t>
      </w:r>
      <w:proofErr w:type="spellEnd"/>
      <w:r w:rsidRPr="00FD1A31">
        <w:rPr>
          <w:rFonts w:hint="eastAsia"/>
          <w:bCs/>
        </w:rPr>
        <w:t xml:space="preserve"> activation, similar as the method in Rel-17 fast known </w:t>
      </w:r>
      <w:proofErr w:type="spellStart"/>
      <w:r w:rsidRPr="00FD1A31">
        <w:rPr>
          <w:rFonts w:hint="eastAsia"/>
          <w:bCs/>
        </w:rPr>
        <w:t>SCell</w:t>
      </w:r>
      <w:proofErr w:type="spellEnd"/>
      <w:r w:rsidRPr="00FD1A31">
        <w:rPr>
          <w:rFonts w:hint="eastAsia"/>
          <w:bCs/>
        </w:rPr>
        <w:t xml:space="preserve"> activation. For 2) How to identify the Tx beam of AP RS, NW should configure multiple AP RS resources so as to realize Tx beam sweeping.</w:t>
      </w:r>
    </w:p>
    <w:p w14:paraId="49949F99" w14:textId="77777777" w:rsidR="00C55876" w:rsidRDefault="00C55876" w:rsidP="00C55876">
      <w:pPr>
        <w:pStyle w:val="ListParagraph"/>
        <w:numPr>
          <w:ilvl w:val="1"/>
          <w:numId w:val="13"/>
        </w:numPr>
        <w:spacing w:after="120"/>
        <w:ind w:firstLineChars="0"/>
        <w:jc w:val="both"/>
        <w:rPr>
          <w:bCs/>
        </w:rPr>
      </w:pPr>
      <w:r w:rsidRPr="00727B63">
        <w:rPr>
          <w:bCs/>
        </w:rPr>
        <w:t>Option 3 (vivo</w:t>
      </w:r>
      <w:r>
        <w:rPr>
          <w:bCs/>
        </w:rPr>
        <w:t>, Huawei</w:t>
      </w:r>
      <w:r w:rsidRPr="00727B63">
        <w:rPr>
          <w:bCs/>
        </w:rPr>
        <w:t xml:space="preserve">): </w:t>
      </w:r>
    </w:p>
    <w:p w14:paraId="65BBA000" w14:textId="77777777" w:rsidR="00C55876" w:rsidRPr="00727B63" w:rsidRDefault="00C55876" w:rsidP="00C55876">
      <w:pPr>
        <w:pStyle w:val="ListParagraph"/>
        <w:numPr>
          <w:ilvl w:val="2"/>
          <w:numId w:val="13"/>
        </w:numPr>
        <w:spacing w:after="120"/>
        <w:ind w:firstLineChars="0"/>
        <w:jc w:val="both"/>
        <w:rPr>
          <w:bCs/>
        </w:rPr>
      </w:pPr>
      <w:r w:rsidRPr="00727B63">
        <w:rPr>
          <w:bCs/>
        </w:rPr>
        <w:t>RAN4 not to consider AP CSI-RS for L1-RSRP reporting</w:t>
      </w:r>
    </w:p>
    <w:p w14:paraId="69F5FDA8" w14:textId="77777777" w:rsidR="00C55876" w:rsidRPr="00FD1A31"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sidRPr="00FD1A31">
        <w:rPr>
          <w:rFonts w:eastAsia="SimSun"/>
          <w:color w:val="0070C0"/>
        </w:rPr>
        <w:t>Recommended WF</w:t>
      </w:r>
    </w:p>
    <w:p w14:paraId="1D11182F" w14:textId="77777777" w:rsidR="00C55876" w:rsidRPr="00FD1A31"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sidRPr="00FD1A31">
        <w:rPr>
          <w:rFonts w:eastAsia="SimSun"/>
          <w:color w:val="0070C0"/>
        </w:rPr>
        <w:t>TBA</w:t>
      </w:r>
    </w:p>
    <w:p w14:paraId="0C64DD85"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1492E015" w14:textId="77777777" w:rsidR="00C55876" w:rsidRDefault="00C55876" w:rsidP="00C55876">
      <w:pPr>
        <w:ind w:left="576"/>
        <w:rPr>
          <w:lang w:val="sv-SE" w:eastAsia="ja-JP"/>
        </w:rPr>
      </w:pPr>
    </w:p>
    <w:p w14:paraId="61AB31E9" w14:textId="77777777" w:rsidR="00C55876" w:rsidRDefault="00C55876" w:rsidP="00C55876">
      <w:pPr>
        <w:ind w:left="576"/>
        <w:rPr>
          <w:lang w:val="sv-SE" w:eastAsia="ja-JP"/>
        </w:rPr>
      </w:pPr>
    </w:p>
    <w:p w14:paraId="7FA69EE4" w14:textId="77777777" w:rsidR="00C55876" w:rsidRPr="0038534A" w:rsidRDefault="00C55876" w:rsidP="00C55876">
      <w:pPr>
        <w:ind w:left="576"/>
        <w:rPr>
          <w:lang w:val="sv-SE" w:eastAsia="ja-JP"/>
        </w:rPr>
      </w:pPr>
    </w:p>
    <w:p w14:paraId="362A9C92"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33D98A1B" w14:textId="77777777" w:rsidR="00C55876" w:rsidRDefault="00C55876" w:rsidP="00C55876">
      <w:pPr>
        <w:rPr>
          <w:color w:val="0070C0"/>
        </w:rPr>
      </w:pPr>
    </w:p>
    <w:p w14:paraId="3B940F24" w14:textId="77777777" w:rsidR="00C55876" w:rsidRDefault="00C55876" w:rsidP="00C55876">
      <w:pPr>
        <w:rPr>
          <w:color w:val="0070C0"/>
        </w:rPr>
      </w:pPr>
    </w:p>
    <w:p w14:paraId="3A15B00B" w14:textId="77777777" w:rsidR="00C55876" w:rsidRDefault="00C55876" w:rsidP="00C55876">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2-4</w:t>
      </w:r>
      <w:proofErr w:type="gramEnd"/>
      <w:r>
        <w:rPr>
          <w:sz w:val="24"/>
          <w:szCs w:val="16"/>
        </w:rPr>
        <w:t xml:space="preserve"> </w:t>
      </w:r>
      <w:proofErr w:type="spellStart"/>
      <w:r>
        <w:rPr>
          <w:sz w:val="24"/>
          <w:szCs w:val="16"/>
        </w:rPr>
        <w:t>Other</w:t>
      </w:r>
      <w:proofErr w:type="spellEnd"/>
      <w:r>
        <w:rPr>
          <w:sz w:val="24"/>
          <w:szCs w:val="16"/>
        </w:rPr>
        <w:t xml:space="preserve"> </w:t>
      </w:r>
      <w:proofErr w:type="spellStart"/>
      <w:r>
        <w:rPr>
          <w:sz w:val="24"/>
          <w:szCs w:val="16"/>
        </w:rPr>
        <w:t>enhancement</w:t>
      </w:r>
      <w:proofErr w:type="spellEnd"/>
      <w:r>
        <w:rPr>
          <w:sz w:val="24"/>
          <w:szCs w:val="16"/>
        </w:rPr>
        <w:t xml:space="preserve"> for L1 part</w:t>
      </w:r>
    </w:p>
    <w:p w14:paraId="6D0F7946" w14:textId="77777777" w:rsidR="00C55876" w:rsidRDefault="00C55876" w:rsidP="00C55876">
      <w:pPr>
        <w:rPr>
          <w:b/>
          <w:color w:val="0070C0"/>
          <w:u w:val="single"/>
          <w:lang w:eastAsia="ko-KR"/>
        </w:rPr>
      </w:pPr>
      <w:r>
        <w:rPr>
          <w:b/>
          <w:color w:val="0070C0"/>
          <w:u w:val="single"/>
          <w:lang w:eastAsia="ko-KR"/>
        </w:rPr>
        <w:t xml:space="preserve">Issue 2-4-1: enhancement based on A-TRS which is </w:t>
      </w:r>
      <w:proofErr w:type="spellStart"/>
      <w:r>
        <w:rPr>
          <w:b/>
          <w:color w:val="0070C0"/>
          <w:u w:val="single"/>
          <w:lang w:eastAsia="ko-KR"/>
        </w:rPr>
        <w:t>QCLed</w:t>
      </w:r>
      <w:proofErr w:type="spellEnd"/>
      <w:r>
        <w:rPr>
          <w:b/>
          <w:color w:val="0070C0"/>
          <w:u w:val="single"/>
          <w:lang w:eastAsia="ko-KR"/>
        </w:rPr>
        <w:t xml:space="preserve"> </w:t>
      </w:r>
      <w:proofErr w:type="spellStart"/>
      <w:r>
        <w:rPr>
          <w:b/>
          <w:color w:val="0070C0"/>
          <w:u w:val="single"/>
          <w:lang w:eastAsia="ko-KR"/>
        </w:rPr>
        <w:t>typeC</w:t>
      </w:r>
      <w:proofErr w:type="spellEnd"/>
      <w:r>
        <w:rPr>
          <w:b/>
          <w:color w:val="0070C0"/>
          <w:u w:val="single"/>
          <w:lang w:eastAsia="ko-KR"/>
        </w:rPr>
        <w:t>/D with RS of inter-band FR2 active serving cell</w:t>
      </w:r>
    </w:p>
    <w:p w14:paraId="05AC661F"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41D6781F" w14:textId="77777777" w:rsidR="00C55876" w:rsidRDefault="00C55876" w:rsidP="00C55876">
      <w:pPr>
        <w:pStyle w:val="ListParagraph"/>
        <w:numPr>
          <w:ilvl w:val="1"/>
          <w:numId w:val="13"/>
        </w:numPr>
        <w:spacing w:after="120"/>
        <w:ind w:firstLineChars="0"/>
        <w:jc w:val="both"/>
        <w:rPr>
          <w:rFonts w:eastAsia="SimSun"/>
          <w:bCs/>
        </w:rPr>
      </w:pPr>
      <w:r>
        <w:rPr>
          <w:rFonts w:eastAsia="SimSun"/>
          <w:bCs/>
        </w:rPr>
        <w:t xml:space="preserve">Option 1 (MTK): </w:t>
      </w:r>
    </w:p>
    <w:p w14:paraId="5BCB1454" w14:textId="77777777" w:rsidR="00C55876" w:rsidRDefault="00C55876" w:rsidP="00C55876">
      <w:pPr>
        <w:pStyle w:val="ListParagraph"/>
        <w:numPr>
          <w:ilvl w:val="2"/>
          <w:numId w:val="13"/>
        </w:numPr>
        <w:spacing w:after="120"/>
        <w:ind w:firstLineChars="0"/>
        <w:jc w:val="both"/>
        <w:rPr>
          <w:rFonts w:eastAsia="SimSun"/>
          <w:bCs/>
        </w:rPr>
      </w:pPr>
      <w:r w:rsidRPr="00727B63">
        <w:rPr>
          <w:rFonts w:eastAsia="SimSun"/>
          <w:bCs/>
        </w:rPr>
        <w:t xml:space="preserve">AP-CSI-RS and/or A-TRS based fast </w:t>
      </w:r>
      <w:proofErr w:type="spellStart"/>
      <w:r w:rsidRPr="00727B63">
        <w:rPr>
          <w:rFonts w:eastAsia="SimSun"/>
          <w:bCs/>
        </w:rPr>
        <w:t>Scell</w:t>
      </w:r>
      <w:proofErr w:type="spellEnd"/>
      <w:r w:rsidRPr="00727B63">
        <w:rPr>
          <w:rFonts w:eastAsia="SimSun"/>
          <w:bCs/>
        </w:rPr>
        <w:t xml:space="preserve"> activation is not applied to L1 part for unknown FR2 </w:t>
      </w:r>
      <w:proofErr w:type="spellStart"/>
      <w:r w:rsidRPr="00727B63">
        <w:rPr>
          <w:rFonts w:eastAsia="SimSun"/>
          <w:bCs/>
        </w:rPr>
        <w:t>Scell</w:t>
      </w:r>
      <w:proofErr w:type="spellEnd"/>
      <w:r w:rsidRPr="00727B63">
        <w:rPr>
          <w:rFonts w:eastAsia="SimSun"/>
          <w:bCs/>
        </w:rPr>
        <w:t xml:space="preserve"> activation enhancement</w:t>
      </w:r>
      <w:r>
        <w:rPr>
          <w:rFonts w:eastAsia="SimSun"/>
          <w:bCs/>
        </w:rPr>
        <w:t>).</w:t>
      </w:r>
    </w:p>
    <w:p w14:paraId="18D7B6E8" w14:textId="77777777" w:rsidR="00C55876" w:rsidRDefault="00C55876" w:rsidP="00C55876">
      <w:pPr>
        <w:pStyle w:val="ListParagraph"/>
        <w:ind w:left="2376" w:firstLineChars="0" w:firstLine="0"/>
        <w:jc w:val="both"/>
        <w:rPr>
          <w:bCs/>
        </w:rPr>
      </w:pPr>
    </w:p>
    <w:p w14:paraId="26909456"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397679C" w14:textId="77777777" w:rsidR="00C55876" w:rsidRPr="00727B63"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sidRPr="00727B63">
        <w:rPr>
          <w:rFonts w:eastAsia="SimSun"/>
        </w:rPr>
        <w:t>This issue was addressed in issue 2-4-1 of last meeting WF. No more discussion is needed.</w:t>
      </w:r>
    </w:p>
    <w:p w14:paraId="1BC55DBD"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7DA9E72F" w14:textId="77777777" w:rsidR="00C55876" w:rsidRDefault="00C55876" w:rsidP="00C55876">
      <w:pPr>
        <w:ind w:left="576"/>
        <w:rPr>
          <w:lang w:val="sv-SE" w:eastAsia="ja-JP"/>
        </w:rPr>
      </w:pPr>
    </w:p>
    <w:p w14:paraId="7A16F9DF" w14:textId="77777777" w:rsidR="00C55876" w:rsidRDefault="00C55876" w:rsidP="00C55876">
      <w:pPr>
        <w:ind w:left="576"/>
        <w:rPr>
          <w:lang w:val="sv-SE" w:eastAsia="ja-JP"/>
        </w:rPr>
      </w:pPr>
    </w:p>
    <w:p w14:paraId="5E7CCD55" w14:textId="77777777" w:rsidR="00C55876" w:rsidRPr="0038534A" w:rsidRDefault="00C55876" w:rsidP="00C55876">
      <w:pPr>
        <w:ind w:left="576"/>
        <w:rPr>
          <w:lang w:val="sv-SE" w:eastAsia="ja-JP"/>
        </w:rPr>
      </w:pPr>
    </w:p>
    <w:p w14:paraId="74DE1051"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326E8046" w14:textId="77777777" w:rsidR="00C55876" w:rsidRDefault="00C55876" w:rsidP="00C55876">
      <w:pPr>
        <w:rPr>
          <w:color w:val="0070C0"/>
        </w:rPr>
      </w:pPr>
    </w:p>
    <w:p w14:paraId="543BC489" w14:textId="77777777" w:rsidR="00C55876" w:rsidRDefault="00C55876" w:rsidP="00C55876">
      <w:pPr>
        <w:rPr>
          <w:b/>
          <w:color w:val="0070C0"/>
          <w:u w:val="single"/>
          <w:lang w:eastAsia="ko-KR"/>
        </w:rPr>
      </w:pPr>
      <w:r>
        <w:rPr>
          <w:b/>
          <w:color w:val="0070C0"/>
          <w:u w:val="single"/>
          <w:lang w:eastAsia="ko-KR"/>
        </w:rPr>
        <w:t xml:space="preserve">Issue 2-4-2: </w:t>
      </w:r>
      <w:r w:rsidRPr="00727B63">
        <w:rPr>
          <w:b/>
          <w:color w:val="0070C0"/>
          <w:u w:val="single"/>
          <w:lang w:eastAsia="ko-KR"/>
        </w:rPr>
        <w:t xml:space="preserve">For FR1 unknown </w:t>
      </w:r>
      <w:proofErr w:type="spellStart"/>
      <w:r w:rsidRPr="00727B63">
        <w:rPr>
          <w:b/>
          <w:color w:val="0070C0"/>
          <w:u w:val="single"/>
          <w:lang w:eastAsia="ko-KR"/>
        </w:rPr>
        <w:t>SCell</w:t>
      </w:r>
      <w:proofErr w:type="spellEnd"/>
      <w:r w:rsidRPr="00727B63">
        <w:rPr>
          <w:b/>
          <w:color w:val="0070C0"/>
          <w:u w:val="single"/>
          <w:lang w:eastAsia="ko-KR"/>
        </w:rPr>
        <w:t xml:space="preserve"> activation enhancement, FFS on enhancement based on A-TRS which is </w:t>
      </w:r>
      <w:proofErr w:type="spellStart"/>
      <w:r w:rsidRPr="00727B63">
        <w:rPr>
          <w:b/>
          <w:color w:val="0070C0"/>
          <w:u w:val="single"/>
          <w:lang w:eastAsia="ko-KR"/>
        </w:rPr>
        <w:t>QCLed</w:t>
      </w:r>
      <w:proofErr w:type="spellEnd"/>
      <w:r w:rsidRPr="00727B63">
        <w:rPr>
          <w:b/>
          <w:color w:val="0070C0"/>
          <w:u w:val="single"/>
          <w:lang w:eastAsia="ko-KR"/>
        </w:rPr>
        <w:t xml:space="preserve"> </w:t>
      </w:r>
      <w:proofErr w:type="spellStart"/>
      <w:r w:rsidRPr="00727B63">
        <w:rPr>
          <w:b/>
          <w:color w:val="0070C0"/>
          <w:u w:val="single"/>
          <w:lang w:eastAsia="ko-KR"/>
        </w:rPr>
        <w:t>typeC</w:t>
      </w:r>
      <w:proofErr w:type="spellEnd"/>
      <w:r w:rsidRPr="00727B63">
        <w:rPr>
          <w:b/>
          <w:color w:val="0070C0"/>
          <w:u w:val="single"/>
          <w:lang w:eastAsia="ko-KR"/>
        </w:rPr>
        <w:t xml:space="preserve"> with RS of inter-band active serving cell.</w:t>
      </w:r>
    </w:p>
    <w:p w14:paraId="13EFA413"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B761A62" w14:textId="77777777" w:rsidR="00C55876" w:rsidRDefault="00C55876" w:rsidP="00C55876">
      <w:pPr>
        <w:pStyle w:val="ListParagraph"/>
        <w:numPr>
          <w:ilvl w:val="1"/>
          <w:numId w:val="13"/>
        </w:numPr>
        <w:spacing w:after="120"/>
        <w:ind w:firstLineChars="0"/>
        <w:jc w:val="both"/>
        <w:rPr>
          <w:rFonts w:eastAsia="SimSun"/>
          <w:bCs/>
        </w:rPr>
      </w:pPr>
      <w:r>
        <w:rPr>
          <w:rFonts w:eastAsia="SimSun"/>
          <w:bCs/>
        </w:rPr>
        <w:t xml:space="preserve">Option 1 (Apple): </w:t>
      </w:r>
    </w:p>
    <w:p w14:paraId="2CDF0542" w14:textId="77777777" w:rsidR="00C55876" w:rsidRDefault="00C55876" w:rsidP="00C55876">
      <w:pPr>
        <w:pStyle w:val="ListParagraph"/>
        <w:numPr>
          <w:ilvl w:val="2"/>
          <w:numId w:val="13"/>
        </w:numPr>
        <w:spacing w:after="120"/>
        <w:ind w:firstLineChars="0"/>
        <w:jc w:val="both"/>
        <w:rPr>
          <w:rFonts w:eastAsia="SimSun"/>
          <w:bCs/>
        </w:rPr>
      </w:pPr>
      <w:r w:rsidRPr="00E23128">
        <w:rPr>
          <w:rFonts w:eastAsia="SimSun"/>
          <w:bCs/>
        </w:rPr>
        <w:t xml:space="preserve">This issue 2-4-2(enhancement based on A-TRS which is </w:t>
      </w:r>
      <w:proofErr w:type="spellStart"/>
      <w:r w:rsidRPr="00E23128">
        <w:rPr>
          <w:rFonts w:eastAsia="SimSun"/>
          <w:bCs/>
        </w:rPr>
        <w:t>QCLed</w:t>
      </w:r>
      <w:proofErr w:type="spellEnd"/>
      <w:r w:rsidRPr="00E23128">
        <w:rPr>
          <w:rFonts w:eastAsia="SimSun"/>
          <w:bCs/>
        </w:rPr>
        <w:t xml:space="preserve"> </w:t>
      </w:r>
      <w:proofErr w:type="spellStart"/>
      <w:r w:rsidRPr="00E23128">
        <w:rPr>
          <w:rFonts w:eastAsia="SimSun"/>
          <w:bCs/>
        </w:rPr>
        <w:t>typeC</w:t>
      </w:r>
      <w:proofErr w:type="spellEnd"/>
      <w:r w:rsidRPr="00E23128">
        <w:rPr>
          <w:rFonts w:eastAsia="SimSun"/>
          <w:bCs/>
        </w:rPr>
        <w:t xml:space="preserve"> with RS of inter-band active serving cell) shall be concluded after we figure out how to use the timing from an inter-band active serving cell in issue 1-4-1 and after we get feedback from RAN1 in issue 2-3-2</w:t>
      </w:r>
      <w:r>
        <w:rPr>
          <w:rFonts w:eastAsia="SimSun"/>
          <w:bCs/>
        </w:rPr>
        <w:t>.</w:t>
      </w:r>
    </w:p>
    <w:p w14:paraId="02D97EEF" w14:textId="77777777" w:rsidR="00C55876" w:rsidRDefault="00C55876" w:rsidP="00C55876">
      <w:pPr>
        <w:pStyle w:val="ListParagraph"/>
        <w:numPr>
          <w:ilvl w:val="1"/>
          <w:numId w:val="13"/>
        </w:numPr>
        <w:spacing w:after="120"/>
        <w:ind w:firstLineChars="0"/>
        <w:jc w:val="both"/>
        <w:rPr>
          <w:rFonts w:eastAsia="SimSun"/>
          <w:bCs/>
        </w:rPr>
      </w:pPr>
      <w:r>
        <w:rPr>
          <w:rFonts w:eastAsia="SimSun"/>
          <w:bCs/>
        </w:rPr>
        <w:t>Option 2 (Nokia):</w:t>
      </w:r>
    </w:p>
    <w:p w14:paraId="6CE75503" w14:textId="77777777" w:rsidR="00C55876" w:rsidRDefault="00C55876" w:rsidP="00C55876">
      <w:pPr>
        <w:pStyle w:val="ListParagraph"/>
        <w:numPr>
          <w:ilvl w:val="2"/>
          <w:numId w:val="13"/>
        </w:numPr>
        <w:spacing w:after="120"/>
        <w:ind w:firstLineChars="0"/>
        <w:jc w:val="both"/>
        <w:rPr>
          <w:rFonts w:eastAsia="SimSun"/>
          <w:bCs/>
        </w:rPr>
      </w:pPr>
      <w:r w:rsidRPr="000B5491">
        <w:rPr>
          <w:rFonts w:eastAsia="SimSun"/>
          <w:bCs/>
        </w:rPr>
        <w:t xml:space="preserve">We suggest discussing the feasibility of reusing timing information to target unknown inter-band FR1 </w:t>
      </w:r>
      <w:proofErr w:type="spellStart"/>
      <w:r w:rsidRPr="000B5491">
        <w:rPr>
          <w:rFonts w:eastAsia="SimSun"/>
          <w:bCs/>
        </w:rPr>
        <w:t>SCell</w:t>
      </w:r>
      <w:proofErr w:type="spellEnd"/>
      <w:r w:rsidRPr="000B5491">
        <w:rPr>
          <w:rFonts w:eastAsia="SimSun"/>
          <w:bCs/>
        </w:rPr>
        <w:t xml:space="preserve"> in R18 Network Energy Saving WI</w:t>
      </w:r>
    </w:p>
    <w:p w14:paraId="01B54B28" w14:textId="77777777" w:rsidR="00C55876" w:rsidRDefault="00C55876" w:rsidP="00C55876">
      <w:pPr>
        <w:pStyle w:val="ListParagraph"/>
        <w:numPr>
          <w:ilvl w:val="1"/>
          <w:numId w:val="13"/>
        </w:numPr>
        <w:spacing w:after="120"/>
        <w:ind w:firstLineChars="0"/>
        <w:jc w:val="both"/>
        <w:rPr>
          <w:rFonts w:eastAsia="SimSun"/>
          <w:bCs/>
        </w:rPr>
      </w:pPr>
      <w:r>
        <w:rPr>
          <w:rFonts w:eastAsia="SimSun"/>
          <w:bCs/>
        </w:rPr>
        <w:t>Option 3 (Huawei):</w:t>
      </w:r>
    </w:p>
    <w:p w14:paraId="2310F9B3" w14:textId="77777777" w:rsidR="00C55876" w:rsidRPr="000B5491" w:rsidRDefault="00C55876" w:rsidP="00C55876">
      <w:pPr>
        <w:pStyle w:val="ListParagraph"/>
        <w:numPr>
          <w:ilvl w:val="2"/>
          <w:numId w:val="13"/>
        </w:numPr>
        <w:spacing w:after="120"/>
        <w:ind w:firstLineChars="0"/>
        <w:jc w:val="both"/>
        <w:rPr>
          <w:rFonts w:eastAsia="SimSun"/>
          <w:bCs/>
        </w:rPr>
      </w:pPr>
      <w:r w:rsidRPr="000B5491">
        <w:rPr>
          <w:rFonts w:eastAsiaTheme="minorEastAsia"/>
          <w:bCs/>
        </w:rPr>
        <w:t xml:space="preserve">In FR1, A-TRS based fast </w:t>
      </w:r>
      <w:proofErr w:type="spellStart"/>
      <w:r w:rsidRPr="000B5491">
        <w:rPr>
          <w:rFonts w:eastAsiaTheme="minorEastAsia"/>
          <w:bCs/>
        </w:rPr>
        <w:t>SCell</w:t>
      </w:r>
      <w:proofErr w:type="spellEnd"/>
      <w:r w:rsidRPr="000B5491">
        <w:rPr>
          <w:rFonts w:eastAsiaTheme="minorEastAsia"/>
          <w:bCs/>
        </w:rPr>
        <w:t xml:space="preserve"> activation can apply </w:t>
      </w:r>
      <w:r w:rsidRPr="000B5491">
        <w:rPr>
          <w:bCs/>
        </w:rPr>
        <w:t xml:space="preserve">when following condition is met, and the delay can be </w:t>
      </w:r>
      <w:r w:rsidRPr="000B5491">
        <w:rPr>
          <w:rFonts w:eastAsiaTheme="minorEastAsia"/>
          <w:bCs/>
        </w:rPr>
        <w:t xml:space="preserve">reduced to </w:t>
      </w:r>
      <w:proofErr w:type="spellStart"/>
      <w:r w:rsidRPr="000B5491">
        <w:rPr>
          <w:bCs/>
        </w:rPr>
        <w:t>T</w:t>
      </w:r>
      <w:r w:rsidRPr="000B5491">
        <w:rPr>
          <w:bCs/>
          <w:vertAlign w:val="subscript"/>
        </w:rPr>
        <w:t>FirstATRS</w:t>
      </w:r>
      <w:proofErr w:type="spellEnd"/>
      <w:r w:rsidRPr="000B5491">
        <w:rPr>
          <w:bCs/>
        </w:rPr>
        <w:t>+ 5ms:</w:t>
      </w:r>
    </w:p>
    <w:p w14:paraId="5D481C66" w14:textId="77777777" w:rsidR="00C55876" w:rsidRPr="000B5491" w:rsidRDefault="00C55876" w:rsidP="00C55876">
      <w:pPr>
        <w:pStyle w:val="ListParagraph"/>
        <w:numPr>
          <w:ilvl w:val="3"/>
          <w:numId w:val="13"/>
        </w:numPr>
        <w:overflowPunct/>
        <w:autoSpaceDE/>
        <w:autoSpaceDN/>
        <w:adjustRightInd/>
        <w:spacing w:after="0"/>
        <w:ind w:firstLineChars="0"/>
        <w:jc w:val="both"/>
        <w:textAlignment w:val="auto"/>
        <w:rPr>
          <w:rFonts w:eastAsiaTheme="minorEastAsia"/>
          <w:bCs/>
        </w:rPr>
      </w:pPr>
      <w:r w:rsidRPr="000B5491">
        <w:rPr>
          <w:rFonts w:eastAsiaTheme="minorEastAsia"/>
          <w:bCs/>
        </w:rPr>
        <w:t xml:space="preserve">The RTD/power difference between the to-be-activated </w:t>
      </w:r>
      <w:proofErr w:type="spellStart"/>
      <w:r w:rsidRPr="000B5491">
        <w:rPr>
          <w:rFonts w:eastAsiaTheme="minorEastAsia"/>
          <w:bCs/>
        </w:rPr>
        <w:t>SCell</w:t>
      </w:r>
      <w:proofErr w:type="spellEnd"/>
      <w:r w:rsidRPr="000B5491">
        <w:rPr>
          <w:rFonts w:eastAsiaTheme="minorEastAsia"/>
          <w:bCs/>
        </w:rPr>
        <w:t xml:space="preserve"> and an inter-band serving cell is within 260ns/6dB</w:t>
      </w:r>
    </w:p>
    <w:p w14:paraId="327653C4" w14:textId="77777777" w:rsidR="00C55876" w:rsidRDefault="00C55876" w:rsidP="00C55876">
      <w:pPr>
        <w:pStyle w:val="ListParagraph"/>
        <w:ind w:left="2376" w:firstLineChars="0" w:firstLine="0"/>
        <w:jc w:val="both"/>
        <w:rPr>
          <w:bCs/>
        </w:rPr>
      </w:pPr>
    </w:p>
    <w:p w14:paraId="00785076"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2B37292"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0624D67C"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4E450B9E" w14:textId="77777777" w:rsidR="00C55876" w:rsidRDefault="00C55876" w:rsidP="00C55876">
      <w:pPr>
        <w:ind w:left="576"/>
        <w:rPr>
          <w:lang w:val="sv-SE" w:eastAsia="ja-JP"/>
        </w:rPr>
      </w:pPr>
    </w:p>
    <w:p w14:paraId="49DB8B8F" w14:textId="77777777" w:rsidR="00C55876" w:rsidRDefault="00C55876" w:rsidP="00C55876">
      <w:pPr>
        <w:ind w:left="576"/>
        <w:rPr>
          <w:lang w:val="sv-SE" w:eastAsia="ja-JP"/>
        </w:rPr>
      </w:pPr>
    </w:p>
    <w:p w14:paraId="0685BAA7" w14:textId="77777777" w:rsidR="00C55876" w:rsidRPr="0038534A" w:rsidRDefault="00C55876" w:rsidP="00C55876">
      <w:pPr>
        <w:ind w:left="576"/>
        <w:rPr>
          <w:lang w:val="sv-SE" w:eastAsia="ja-JP"/>
        </w:rPr>
      </w:pPr>
    </w:p>
    <w:p w14:paraId="53565A01"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593F0B41" w14:textId="77777777" w:rsidR="00C55876" w:rsidRDefault="00C55876" w:rsidP="00C55876">
      <w:pPr>
        <w:rPr>
          <w:b/>
          <w:color w:val="0070C0"/>
          <w:u w:val="single"/>
          <w:lang w:eastAsia="ko-KR"/>
        </w:rPr>
      </w:pPr>
    </w:p>
    <w:p w14:paraId="629F9524" w14:textId="77777777" w:rsidR="00C55876" w:rsidRDefault="00C55876" w:rsidP="00C55876">
      <w:pPr>
        <w:rPr>
          <w:b/>
          <w:color w:val="0070C0"/>
          <w:u w:val="single"/>
          <w:lang w:eastAsia="ko-KR"/>
        </w:rPr>
      </w:pPr>
    </w:p>
    <w:p w14:paraId="1F29640A" w14:textId="77777777" w:rsidR="00C55876" w:rsidRDefault="00C55876" w:rsidP="00C55876">
      <w:pPr>
        <w:rPr>
          <w:b/>
          <w:color w:val="0070C0"/>
          <w:u w:val="single"/>
          <w:lang w:eastAsia="ko-KR"/>
        </w:rPr>
      </w:pPr>
      <w:r>
        <w:rPr>
          <w:b/>
          <w:color w:val="0070C0"/>
          <w:u w:val="single"/>
          <w:lang w:eastAsia="ko-KR"/>
        </w:rPr>
        <w:lastRenderedPageBreak/>
        <w:t>Issue 2-4-3: others</w:t>
      </w:r>
    </w:p>
    <w:p w14:paraId="11EFA4EF"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 1 (ZTE)</w:t>
      </w:r>
    </w:p>
    <w:p w14:paraId="31971B60" w14:textId="77777777" w:rsidR="00C55876" w:rsidRPr="000B5491" w:rsidRDefault="00C55876" w:rsidP="00C55876">
      <w:pPr>
        <w:pStyle w:val="ListParagraph"/>
        <w:numPr>
          <w:ilvl w:val="1"/>
          <w:numId w:val="13"/>
        </w:numPr>
        <w:spacing w:after="120"/>
        <w:ind w:firstLineChars="0"/>
        <w:jc w:val="both"/>
        <w:rPr>
          <w:bCs/>
        </w:rPr>
      </w:pPr>
      <w:r>
        <w:rPr>
          <w:rFonts w:eastAsia="SimSun" w:hint="eastAsia"/>
        </w:rPr>
        <w:t xml:space="preserve">Since of not sure about the suitable beam for CSI measurement, it is hard to realize simultaneous SP or periodic CSI-RS activation/configuration and </w:t>
      </w:r>
      <w:proofErr w:type="spellStart"/>
      <w:r>
        <w:rPr>
          <w:rFonts w:eastAsia="SimSun" w:hint="eastAsia"/>
        </w:rPr>
        <w:t>SCell</w:t>
      </w:r>
      <w:proofErr w:type="spellEnd"/>
      <w:r>
        <w:rPr>
          <w:rFonts w:eastAsia="SimSun" w:hint="eastAsia"/>
        </w:rPr>
        <w:t xml:space="preserve"> activation commands.</w:t>
      </w:r>
    </w:p>
    <w:p w14:paraId="0D01EE58"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 2 (Ericsson)</w:t>
      </w:r>
    </w:p>
    <w:p w14:paraId="1E216FDA" w14:textId="77777777" w:rsidR="00C55876" w:rsidRPr="000B5491" w:rsidRDefault="00C55876" w:rsidP="00C55876">
      <w:pPr>
        <w:pStyle w:val="ListParagraph"/>
        <w:numPr>
          <w:ilvl w:val="1"/>
          <w:numId w:val="13"/>
        </w:numPr>
        <w:spacing w:after="120"/>
        <w:ind w:firstLineChars="0"/>
        <w:jc w:val="both"/>
        <w:rPr>
          <w:bCs/>
        </w:rPr>
      </w:pPr>
      <w:r>
        <w:rPr>
          <w:rFonts w:eastAsiaTheme="minorEastAsia"/>
        </w:rPr>
        <w:t>If beam indication is based on the cell search measurements, RAN4 to define the accuracy requirements for that</w:t>
      </w:r>
      <w:r>
        <w:rPr>
          <w:rFonts w:eastAsia="SimSun" w:hint="eastAsia"/>
        </w:rPr>
        <w:t>.</w:t>
      </w:r>
    </w:p>
    <w:p w14:paraId="03CCB56C" w14:textId="77777777" w:rsidR="00C55876" w:rsidRDefault="00C55876" w:rsidP="00C55876">
      <w:pPr>
        <w:pStyle w:val="ListParagraph"/>
        <w:ind w:left="1656" w:firstLineChars="0" w:firstLine="0"/>
        <w:jc w:val="both"/>
        <w:rPr>
          <w:bCs/>
        </w:rPr>
      </w:pPr>
    </w:p>
    <w:p w14:paraId="5F589EB0"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5CCB774"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32C7C130"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344B2CB3" w14:textId="77777777" w:rsidR="00C55876" w:rsidRDefault="00C55876" w:rsidP="00C55876">
      <w:pPr>
        <w:ind w:left="576"/>
        <w:rPr>
          <w:lang w:val="sv-SE" w:eastAsia="ja-JP"/>
        </w:rPr>
      </w:pPr>
    </w:p>
    <w:p w14:paraId="42FE95D6" w14:textId="77777777" w:rsidR="00C55876" w:rsidRDefault="00C55876" w:rsidP="00C55876">
      <w:pPr>
        <w:ind w:left="576"/>
        <w:rPr>
          <w:lang w:val="sv-SE" w:eastAsia="ja-JP"/>
        </w:rPr>
      </w:pPr>
    </w:p>
    <w:p w14:paraId="3BC6FF2B" w14:textId="77777777" w:rsidR="00C55876" w:rsidRPr="0038534A" w:rsidRDefault="00C55876" w:rsidP="00C55876">
      <w:pPr>
        <w:ind w:left="576"/>
        <w:rPr>
          <w:lang w:val="sv-SE" w:eastAsia="ja-JP"/>
        </w:rPr>
      </w:pPr>
    </w:p>
    <w:p w14:paraId="5C37F8F3"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79A6BE18" w14:textId="77777777" w:rsidR="00C55876" w:rsidRDefault="00C55876" w:rsidP="00C55876">
      <w:pPr>
        <w:rPr>
          <w:color w:val="0070C0"/>
        </w:rPr>
      </w:pPr>
    </w:p>
    <w:p w14:paraId="5252A51B" w14:textId="35023BB3" w:rsidR="00C55876" w:rsidRDefault="00C55876" w:rsidP="00C55876">
      <w:pPr>
        <w:pStyle w:val="Heading3"/>
        <w:rPr>
          <w:sz w:val="24"/>
          <w:szCs w:val="16"/>
        </w:rPr>
      </w:pPr>
      <w:proofErr w:type="spellStart"/>
      <w:r>
        <w:rPr>
          <w:sz w:val="24"/>
          <w:szCs w:val="16"/>
        </w:rPr>
        <w:t>Sub-topic</w:t>
      </w:r>
      <w:proofErr w:type="spellEnd"/>
      <w:r>
        <w:rPr>
          <w:sz w:val="24"/>
          <w:szCs w:val="16"/>
        </w:rPr>
        <w:t xml:space="preserve"> 3 </w:t>
      </w:r>
      <w:proofErr w:type="spellStart"/>
      <w:r>
        <w:rPr>
          <w:sz w:val="24"/>
          <w:szCs w:val="16"/>
        </w:rPr>
        <w:t>Others</w:t>
      </w:r>
      <w:proofErr w:type="spellEnd"/>
      <w:r>
        <w:rPr>
          <w:sz w:val="24"/>
          <w:szCs w:val="16"/>
        </w:rPr>
        <w:t xml:space="preserve"> </w:t>
      </w:r>
    </w:p>
    <w:p w14:paraId="4737D2A3" w14:textId="77777777" w:rsidR="00C55876" w:rsidRDefault="00C55876" w:rsidP="00C55876">
      <w:pPr>
        <w:rPr>
          <w:b/>
          <w:color w:val="0070C0"/>
          <w:u w:val="single"/>
          <w:lang w:eastAsia="ko-KR"/>
        </w:rPr>
      </w:pPr>
      <w:r>
        <w:rPr>
          <w:b/>
          <w:color w:val="0070C0"/>
          <w:u w:val="single"/>
          <w:lang w:eastAsia="ko-KR"/>
        </w:rPr>
        <w:t xml:space="preserve">Issue 3-1-1: </w:t>
      </w:r>
      <w:proofErr w:type="spellStart"/>
      <w:r>
        <w:rPr>
          <w:b/>
          <w:color w:val="0070C0"/>
          <w:u w:val="single"/>
          <w:lang w:eastAsia="ko-KR"/>
        </w:rPr>
        <w:t>SCell</w:t>
      </w:r>
      <w:proofErr w:type="spellEnd"/>
      <w:r>
        <w:rPr>
          <w:b/>
          <w:color w:val="0070C0"/>
          <w:u w:val="single"/>
          <w:lang w:eastAsia="ko-KR"/>
        </w:rPr>
        <w:t xml:space="preserve"> without SSB for inter-band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439889A3"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4DE5048F"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Ericsson): </w:t>
      </w:r>
      <w:r w:rsidRPr="009B60F3">
        <w:t xml:space="preserve">Not to consider activation enhancement of unknown FR2 </w:t>
      </w:r>
      <w:proofErr w:type="spellStart"/>
      <w:r w:rsidRPr="009B60F3">
        <w:t>SCell</w:t>
      </w:r>
      <w:proofErr w:type="spellEnd"/>
      <w:r w:rsidRPr="009B60F3">
        <w:t xml:space="preserve"> without SSB in inter-band case.</w:t>
      </w:r>
    </w:p>
    <w:p w14:paraId="65ECD3B0"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981FCCD"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Tentative agreement: option 1.</w:t>
      </w:r>
    </w:p>
    <w:p w14:paraId="6A56646E"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0F57CE38" w14:textId="77777777" w:rsidR="00C55876" w:rsidRDefault="00C55876" w:rsidP="00C55876">
      <w:pPr>
        <w:ind w:left="576"/>
        <w:rPr>
          <w:lang w:val="sv-SE" w:eastAsia="ja-JP"/>
        </w:rPr>
      </w:pPr>
    </w:p>
    <w:p w14:paraId="368EF04B" w14:textId="77777777" w:rsidR="00C55876" w:rsidRDefault="00C55876" w:rsidP="00C55876">
      <w:pPr>
        <w:ind w:left="576"/>
        <w:rPr>
          <w:lang w:val="sv-SE" w:eastAsia="ja-JP"/>
        </w:rPr>
      </w:pPr>
    </w:p>
    <w:p w14:paraId="24A53EB2" w14:textId="77777777" w:rsidR="00C55876" w:rsidRPr="0038534A" w:rsidRDefault="00C55876" w:rsidP="00C55876">
      <w:pPr>
        <w:ind w:left="576"/>
        <w:rPr>
          <w:lang w:val="sv-SE" w:eastAsia="ja-JP"/>
        </w:rPr>
      </w:pPr>
    </w:p>
    <w:p w14:paraId="7262F725"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1ACC1399" w14:textId="77777777" w:rsidR="00C55876" w:rsidRDefault="00C55876" w:rsidP="00C55876">
      <w:pPr>
        <w:rPr>
          <w:color w:val="0070C0"/>
        </w:rPr>
      </w:pPr>
    </w:p>
    <w:p w14:paraId="2218A73B" w14:textId="77777777" w:rsidR="00C55876" w:rsidRDefault="00C55876" w:rsidP="00C55876">
      <w:pPr>
        <w:rPr>
          <w:b/>
          <w:color w:val="0070C0"/>
          <w:u w:val="single"/>
          <w:lang w:eastAsia="ko-KR"/>
        </w:rPr>
      </w:pPr>
    </w:p>
    <w:p w14:paraId="26D44353" w14:textId="77777777" w:rsidR="00C55876" w:rsidRDefault="00C55876" w:rsidP="00C55876">
      <w:pPr>
        <w:rPr>
          <w:b/>
          <w:color w:val="0070C0"/>
          <w:u w:val="single"/>
          <w:lang w:eastAsia="ko-KR"/>
        </w:rPr>
      </w:pPr>
      <w:r>
        <w:rPr>
          <w:b/>
          <w:color w:val="0070C0"/>
          <w:u w:val="single"/>
          <w:lang w:eastAsia="ko-KR"/>
        </w:rPr>
        <w:t>Issue 3-1-2: which WI to discuss</w:t>
      </w:r>
      <w:r w:rsidRPr="00FE5254">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without SSB for inter-band FR1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3827862B"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F52F03E"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(CTC): </w:t>
      </w:r>
    </w:p>
    <w:p w14:paraId="0BD76573" w14:textId="77777777" w:rsidR="00C55876" w:rsidRPr="009B60F3" w:rsidRDefault="00C55876" w:rsidP="00C55876">
      <w:pPr>
        <w:pStyle w:val="ListParagraph"/>
        <w:numPr>
          <w:ilvl w:val="2"/>
          <w:numId w:val="13"/>
        </w:numPr>
        <w:spacing w:after="120"/>
        <w:ind w:firstLineChars="0"/>
        <w:rPr>
          <w:rFonts w:eastAsia="SimSun"/>
        </w:rPr>
      </w:pPr>
      <w:r w:rsidRPr="00FE5254">
        <w:rPr>
          <w:rFonts w:eastAsia="SimSun"/>
        </w:rPr>
        <w:t xml:space="preserve">Introduce </w:t>
      </w:r>
      <w:proofErr w:type="spellStart"/>
      <w:r w:rsidRPr="00FE5254">
        <w:rPr>
          <w:rFonts w:eastAsia="SimSun"/>
        </w:rPr>
        <w:t>SCell</w:t>
      </w:r>
      <w:proofErr w:type="spellEnd"/>
      <w:r w:rsidRPr="00FE5254">
        <w:rPr>
          <w:rFonts w:eastAsia="SimSun"/>
        </w:rPr>
        <w:t xml:space="preserve"> without SSB for inter-band FR1 unknown </w:t>
      </w:r>
      <w:proofErr w:type="spellStart"/>
      <w:r w:rsidRPr="00FE5254">
        <w:rPr>
          <w:rFonts w:eastAsia="SimSun"/>
        </w:rPr>
        <w:t>SCell</w:t>
      </w:r>
      <w:proofErr w:type="spellEnd"/>
      <w:r w:rsidRPr="00FE5254">
        <w:rPr>
          <w:rFonts w:eastAsia="SimSun"/>
        </w:rPr>
        <w:t xml:space="preserve"> activation enhancement in Rel-18 </w:t>
      </w:r>
      <w:proofErr w:type="spellStart"/>
      <w:r w:rsidRPr="00FE5254">
        <w:rPr>
          <w:rFonts w:eastAsia="SimSun"/>
        </w:rPr>
        <w:t>eFeRRM</w:t>
      </w:r>
      <w:proofErr w:type="spellEnd"/>
      <w:r w:rsidRPr="00FE5254">
        <w:rPr>
          <w:rFonts w:eastAsia="SimSun"/>
        </w:rPr>
        <w:t xml:space="preserve"> WI.</w:t>
      </w:r>
    </w:p>
    <w:p w14:paraId="615BA7F8"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(vivo, CTC):</w:t>
      </w:r>
    </w:p>
    <w:p w14:paraId="1447C1F8" w14:textId="77777777" w:rsidR="00C55876" w:rsidRDefault="00C55876" w:rsidP="00C55876">
      <w:pPr>
        <w:pStyle w:val="ListParagraph"/>
        <w:numPr>
          <w:ilvl w:val="2"/>
          <w:numId w:val="13"/>
        </w:numPr>
        <w:spacing w:after="120"/>
        <w:ind w:firstLineChars="0"/>
        <w:rPr>
          <w:rFonts w:eastAsia="SimSun"/>
        </w:rPr>
      </w:pPr>
      <w:r w:rsidRPr="00FE5254">
        <w:rPr>
          <w:rFonts w:eastAsia="SimSun"/>
        </w:rPr>
        <w:t xml:space="preserve">Introduce </w:t>
      </w:r>
      <w:proofErr w:type="spellStart"/>
      <w:r w:rsidRPr="00FE5254">
        <w:rPr>
          <w:rFonts w:eastAsia="SimSun"/>
        </w:rPr>
        <w:t>SCell</w:t>
      </w:r>
      <w:proofErr w:type="spellEnd"/>
      <w:r w:rsidRPr="00FE5254">
        <w:rPr>
          <w:rFonts w:eastAsia="SimSun"/>
        </w:rPr>
        <w:t xml:space="preserve"> without SSB for inter-band FR1 unknown </w:t>
      </w:r>
      <w:proofErr w:type="spellStart"/>
      <w:r w:rsidRPr="00FE5254">
        <w:rPr>
          <w:rFonts w:eastAsia="SimSun"/>
        </w:rPr>
        <w:t>SCell</w:t>
      </w:r>
      <w:proofErr w:type="spellEnd"/>
      <w:r w:rsidRPr="00FE5254">
        <w:rPr>
          <w:rFonts w:eastAsia="SimSun"/>
        </w:rPr>
        <w:t xml:space="preserve"> activation enhancement in Rel-18 network energy saving WI.</w:t>
      </w:r>
    </w:p>
    <w:p w14:paraId="1FE8F7A6"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77169C1"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59B04764"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5AAFB865" w14:textId="77777777" w:rsidR="00C55876" w:rsidRDefault="00C55876" w:rsidP="00C55876">
      <w:pPr>
        <w:ind w:left="576"/>
        <w:rPr>
          <w:lang w:val="sv-SE" w:eastAsia="ja-JP"/>
        </w:rPr>
      </w:pPr>
    </w:p>
    <w:p w14:paraId="2241D834" w14:textId="77777777" w:rsidR="00C55876" w:rsidRDefault="00C55876" w:rsidP="00C55876">
      <w:pPr>
        <w:ind w:left="576"/>
        <w:rPr>
          <w:lang w:val="sv-SE" w:eastAsia="ja-JP"/>
        </w:rPr>
      </w:pPr>
    </w:p>
    <w:p w14:paraId="531010BE" w14:textId="77777777" w:rsidR="00C55876" w:rsidRPr="0038534A" w:rsidRDefault="00C55876" w:rsidP="00C55876">
      <w:pPr>
        <w:ind w:left="576"/>
        <w:rPr>
          <w:lang w:val="sv-SE" w:eastAsia="ja-JP"/>
        </w:rPr>
      </w:pPr>
    </w:p>
    <w:p w14:paraId="2A5F184D"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lastRenderedPageBreak/>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64F2F1C5" w14:textId="77777777" w:rsidR="00C55876" w:rsidRDefault="00C55876" w:rsidP="00C55876">
      <w:pPr>
        <w:rPr>
          <w:color w:val="0070C0"/>
        </w:rPr>
      </w:pPr>
    </w:p>
    <w:p w14:paraId="5731F88B" w14:textId="77777777" w:rsidR="00C55876" w:rsidRDefault="00C55876" w:rsidP="00C55876">
      <w:pPr>
        <w:rPr>
          <w:b/>
          <w:color w:val="0070C0"/>
          <w:u w:val="single"/>
          <w:lang w:eastAsia="ko-KR"/>
        </w:rPr>
      </w:pPr>
      <w:r>
        <w:rPr>
          <w:b/>
          <w:color w:val="0070C0"/>
          <w:u w:val="single"/>
          <w:lang w:eastAsia="ko-KR"/>
        </w:rPr>
        <w:t xml:space="preserve">Issue 3-1-3: if issue 3-1-2 adopts option 1, </w:t>
      </w:r>
      <w:proofErr w:type="spellStart"/>
      <w:r>
        <w:rPr>
          <w:b/>
          <w:color w:val="0070C0"/>
          <w:u w:val="single"/>
          <w:lang w:eastAsia="ko-KR"/>
        </w:rPr>
        <w:t>signaling</w:t>
      </w:r>
      <w:proofErr w:type="spellEnd"/>
      <w:r>
        <w:rPr>
          <w:b/>
          <w:color w:val="0070C0"/>
          <w:u w:val="single"/>
          <w:lang w:eastAsia="ko-KR"/>
        </w:rPr>
        <w:t>/capability to support</w:t>
      </w:r>
      <w:r w:rsidRPr="00FE5254">
        <w:rPr>
          <w:b/>
          <w:color w:val="0070C0"/>
          <w:u w:val="single"/>
          <w:lang w:eastAsia="ko-KR"/>
        </w:rPr>
        <w:t xml:space="preserve"> </w:t>
      </w:r>
      <w:r>
        <w:rPr>
          <w:b/>
          <w:color w:val="0070C0"/>
          <w:u w:val="single"/>
          <w:lang w:eastAsia="ko-KR"/>
        </w:rPr>
        <w:t xml:space="preserve">inter-band FR1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 for </w:t>
      </w:r>
      <w:proofErr w:type="spellStart"/>
      <w:r>
        <w:rPr>
          <w:b/>
          <w:color w:val="0070C0"/>
          <w:u w:val="single"/>
          <w:lang w:eastAsia="ko-KR"/>
        </w:rPr>
        <w:t>SCell</w:t>
      </w:r>
      <w:proofErr w:type="spellEnd"/>
      <w:r>
        <w:rPr>
          <w:b/>
          <w:color w:val="0070C0"/>
          <w:u w:val="single"/>
          <w:lang w:eastAsia="ko-KR"/>
        </w:rPr>
        <w:t xml:space="preserve"> without SSB</w:t>
      </w:r>
    </w:p>
    <w:p w14:paraId="3318CE81"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9B6F4D1"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w:t>
      </w:r>
    </w:p>
    <w:p w14:paraId="5ADADA7A" w14:textId="77777777" w:rsidR="00C55876" w:rsidRPr="009B60F3" w:rsidRDefault="00C55876" w:rsidP="00C55876">
      <w:pPr>
        <w:pStyle w:val="ListParagraph"/>
        <w:numPr>
          <w:ilvl w:val="2"/>
          <w:numId w:val="13"/>
        </w:numPr>
        <w:spacing w:after="120"/>
        <w:ind w:left="2520" w:firstLineChars="0" w:hanging="180"/>
        <w:rPr>
          <w:rFonts w:eastAsia="SimSun"/>
        </w:rPr>
      </w:pPr>
      <w:r w:rsidRPr="009B60F3">
        <w:rPr>
          <w:rFonts w:eastAsia="SimSun"/>
        </w:rPr>
        <w:t xml:space="preserve">RAN4 to consider the activation enhancement of unknown FR1 </w:t>
      </w:r>
      <w:proofErr w:type="spellStart"/>
      <w:r w:rsidRPr="009B60F3">
        <w:rPr>
          <w:rFonts w:eastAsia="SimSun"/>
        </w:rPr>
        <w:t>SCell</w:t>
      </w:r>
      <w:proofErr w:type="spellEnd"/>
      <w:r w:rsidRPr="009B60F3">
        <w:rPr>
          <w:rFonts w:eastAsia="SimSun"/>
        </w:rPr>
        <w:t xml:space="preserve"> without SSB in inter-band case. Two possible alternatives can be discussed:</w:t>
      </w:r>
    </w:p>
    <w:p w14:paraId="18FC7162" w14:textId="77777777" w:rsidR="00C55876" w:rsidRPr="009B60F3" w:rsidRDefault="00C55876" w:rsidP="00C55876">
      <w:pPr>
        <w:pStyle w:val="ListParagraph"/>
        <w:numPr>
          <w:ilvl w:val="3"/>
          <w:numId w:val="13"/>
        </w:numPr>
        <w:spacing w:after="120"/>
        <w:ind w:firstLineChars="0"/>
        <w:rPr>
          <w:rFonts w:eastAsia="SimSun"/>
        </w:rPr>
      </w:pPr>
      <w:r w:rsidRPr="009B60F3">
        <w:rPr>
          <w:rFonts w:eastAsia="SimSun"/>
        </w:rPr>
        <w:t xml:space="preserve">Alt 1: expand the definition of </w:t>
      </w:r>
      <w:proofErr w:type="spellStart"/>
      <w:r w:rsidRPr="009B60F3">
        <w:rPr>
          <w:rFonts w:eastAsia="SimSun"/>
        </w:rPr>
        <w:t>QCLed-typeC</w:t>
      </w:r>
      <w:proofErr w:type="spellEnd"/>
      <w:r w:rsidRPr="009B60F3">
        <w:rPr>
          <w:rFonts w:eastAsia="SimSun"/>
        </w:rPr>
        <w:t xml:space="preserve"> to indicate the RTD between the </w:t>
      </w:r>
      <w:proofErr w:type="spellStart"/>
      <w:r w:rsidRPr="009B60F3">
        <w:rPr>
          <w:rFonts w:eastAsia="SimSun"/>
        </w:rPr>
        <w:t>SCell</w:t>
      </w:r>
      <w:proofErr w:type="spellEnd"/>
      <w:r w:rsidRPr="009B60F3">
        <w:rPr>
          <w:rFonts w:eastAsia="SimSun"/>
        </w:rPr>
        <w:t xml:space="preserve"> being activated and the inter-band active serving cell is within a small range, e.g., ±260ns. RAN4 needs to check with RAN1 for this solution.</w:t>
      </w:r>
    </w:p>
    <w:p w14:paraId="27968822" w14:textId="77777777" w:rsidR="00C55876" w:rsidRPr="009B60F3" w:rsidRDefault="00C55876" w:rsidP="00C55876">
      <w:pPr>
        <w:pStyle w:val="ListParagraph"/>
        <w:numPr>
          <w:ilvl w:val="3"/>
          <w:numId w:val="13"/>
        </w:numPr>
        <w:spacing w:after="120"/>
        <w:ind w:firstLineChars="0"/>
        <w:rPr>
          <w:rFonts w:eastAsia="SimSun"/>
        </w:rPr>
      </w:pPr>
      <w:r w:rsidRPr="009B60F3">
        <w:rPr>
          <w:rFonts w:eastAsia="SimSun"/>
        </w:rPr>
        <w:t xml:space="preserve">Alt 2: introduce an indication from network to UE to indicate which inter-band active serving cell or which SSB on inter-band active serving cell can be used as timing source for the </w:t>
      </w:r>
      <w:proofErr w:type="spellStart"/>
      <w:r w:rsidRPr="009B60F3">
        <w:rPr>
          <w:rFonts w:eastAsia="SimSun"/>
        </w:rPr>
        <w:t>SCell</w:t>
      </w:r>
      <w:proofErr w:type="spellEnd"/>
      <w:r w:rsidRPr="009B60F3">
        <w:rPr>
          <w:rFonts w:eastAsia="SimSun"/>
        </w:rPr>
        <w:t xml:space="preserve"> being activated. RAN4 needs to check with RAN2 for this solution.</w:t>
      </w:r>
    </w:p>
    <w:p w14:paraId="54F1376C"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(ZTE):</w:t>
      </w:r>
    </w:p>
    <w:p w14:paraId="44E8177B" w14:textId="77777777" w:rsidR="00C55876" w:rsidRPr="00FE5254" w:rsidRDefault="00C55876" w:rsidP="00C55876">
      <w:pPr>
        <w:pStyle w:val="ListParagraph"/>
        <w:numPr>
          <w:ilvl w:val="2"/>
          <w:numId w:val="13"/>
        </w:numPr>
        <w:spacing w:after="120"/>
        <w:ind w:left="2520" w:firstLineChars="0" w:hanging="180"/>
        <w:rPr>
          <w:rFonts w:eastAsia="SimSun"/>
        </w:rPr>
      </w:pPr>
      <w:r w:rsidRPr="00FE5254">
        <w:rPr>
          <w:rFonts w:eastAsia="SimSun" w:hint="eastAsia"/>
        </w:rPr>
        <w:t xml:space="preserve">Under the actual inter-band CA BS architecture and limited to the co-located deployment, in fact the </w:t>
      </w:r>
      <w:proofErr w:type="spellStart"/>
      <w:r w:rsidRPr="00FE5254">
        <w:rPr>
          <w:rFonts w:eastAsia="SimSun" w:hint="eastAsia"/>
        </w:rPr>
        <w:t>ScellwithoutSSB</w:t>
      </w:r>
      <w:proofErr w:type="spellEnd"/>
      <w:r w:rsidRPr="00FE5254">
        <w:rPr>
          <w:rFonts w:eastAsia="SimSun" w:hint="eastAsia"/>
        </w:rPr>
        <w:t xml:space="preserve"> is feasible to inter-band CA case. </w:t>
      </w:r>
    </w:p>
    <w:p w14:paraId="16D99D15" w14:textId="77777777" w:rsidR="00C55876" w:rsidRPr="00FE5254" w:rsidRDefault="00C55876" w:rsidP="00C55876">
      <w:pPr>
        <w:pStyle w:val="ListParagraph"/>
        <w:numPr>
          <w:ilvl w:val="2"/>
          <w:numId w:val="13"/>
        </w:numPr>
        <w:spacing w:after="120"/>
        <w:ind w:left="2520" w:firstLineChars="0" w:hanging="180"/>
        <w:rPr>
          <w:rFonts w:eastAsia="SimSun"/>
        </w:rPr>
      </w:pPr>
      <w:r w:rsidRPr="00FE5254">
        <w:rPr>
          <w:rFonts w:eastAsia="SimSun" w:hint="eastAsia"/>
        </w:rPr>
        <w:t xml:space="preserve">So as to extend the </w:t>
      </w:r>
      <w:proofErr w:type="spellStart"/>
      <w:r w:rsidRPr="00FE5254">
        <w:rPr>
          <w:rFonts w:eastAsia="SimSun" w:hint="eastAsia"/>
        </w:rPr>
        <w:t>ScellwithoutSSB</w:t>
      </w:r>
      <w:proofErr w:type="spellEnd"/>
      <w:r w:rsidRPr="00FE5254">
        <w:rPr>
          <w:rFonts w:eastAsia="SimSun" w:hint="eastAsia"/>
        </w:rPr>
        <w:t xml:space="preserve"> under inter-band CA, introducing a new UE capability or reusing the existing </w:t>
      </w:r>
      <w:proofErr w:type="spellStart"/>
      <w:r w:rsidRPr="00FE5254">
        <w:rPr>
          <w:rFonts w:eastAsia="SimSun" w:hint="eastAsia"/>
        </w:rPr>
        <w:t>ScellwithoutSSB</w:t>
      </w:r>
      <w:proofErr w:type="spellEnd"/>
      <w:r w:rsidRPr="00FE5254">
        <w:rPr>
          <w:rFonts w:eastAsia="SimSun" w:hint="eastAsia"/>
        </w:rPr>
        <w:t xml:space="preserve"> are both candidates.</w:t>
      </w:r>
    </w:p>
    <w:p w14:paraId="356BE879" w14:textId="77777777" w:rsidR="00C55876" w:rsidRDefault="00C55876" w:rsidP="00C55876">
      <w:pPr>
        <w:pStyle w:val="ListParagraph"/>
        <w:numPr>
          <w:ilvl w:val="2"/>
          <w:numId w:val="13"/>
        </w:numPr>
        <w:spacing w:after="120"/>
        <w:ind w:left="2520" w:firstLineChars="0" w:hanging="180"/>
        <w:rPr>
          <w:rFonts w:eastAsia="SimSun"/>
        </w:rPr>
      </w:pPr>
      <w:r w:rsidRPr="00FE5254">
        <w:rPr>
          <w:rFonts w:eastAsia="SimSun" w:hint="eastAsia"/>
        </w:rPr>
        <w:t>Aim to align the understanding between UE and NW, NW can indicate a signalling to inform UE that the same timing can be assumed between inter-band case or not.</w:t>
      </w:r>
      <w:r>
        <w:rPr>
          <w:rFonts w:eastAsia="SimSun"/>
        </w:rPr>
        <w:t xml:space="preserve"> (</w:t>
      </w:r>
      <w:proofErr w:type="gramStart"/>
      <w:r>
        <w:rPr>
          <w:rFonts w:eastAsia="SimSun"/>
        </w:rPr>
        <w:t>similar</w:t>
      </w:r>
      <w:proofErr w:type="gramEnd"/>
      <w:r>
        <w:rPr>
          <w:rFonts w:eastAsia="SimSun"/>
        </w:rPr>
        <w:t xml:space="preserve"> </w:t>
      </w:r>
      <w:r>
        <w:rPr>
          <w:rFonts w:eastAsia="SimSun" w:hint="eastAsia"/>
        </w:rPr>
        <w:t>as</w:t>
      </w:r>
      <w:r>
        <w:rPr>
          <w:rFonts w:eastAsia="SimSun"/>
        </w:rPr>
        <w:t xml:space="preserve"> alt 2 in option 1)</w:t>
      </w:r>
    </w:p>
    <w:p w14:paraId="07C24C7E"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3FD2BC8"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1D33FC32"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6E5EC2CF" w14:textId="77777777" w:rsidR="00C55876" w:rsidRDefault="00C55876" w:rsidP="00C55876">
      <w:pPr>
        <w:ind w:left="576"/>
        <w:rPr>
          <w:lang w:val="sv-SE" w:eastAsia="ja-JP"/>
        </w:rPr>
      </w:pPr>
    </w:p>
    <w:p w14:paraId="44646554" w14:textId="77777777" w:rsidR="00C55876" w:rsidRDefault="00C55876" w:rsidP="00C55876">
      <w:pPr>
        <w:ind w:left="576"/>
        <w:rPr>
          <w:lang w:val="sv-SE" w:eastAsia="ja-JP"/>
        </w:rPr>
      </w:pPr>
    </w:p>
    <w:p w14:paraId="5A90112B" w14:textId="77777777" w:rsidR="00C55876" w:rsidRPr="0038534A" w:rsidRDefault="00C55876" w:rsidP="00C55876">
      <w:pPr>
        <w:ind w:left="576"/>
        <w:rPr>
          <w:lang w:val="sv-SE" w:eastAsia="ja-JP"/>
        </w:rPr>
      </w:pPr>
    </w:p>
    <w:p w14:paraId="63EF8DAA" w14:textId="781A93F0" w:rsidR="00C55876"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2EAA4E95" w14:textId="77777777" w:rsidR="00C55876" w:rsidRPr="0038534A" w:rsidRDefault="00C55876" w:rsidP="00C55876">
      <w:pPr>
        <w:pStyle w:val="ListParagraph"/>
        <w:spacing w:after="0"/>
        <w:ind w:left="936" w:firstLineChars="0" w:firstLine="0"/>
        <w:rPr>
          <w:b/>
          <w:bCs/>
          <w:u w:val="single"/>
          <w:lang w:val="sv-SE" w:eastAsia="ja-JP"/>
        </w:rPr>
      </w:pPr>
    </w:p>
    <w:p w14:paraId="31A8461B" w14:textId="77777777" w:rsidR="00C55876" w:rsidRDefault="00C55876" w:rsidP="00C55876">
      <w:pPr>
        <w:rPr>
          <w:b/>
          <w:color w:val="0070C0"/>
          <w:u w:val="single"/>
          <w:lang w:eastAsia="ko-KR"/>
        </w:rPr>
      </w:pPr>
      <w:r>
        <w:rPr>
          <w:b/>
          <w:color w:val="0070C0"/>
          <w:u w:val="single"/>
          <w:lang w:eastAsia="ko-KR"/>
        </w:rPr>
        <w:t xml:space="preserve">Issue 3-1-4: if issue 3-1-2 adopts option 1, how to specify requirement for inter-band FR1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r w:rsidRPr="00FE5254">
        <w:rPr>
          <w:b/>
          <w:color w:val="0070C0"/>
          <w:u w:val="single"/>
          <w:lang w:eastAsia="ko-KR"/>
        </w:rPr>
        <w:t xml:space="preserve"> </w:t>
      </w:r>
      <w:r>
        <w:rPr>
          <w:b/>
          <w:color w:val="0070C0"/>
          <w:u w:val="single"/>
          <w:lang w:eastAsia="ko-KR"/>
        </w:rPr>
        <w:t xml:space="preserve">for </w:t>
      </w:r>
      <w:proofErr w:type="spellStart"/>
      <w:r>
        <w:rPr>
          <w:b/>
          <w:color w:val="0070C0"/>
          <w:u w:val="single"/>
          <w:lang w:eastAsia="ko-KR"/>
        </w:rPr>
        <w:t>SCell</w:t>
      </w:r>
      <w:proofErr w:type="spellEnd"/>
      <w:r>
        <w:rPr>
          <w:b/>
          <w:color w:val="0070C0"/>
          <w:u w:val="single"/>
          <w:lang w:eastAsia="ko-KR"/>
        </w:rPr>
        <w:t xml:space="preserve"> without SSB</w:t>
      </w:r>
    </w:p>
    <w:p w14:paraId="1F96530D"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4FCDA02"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(ZTE):</w:t>
      </w:r>
    </w:p>
    <w:p w14:paraId="53447915" w14:textId="77777777" w:rsidR="00C55876" w:rsidRDefault="00C55876" w:rsidP="00C55876">
      <w:pPr>
        <w:pStyle w:val="ListParagraph"/>
        <w:numPr>
          <w:ilvl w:val="2"/>
          <w:numId w:val="13"/>
        </w:numPr>
        <w:spacing w:after="120"/>
        <w:ind w:left="2610" w:firstLineChars="0" w:hanging="270"/>
        <w:rPr>
          <w:rFonts w:eastAsia="SimSun"/>
          <w:b/>
          <w:bCs/>
        </w:rPr>
      </w:pPr>
      <w:proofErr w:type="spellStart"/>
      <w:r>
        <w:rPr>
          <w:rFonts w:eastAsia="SimSun"/>
        </w:rPr>
        <w:t>SCell</w:t>
      </w:r>
      <w:proofErr w:type="spellEnd"/>
      <w:r>
        <w:rPr>
          <w:rFonts w:eastAsia="SimSun"/>
        </w:rPr>
        <w:t xml:space="preserve"> activation delay requirement in FR1 inter-band CA could be optimized down to 3ms via </w:t>
      </w:r>
      <w:proofErr w:type="spellStart"/>
      <w:r>
        <w:rPr>
          <w:rFonts w:eastAsia="SimSun"/>
        </w:rPr>
        <w:t>ScellwithoutSSB</w:t>
      </w:r>
      <w:proofErr w:type="spellEnd"/>
      <w:r>
        <w:rPr>
          <w:rFonts w:eastAsia="SimSun"/>
        </w:rPr>
        <w:t>.</w:t>
      </w:r>
      <w:r>
        <w:rPr>
          <w:rFonts w:eastAsia="SimSun" w:hint="eastAsia"/>
          <w:b/>
          <w:bCs/>
        </w:rPr>
        <w:t xml:space="preserve"> </w:t>
      </w:r>
    </w:p>
    <w:p w14:paraId="04E60C39"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86FA846"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56956F49"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3DDB3676" w14:textId="77777777" w:rsidR="00C55876" w:rsidRDefault="00C55876" w:rsidP="00C55876">
      <w:pPr>
        <w:ind w:left="576"/>
        <w:rPr>
          <w:lang w:val="sv-SE" w:eastAsia="ja-JP"/>
        </w:rPr>
      </w:pPr>
    </w:p>
    <w:p w14:paraId="1DC518C6" w14:textId="77777777" w:rsidR="00C55876" w:rsidRDefault="00C55876" w:rsidP="00C55876">
      <w:pPr>
        <w:ind w:left="576"/>
        <w:rPr>
          <w:lang w:val="sv-SE" w:eastAsia="ja-JP"/>
        </w:rPr>
      </w:pPr>
    </w:p>
    <w:p w14:paraId="2D54177B" w14:textId="77777777" w:rsidR="00C55876" w:rsidRPr="0038534A" w:rsidRDefault="00C55876" w:rsidP="00C55876">
      <w:pPr>
        <w:ind w:left="576"/>
        <w:rPr>
          <w:lang w:val="sv-SE" w:eastAsia="ja-JP"/>
        </w:rPr>
      </w:pPr>
    </w:p>
    <w:p w14:paraId="0E15A254"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3E97366F" w14:textId="77777777" w:rsidR="00C55876" w:rsidRDefault="00C55876" w:rsidP="00C55876">
      <w:pPr>
        <w:rPr>
          <w:color w:val="0070C0"/>
        </w:rPr>
      </w:pPr>
    </w:p>
    <w:p w14:paraId="4A101238" w14:textId="77777777" w:rsidR="00C55876" w:rsidRDefault="00C55876" w:rsidP="00C55876">
      <w:pPr>
        <w:rPr>
          <w:b/>
          <w:color w:val="0070C0"/>
          <w:u w:val="single"/>
          <w:lang w:eastAsia="ko-KR"/>
        </w:rPr>
      </w:pPr>
      <w:r>
        <w:rPr>
          <w:b/>
          <w:color w:val="0070C0"/>
          <w:u w:val="single"/>
          <w:lang w:eastAsia="ko-KR"/>
        </w:rPr>
        <w:t xml:space="preserve">Issue 3-1-5: known/unknown condition enhancement for FR2 </w:t>
      </w:r>
      <w:proofErr w:type="spellStart"/>
      <w:r>
        <w:rPr>
          <w:b/>
          <w:color w:val="0070C0"/>
          <w:u w:val="single"/>
          <w:lang w:eastAsia="ko-KR"/>
        </w:rPr>
        <w:t>SCell</w:t>
      </w:r>
      <w:proofErr w:type="spellEnd"/>
      <w:r>
        <w:rPr>
          <w:b/>
          <w:color w:val="0070C0"/>
          <w:u w:val="single"/>
          <w:lang w:eastAsia="ko-KR"/>
        </w:rPr>
        <w:t xml:space="preserve"> activation</w:t>
      </w:r>
    </w:p>
    <w:p w14:paraId="6597DCA3"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DF84172"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extend the 3/4s time constraint of L3-RSRP reporting in known/unknown to 5s for all power class of UEs for FR2 </w:t>
      </w:r>
      <w:proofErr w:type="spellStart"/>
      <w:r>
        <w:rPr>
          <w:rFonts w:eastAsia="SimSun"/>
        </w:rPr>
        <w:t>SCell</w:t>
      </w:r>
      <w:proofErr w:type="spellEnd"/>
      <w:r>
        <w:rPr>
          <w:rFonts w:eastAsia="SimSun"/>
        </w:rPr>
        <w:t xml:space="preserve"> activation enhancement.</w:t>
      </w:r>
    </w:p>
    <w:p w14:paraId="07F358EE"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lastRenderedPageBreak/>
        <w:t xml:space="preserve">Option 2 (Nokia): </w:t>
      </w:r>
      <w:r>
        <w:rPr>
          <w:rFonts w:eastAsiaTheme="minorEastAsia"/>
        </w:rPr>
        <w:t xml:space="preserve">The 3/4s time constraint of L3-RSRP reporting in known/unknown condition needs to be removed to avoid the </w:t>
      </w:r>
      <w:proofErr w:type="spellStart"/>
      <w:r>
        <w:rPr>
          <w:rFonts w:eastAsiaTheme="minorEastAsia"/>
        </w:rPr>
        <w:t>SCell</w:t>
      </w:r>
      <w:proofErr w:type="spellEnd"/>
      <w:r>
        <w:rPr>
          <w:rFonts w:eastAsiaTheme="minorEastAsia"/>
        </w:rPr>
        <w:t xml:space="preserve"> unnecessarily being considered as unknown. </w:t>
      </w:r>
    </w:p>
    <w:p w14:paraId="1DA763E0"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3 (Huawei): </w:t>
      </w:r>
      <w:r w:rsidRPr="00F02B07">
        <w:rPr>
          <w:rFonts w:eastAsia="Times New Roman"/>
          <w:bCs/>
          <w:lang w:eastAsia="en-GB"/>
        </w:rPr>
        <w:t>Keep the current 3/4 seconds constraint in legacy known conditions</w:t>
      </w:r>
      <w:r>
        <w:rPr>
          <w:rFonts w:eastAsia="Times New Roman"/>
          <w:bCs/>
          <w:lang w:eastAsia="en-GB"/>
        </w:rPr>
        <w:t>.</w:t>
      </w:r>
    </w:p>
    <w:p w14:paraId="39AF51CE"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Pr>
          <w:rFonts w:eastAsia="Times New Roman"/>
          <w:bCs/>
          <w:lang w:eastAsia="en-GB"/>
        </w:rPr>
        <w:t>Option 3a (Huawei):</w:t>
      </w:r>
      <w:r>
        <w:rPr>
          <w:rFonts w:eastAsia="SimSun"/>
          <w:bCs/>
        </w:rPr>
        <w:t xml:space="preserve"> </w:t>
      </w:r>
      <w:r w:rsidRPr="00F02B07">
        <w:rPr>
          <w:rFonts w:eastAsia="SimSun"/>
          <w:bCs/>
        </w:rPr>
        <w:t xml:space="preserve">When the NW triggered measurement report is reported before </w:t>
      </w:r>
      <w:proofErr w:type="spellStart"/>
      <w:r w:rsidRPr="00F02B07">
        <w:rPr>
          <w:rFonts w:eastAsia="SimSun"/>
          <w:bCs/>
        </w:rPr>
        <w:t>SCell</w:t>
      </w:r>
      <w:proofErr w:type="spellEnd"/>
      <w:r w:rsidRPr="00F02B07">
        <w:rPr>
          <w:rFonts w:eastAsia="SimSun"/>
          <w:bCs/>
        </w:rPr>
        <w:t xml:space="preserve"> activation command, it can be considered as known cases. In legacy known conditions, the valid L3-RSRP report with SSB index can also include the NW triggered measurement report.</w:t>
      </w:r>
    </w:p>
    <w:p w14:paraId="15E225FA"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FD7AF01"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6F011F6B"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191F40D6" w14:textId="77777777" w:rsidR="00C55876" w:rsidRDefault="00C55876" w:rsidP="00C55876">
      <w:pPr>
        <w:ind w:left="576"/>
        <w:rPr>
          <w:lang w:val="sv-SE" w:eastAsia="ja-JP"/>
        </w:rPr>
      </w:pPr>
    </w:p>
    <w:p w14:paraId="5F071A0C" w14:textId="77777777" w:rsidR="00C55876" w:rsidRDefault="00C55876" w:rsidP="00C55876">
      <w:pPr>
        <w:ind w:left="576"/>
        <w:rPr>
          <w:lang w:val="sv-SE" w:eastAsia="ja-JP"/>
        </w:rPr>
      </w:pPr>
    </w:p>
    <w:p w14:paraId="2E7F2310" w14:textId="77777777" w:rsidR="00C55876" w:rsidRPr="0038534A" w:rsidRDefault="00C55876" w:rsidP="00C55876">
      <w:pPr>
        <w:ind w:left="576"/>
        <w:rPr>
          <w:lang w:val="sv-SE" w:eastAsia="ja-JP"/>
        </w:rPr>
      </w:pPr>
    </w:p>
    <w:p w14:paraId="5E70FB72"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30618245" w14:textId="77777777" w:rsidR="00C55876" w:rsidRDefault="00C55876" w:rsidP="00C55876">
      <w:pPr>
        <w:rPr>
          <w:color w:val="0070C0"/>
        </w:rPr>
      </w:pPr>
    </w:p>
    <w:p w14:paraId="27CF60CB" w14:textId="77777777" w:rsidR="00C55876" w:rsidRDefault="00C55876" w:rsidP="00C55876">
      <w:pPr>
        <w:rPr>
          <w:color w:val="0070C0"/>
        </w:rPr>
      </w:pPr>
    </w:p>
    <w:p w14:paraId="59C10969" w14:textId="77777777" w:rsidR="00C55876" w:rsidRDefault="00C55876" w:rsidP="00C55876">
      <w:pPr>
        <w:rPr>
          <w:b/>
          <w:color w:val="0070C0"/>
          <w:u w:val="single"/>
          <w:lang w:eastAsia="ko-KR"/>
        </w:rPr>
      </w:pPr>
      <w:r>
        <w:rPr>
          <w:b/>
          <w:color w:val="0070C0"/>
          <w:u w:val="single"/>
          <w:lang w:eastAsia="ko-KR"/>
        </w:rPr>
        <w:t xml:space="preserve">Issue 3-1-6: Scheduling enhancement for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5D92EDCA"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8B946C1"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w:t>
      </w:r>
      <w:r>
        <w:t xml:space="preserve">the early scheduling is network implementation and it’s not precluded in existing </w:t>
      </w:r>
      <w:proofErr w:type="spellStart"/>
      <w:r>
        <w:t>SCell</w:t>
      </w:r>
      <w:proofErr w:type="spellEnd"/>
      <w:r>
        <w:t xml:space="preserve"> activation requirement. No enhancement is needed</w:t>
      </w:r>
      <w:r>
        <w:rPr>
          <w:rFonts w:eastAsia="SimSun"/>
        </w:rPr>
        <w:t>.</w:t>
      </w:r>
    </w:p>
    <w:p w14:paraId="26DC5B4B"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2 (Nokia): </w:t>
      </w:r>
    </w:p>
    <w:p w14:paraId="6EA7056A" w14:textId="77777777" w:rsidR="00C55876" w:rsidRDefault="00C55876" w:rsidP="00C55876">
      <w:pPr>
        <w:pStyle w:val="ListParagraph"/>
        <w:numPr>
          <w:ilvl w:val="2"/>
          <w:numId w:val="13"/>
        </w:numPr>
        <w:spacing w:after="120"/>
        <w:ind w:firstLineChars="0"/>
        <w:rPr>
          <w:rFonts w:eastAsiaTheme="minorEastAsia"/>
          <w:bCs/>
        </w:rPr>
      </w:pPr>
      <w:r>
        <w:rPr>
          <w:rFonts w:eastAsiaTheme="minorEastAsia"/>
          <w:bCs/>
        </w:rPr>
        <w:t>The potential to enable earlier data transmission within the activation period shall be studied.</w:t>
      </w:r>
    </w:p>
    <w:p w14:paraId="1887A40E" w14:textId="77777777" w:rsidR="00C55876" w:rsidRDefault="00C55876" w:rsidP="00C55876">
      <w:pPr>
        <w:pStyle w:val="ListParagraph"/>
        <w:numPr>
          <w:ilvl w:val="2"/>
          <w:numId w:val="13"/>
        </w:numPr>
        <w:spacing w:after="120"/>
        <w:ind w:firstLineChars="0"/>
        <w:rPr>
          <w:rFonts w:eastAsiaTheme="minorEastAsia"/>
          <w:bCs/>
        </w:rPr>
      </w:pPr>
      <w:r>
        <w:rPr>
          <w:rFonts w:eastAsiaTheme="minorEastAsia"/>
          <w:bCs/>
        </w:rPr>
        <w:t xml:space="preserve">The UE shall be scheduled by the network immediately after L1-RSRP reporting. </w:t>
      </w:r>
    </w:p>
    <w:p w14:paraId="26AD59F8" w14:textId="77777777" w:rsidR="00C55876" w:rsidRDefault="00C55876" w:rsidP="00C55876">
      <w:pPr>
        <w:pStyle w:val="ListParagraph"/>
        <w:numPr>
          <w:ilvl w:val="2"/>
          <w:numId w:val="13"/>
        </w:numPr>
        <w:overflowPunct/>
        <w:autoSpaceDE/>
        <w:autoSpaceDN/>
        <w:adjustRightInd/>
        <w:spacing w:after="120"/>
        <w:ind w:firstLineChars="0"/>
        <w:textAlignment w:val="auto"/>
        <w:rPr>
          <w:rFonts w:eastAsia="SimSun"/>
        </w:rPr>
      </w:pPr>
      <w:r>
        <w:rPr>
          <w:rFonts w:eastAsiaTheme="minorEastAsia"/>
          <w:bCs/>
        </w:rPr>
        <w:t xml:space="preserve">The UE is allowed to be scheduled by the network after L3 measurement during cell detection when activating an FR2 unknown </w:t>
      </w:r>
      <w:proofErr w:type="spellStart"/>
      <w:r>
        <w:rPr>
          <w:rFonts w:eastAsiaTheme="minorEastAsia"/>
          <w:bCs/>
        </w:rPr>
        <w:t>SCell</w:t>
      </w:r>
      <w:proofErr w:type="spellEnd"/>
      <w:r>
        <w:rPr>
          <w:rFonts w:eastAsiaTheme="minorEastAsia"/>
          <w:bCs/>
        </w:rPr>
        <w:t>.</w:t>
      </w:r>
    </w:p>
    <w:p w14:paraId="6361515D"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77B478F"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2F6B2E10"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3DD2F9FF" w14:textId="77777777" w:rsidR="00C55876" w:rsidRDefault="00C55876" w:rsidP="00C55876">
      <w:pPr>
        <w:ind w:left="576"/>
        <w:rPr>
          <w:lang w:val="sv-SE" w:eastAsia="ja-JP"/>
        </w:rPr>
      </w:pPr>
    </w:p>
    <w:p w14:paraId="61CD91D6" w14:textId="77777777" w:rsidR="00C55876" w:rsidRDefault="00C55876" w:rsidP="00C55876">
      <w:pPr>
        <w:ind w:left="576"/>
        <w:rPr>
          <w:lang w:val="sv-SE" w:eastAsia="ja-JP"/>
        </w:rPr>
      </w:pPr>
    </w:p>
    <w:p w14:paraId="2660B5A8" w14:textId="77777777" w:rsidR="00C55876" w:rsidRPr="0038534A" w:rsidRDefault="00C55876" w:rsidP="00C55876">
      <w:pPr>
        <w:ind w:left="576"/>
        <w:rPr>
          <w:lang w:val="sv-SE" w:eastAsia="ja-JP"/>
        </w:rPr>
      </w:pPr>
    </w:p>
    <w:p w14:paraId="6725AB9F"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3F750C92" w14:textId="77777777" w:rsidR="00C55876" w:rsidRDefault="00C55876" w:rsidP="00C55876">
      <w:pPr>
        <w:rPr>
          <w:color w:val="0070C0"/>
        </w:rPr>
      </w:pPr>
    </w:p>
    <w:p w14:paraId="08700BCB" w14:textId="77777777" w:rsidR="00C55876" w:rsidRDefault="00C55876" w:rsidP="00C55876">
      <w:pPr>
        <w:rPr>
          <w:b/>
          <w:color w:val="0070C0"/>
          <w:u w:val="single"/>
          <w:lang w:eastAsia="ko-KR"/>
        </w:rPr>
      </w:pPr>
      <w:r>
        <w:rPr>
          <w:b/>
          <w:color w:val="0070C0"/>
          <w:u w:val="single"/>
          <w:lang w:eastAsia="ko-KR"/>
        </w:rPr>
        <w:t xml:space="preserve">Issue 3-1-7: CBRA for FR2 </w:t>
      </w:r>
      <w:r>
        <w:rPr>
          <w:rFonts w:hint="eastAsia"/>
          <w:b/>
          <w:color w:val="0070C0"/>
          <w:u w:val="single"/>
        </w:rPr>
        <w:t>unknown</w:t>
      </w:r>
      <w:r>
        <w:rPr>
          <w:b/>
          <w:color w:val="0070C0"/>
          <w:u w:val="single"/>
        </w:rPr>
        <w:t xml:space="preserve"> </w:t>
      </w:r>
      <w:proofErr w:type="spellStart"/>
      <w:r>
        <w:rPr>
          <w:b/>
          <w:color w:val="0070C0"/>
          <w:u w:val="single"/>
          <w:lang w:eastAsia="ko-KR"/>
        </w:rPr>
        <w:t>SCell</w:t>
      </w:r>
      <w:proofErr w:type="spellEnd"/>
      <w:r>
        <w:rPr>
          <w:b/>
          <w:color w:val="0070C0"/>
          <w:u w:val="single"/>
          <w:lang w:eastAsia="ko-KR"/>
        </w:rPr>
        <w:t xml:space="preserve"> activation</w:t>
      </w:r>
    </w:p>
    <w:p w14:paraId="4D811A8D"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CE468B7"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Ericsson): </w:t>
      </w:r>
      <w:r>
        <w:t xml:space="preserve">RAN4 not to consider CBRA for </w:t>
      </w:r>
      <w:proofErr w:type="spellStart"/>
      <w:r>
        <w:t>SCell</w:t>
      </w:r>
      <w:proofErr w:type="spellEnd"/>
      <w:r>
        <w:t xml:space="preserve"> activation</w:t>
      </w:r>
      <w:r>
        <w:rPr>
          <w:rFonts w:eastAsia="SimSun"/>
        </w:rPr>
        <w:t>.</w:t>
      </w:r>
    </w:p>
    <w:p w14:paraId="119217FD" w14:textId="77777777" w:rsidR="00C55876" w:rsidRPr="00F02B07" w:rsidRDefault="00C55876" w:rsidP="00C55876">
      <w:pPr>
        <w:pStyle w:val="ListParagraph"/>
        <w:numPr>
          <w:ilvl w:val="1"/>
          <w:numId w:val="13"/>
        </w:numPr>
        <w:overflowPunct/>
        <w:autoSpaceDE/>
        <w:autoSpaceDN/>
        <w:adjustRightInd/>
        <w:spacing w:after="120"/>
        <w:ind w:left="1440" w:firstLineChars="0"/>
        <w:textAlignment w:val="auto"/>
        <w:rPr>
          <w:rFonts w:eastAsia="SimSun"/>
        </w:rPr>
      </w:pPr>
      <w:r w:rsidRPr="00F02B07">
        <w:rPr>
          <w:rFonts w:eastAsia="SimSun"/>
        </w:rPr>
        <w:t xml:space="preserve">Option 2 (MediaTek): </w:t>
      </w:r>
      <w:r w:rsidRPr="00F02B07">
        <w:rPr>
          <w:rFonts w:eastAsia="PMingLiU"/>
        </w:rPr>
        <w:t xml:space="preserve">CBRA can be used to activate first unknown </w:t>
      </w:r>
      <w:proofErr w:type="spellStart"/>
      <w:r w:rsidRPr="00F02B07">
        <w:rPr>
          <w:rFonts w:eastAsia="PMingLiU"/>
        </w:rPr>
        <w:t>SCell</w:t>
      </w:r>
      <w:proofErr w:type="spellEnd"/>
      <w:r w:rsidRPr="00F02B07">
        <w:rPr>
          <w:rFonts w:eastAsia="PMingLiU"/>
        </w:rPr>
        <w:t xml:space="preserve"> in one band, which can help skipping L1-RSRP measurement and TCI state indication. </w:t>
      </w:r>
    </w:p>
    <w:p w14:paraId="2CAF00C8" w14:textId="77777777" w:rsidR="00C55876" w:rsidRPr="00F02B07" w:rsidRDefault="00C55876" w:rsidP="00C55876">
      <w:pPr>
        <w:pStyle w:val="ListParagraph"/>
        <w:numPr>
          <w:ilvl w:val="2"/>
          <w:numId w:val="13"/>
        </w:numPr>
        <w:overflowPunct/>
        <w:autoSpaceDE/>
        <w:autoSpaceDN/>
        <w:adjustRightInd/>
        <w:spacing w:after="120"/>
        <w:ind w:firstLineChars="0"/>
        <w:textAlignment w:val="auto"/>
        <w:rPr>
          <w:rFonts w:eastAsia="SimSun"/>
        </w:rPr>
      </w:pPr>
      <w:r w:rsidRPr="00F02B07">
        <w:rPr>
          <w:rFonts w:eastAsia="PMingLiU"/>
        </w:rPr>
        <w:t xml:space="preserve">Note that with UE capability </w:t>
      </w:r>
      <w:proofErr w:type="spellStart"/>
      <w:r w:rsidRPr="00F02B07">
        <w:rPr>
          <w:rFonts w:eastAsia="PMingLiU"/>
          <w:i/>
          <w:iCs/>
        </w:rPr>
        <w:t>parallelTxPRACH</w:t>
      </w:r>
      <w:proofErr w:type="spellEnd"/>
      <w:r w:rsidRPr="00F02B07">
        <w:rPr>
          <w:rFonts w:eastAsia="PMingLiU"/>
          <w:i/>
          <w:iCs/>
        </w:rPr>
        <w:t>-SRS-PUCCH-PUSCH</w:t>
      </w:r>
      <w:r w:rsidRPr="00F02B07">
        <w:rPr>
          <w:rFonts w:eastAsia="PMingLiU"/>
        </w:rPr>
        <w:t xml:space="preserve"> defined in 38.306, UE should be able to perform CBRA on the </w:t>
      </w:r>
      <w:proofErr w:type="spellStart"/>
      <w:r w:rsidRPr="00F02B07">
        <w:rPr>
          <w:rFonts w:eastAsia="PMingLiU"/>
        </w:rPr>
        <w:t>SCell</w:t>
      </w:r>
      <w:proofErr w:type="spellEnd"/>
      <w:r w:rsidRPr="00F02B07">
        <w:rPr>
          <w:rFonts w:eastAsia="PMingLiU"/>
        </w:rPr>
        <w:t xml:space="preserve"> without causing interruption. In addition, any solution to skip L1/L3 parts could have similar impact on RAN1/RAN2 work.</w:t>
      </w:r>
    </w:p>
    <w:p w14:paraId="50BDB127" w14:textId="77777777" w:rsidR="00C55876" w:rsidRPr="00F02B07" w:rsidRDefault="00C55876" w:rsidP="00C55876">
      <w:pPr>
        <w:pStyle w:val="ListParagraph"/>
        <w:numPr>
          <w:ilvl w:val="1"/>
          <w:numId w:val="13"/>
        </w:numPr>
        <w:overflowPunct/>
        <w:autoSpaceDE/>
        <w:autoSpaceDN/>
        <w:adjustRightInd/>
        <w:spacing w:after="120"/>
        <w:ind w:firstLineChars="0"/>
        <w:textAlignment w:val="auto"/>
        <w:rPr>
          <w:rFonts w:eastAsia="SimSun"/>
        </w:rPr>
      </w:pPr>
      <w:r w:rsidRPr="00F02B07">
        <w:rPr>
          <w:rFonts w:eastAsia="PMingLiU"/>
        </w:rPr>
        <w:t xml:space="preserve">Option 3 (vivo): </w:t>
      </w:r>
      <w:r w:rsidRPr="00F02B07">
        <w:rPr>
          <w:rFonts w:eastAsia="SimSun"/>
          <w:bCs/>
        </w:rPr>
        <w:t>RACH based approach is discussed in PUCCH-</w:t>
      </w:r>
      <w:proofErr w:type="spellStart"/>
      <w:r w:rsidRPr="00F02B07">
        <w:rPr>
          <w:rFonts w:eastAsia="SimSun"/>
          <w:bCs/>
        </w:rPr>
        <w:t>SCell</w:t>
      </w:r>
      <w:proofErr w:type="spellEnd"/>
      <w:r w:rsidRPr="00F02B07">
        <w:rPr>
          <w:rFonts w:eastAsia="SimSun"/>
          <w:bCs/>
        </w:rPr>
        <w:t xml:space="preserve"> related enhancements for R18 enhancements of FR2 </w:t>
      </w:r>
      <w:proofErr w:type="spellStart"/>
      <w:r w:rsidRPr="00F02B07">
        <w:rPr>
          <w:rFonts w:eastAsia="SimSun"/>
          <w:bCs/>
        </w:rPr>
        <w:t>SCell</w:t>
      </w:r>
      <w:proofErr w:type="spellEnd"/>
      <w:r w:rsidRPr="00F02B07">
        <w:rPr>
          <w:rFonts w:eastAsia="SimSun"/>
          <w:bCs/>
        </w:rPr>
        <w:t xml:space="preserve"> activation delay.</w:t>
      </w:r>
    </w:p>
    <w:p w14:paraId="1841FD5C" w14:textId="77777777" w:rsidR="00C55876" w:rsidRDefault="00C55876" w:rsidP="00C55876">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6A1843F" w14:textId="77777777" w:rsidR="00C55876" w:rsidRDefault="00C55876" w:rsidP="00C55876">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2B35D871" w14:textId="77777777" w:rsidR="00C55876" w:rsidRPr="0038534A" w:rsidRDefault="00C55876" w:rsidP="00C55876">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4BBD2D2F" w14:textId="77777777" w:rsidR="00C55876" w:rsidRDefault="00C55876" w:rsidP="00C55876">
      <w:pPr>
        <w:ind w:left="576"/>
        <w:rPr>
          <w:lang w:val="sv-SE" w:eastAsia="ja-JP"/>
        </w:rPr>
      </w:pPr>
    </w:p>
    <w:p w14:paraId="337B3E84" w14:textId="77777777" w:rsidR="00C55876" w:rsidRDefault="00C55876" w:rsidP="00C55876">
      <w:pPr>
        <w:ind w:left="576"/>
        <w:rPr>
          <w:lang w:val="sv-SE" w:eastAsia="ja-JP"/>
        </w:rPr>
      </w:pPr>
    </w:p>
    <w:p w14:paraId="1A1A0AA6" w14:textId="77777777" w:rsidR="00C55876" w:rsidRPr="0038534A" w:rsidRDefault="00C55876" w:rsidP="00C55876">
      <w:pPr>
        <w:ind w:left="576"/>
        <w:rPr>
          <w:lang w:val="sv-SE" w:eastAsia="ja-JP"/>
        </w:rPr>
      </w:pPr>
    </w:p>
    <w:p w14:paraId="74173AB9" w14:textId="77777777" w:rsidR="00C55876" w:rsidRPr="0038534A" w:rsidRDefault="00C55876" w:rsidP="00C55876">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12183E8C" w14:textId="77777777" w:rsidR="00187FBE" w:rsidRDefault="00187FBE" w:rsidP="001F4BFA">
      <w:pPr>
        <w:rPr>
          <w:lang w:val="sv-SE" w:eastAsia="ja-JP"/>
        </w:rPr>
      </w:pPr>
    </w:p>
    <w:p w14:paraId="231BC367" w14:textId="31B9229C" w:rsidR="00187FBE" w:rsidRDefault="00187FBE" w:rsidP="00187FBE">
      <w:pPr>
        <w:pStyle w:val="Heading1"/>
        <w:rPr>
          <w:lang w:eastAsia="ja-JP"/>
        </w:rPr>
      </w:pPr>
      <w:r w:rsidRPr="00187FBE">
        <w:rPr>
          <w:lang w:eastAsia="ja-JP"/>
        </w:rPr>
        <w:t>[10</w:t>
      </w:r>
      <w:r w:rsidR="00C55876">
        <w:rPr>
          <w:lang w:eastAsia="ja-JP"/>
        </w:rPr>
        <w:t>6</w:t>
      </w:r>
      <w:r w:rsidRPr="00187FBE">
        <w:rPr>
          <w:lang w:eastAsia="ja-JP"/>
        </w:rPr>
        <w:t>] [21</w:t>
      </w:r>
      <w:r w:rsidR="00C55876">
        <w:rPr>
          <w:lang w:eastAsia="ja-JP"/>
        </w:rPr>
        <w:t>2</w:t>
      </w:r>
      <w:r w:rsidRPr="00187FBE">
        <w:rPr>
          <w:lang w:eastAsia="ja-JP"/>
        </w:rPr>
        <w:t>] NR_RRM_enh3_part</w:t>
      </w:r>
      <w:r>
        <w:rPr>
          <w:lang w:eastAsia="ja-JP"/>
        </w:rPr>
        <w:t>2</w:t>
      </w:r>
    </w:p>
    <w:p w14:paraId="7D87EE3F" w14:textId="77777777" w:rsidR="00ED0C02" w:rsidRPr="00EF3AE9" w:rsidRDefault="00ED0C02" w:rsidP="00ED0C02">
      <w:pPr>
        <w:jc w:val="both"/>
        <w:rPr>
          <w:b/>
          <w:color w:val="0070C0"/>
          <w:u w:val="single"/>
          <w:lang w:eastAsia="ko-KR"/>
        </w:rPr>
      </w:pPr>
      <w:r w:rsidRPr="007B2E6C">
        <w:rPr>
          <w:b/>
          <w:color w:val="0070C0"/>
          <w:u w:val="single"/>
          <w:lang w:eastAsia="ko-KR"/>
        </w:rPr>
        <w:t>Issue 1-</w:t>
      </w:r>
      <w:r>
        <w:rPr>
          <w:b/>
          <w:color w:val="0070C0"/>
          <w:u w:val="single"/>
          <w:lang w:eastAsia="ko-KR"/>
        </w:rPr>
        <w:t>2</w:t>
      </w:r>
      <w:r w:rsidRPr="007B2E6C">
        <w:rPr>
          <w:b/>
          <w:color w:val="0070C0"/>
          <w:u w:val="single"/>
          <w:lang w:eastAsia="ko-KR"/>
        </w:rPr>
        <w:t xml:space="preserve">-1: Scheduling availability for </w:t>
      </w:r>
      <w:r w:rsidRPr="00B03C51">
        <w:rPr>
          <w:b/>
          <w:color w:val="0070C0"/>
          <w:u w:val="single"/>
          <w:lang w:eastAsia="ko-KR"/>
        </w:rPr>
        <w:t>intra-frequency measurement without MG</w:t>
      </w:r>
      <w:r>
        <w:rPr>
          <w:b/>
          <w:color w:val="0070C0"/>
          <w:u w:val="single"/>
          <w:lang w:eastAsia="ko-KR"/>
        </w:rPr>
        <w:t xml:space="preserve"> </w:t>
      </w:r>
      <w:r w:rsidRPr="00EF3AE9">
        <w:rPr>
          <w:rFonts w:hint="eastAsia"/>
          <w:b/>
          <w:color w:val="0070C0"/>
          <w:u w:val="single"/>
          <w:lang w:eastAsia="ko-KR"/>
        </w:rPr>
        <w:t>(</w:t>
      </w:r>
      <w:r>
        <w:rPr>
          <w:b/>
          <w:color w:val="0070C0"/>
          <w:u w:val="single"/>
          <w:lang w:eastAsia="ko-KR"/>
        </w:rPr>
        <w:t xml:space="preserve">of </w:t>
      </w:r>
      <w:r w:rsidRPr="00EF3AE9">
        <w:rPr>
          <w:b/>
          <w:color w:val="0070C0"/>
          <w:u w:val="single"/>
          <w:lang w:eastAsia="ko-KR"/>
        </w:rPr>
        <w:t>UE performing measurements in TDD bands on FR1)</w:t>
      </w:r>
    </w:p>
    <w:p w14:paraId="62CBD6C1" w14:textId="77777777" w:rsidR="00ED0C02" w:rsidRPr="00B24F54" w:rsidRDefault="00ED0C02" w:rsidP="00ED0C02">
      <w:pPr>
        <w:jc w:val="both"/>
        <w:rPr>
          <w:lang w:eastAsia="x-none"/>
        </w:rPr>
      </w:pPr>
      <w:r>
        <w:rPr>
          <w:lang w:eastAsia="zh-CN"/>
        </w:rPr>
        <w:t>[</w:t>
      </w:r>
      <w:proofErr w:type="spellStart"/>
      <w:r>
        <w:rPr>
          <w:lang w:eastAsia="zh-CN"/>
        </w:rPr>
        <w:t>Backgroud</w:t>
      </w:r>
      <w:proofErr w:type="spellEnd"/>
      <w:r>
        <w:rPr>
          <w:lang w:eastAsia="zh-CN"/>
        </w:rPr>
        <w:t xml:space="preserve">:] </w:t>
      </w:r>
      <w:r>
        <w:rPr>
          <w:rFonts w:hint="eastAsia"/>
          <w:lang w:eastAsia="zh-CN"/>
        </w:rPr>
        <w:t>T</w:t>
      </w:r>
      <w:r w:rsidRPr="00AF6E5A">
        <w:t xml:space="preserve">he definition of </w:t>
      </w:r>
      <w:proofErr w:type="spellStart"/>
      <w:r w:rsidRPr="00AF6E5A">
        <w:t>simultaneousRxTxInterBandCA</w:t>
      </w:r>
      <w:proofErr w:type="spellEnd"/>
      <w:r w:rsidRPr="00AF6E5A">
        <w:t xml:space="preserve"> in 38.306 clearly indicate that </w:t>
      </w:r>
      <w:proofErr w:type="spellStart"/>
      <w:r w:rsidRPr="00AF6E5A">
        <w:t>simultaneousRxTxInterBandCA</w:t>
      </w:r>
      <w:proofErr w:type="spellEnd"/>
      <w:r w:rsidRPr="00AF6E5A">
        <w:t xml:space="preserve"> </w:t>
      </w:r>
      <w:proofErr w:type="spellStart"/>
      <w:r w:rsidRPr="00AF6E5A">
        <w:t>canapply</w:t>
      </w:r>
      <w:proofErr w:type="spellEnd"/>
      <w:r w:rsidRPr="00AF6E5A">
        <w:t xml:space="preserve"> for NR DC.</w:t>
      </w:r>
      <w:r>
        <w:t xml:space="preserve"> </w:t>
      </w:r>
      <w:r w:rsidRPr="00AF6E5A">
        <w:t xml:space="preserve">If UE does not support the capability of </w:t>
      </w:r>
      <w:proofErr w:type="spellStart"/>
      <w:r w:rsidRPr="00AF6E5A">
        <w:t>simultaneousRxTxInterBandCA</w:t>
      </w:r>
      <w:proofErr w:type="spellEnd"/>
      <w:r w:rsidRPr="00AF6E5A">
        <w:t>, there will be scheduling restriction.</w:t>
      </w:r>
    </w:p>
    <w:tbl>
      <w:tblPr>
        <w:tblStyle w:val="TableGrid"/>
        <w:tblW w:w="0" w:type="auto"/>
        <w:tblLook w:val="04A0" w:firstRow="1" w:lastRow="0" w:firstColumn="1" w:lastColumn="0" w:noHBand="0" w:noVBand="1"/>
      </w:tblPr>
      <w:tblGrid>
        <w:gridCol w:w="9629"/>
      </w:tblGrid>
      <w:tr w:rsidR="00ED0C02" w14:paraId="0C1C6749" w14:textId="77777777" w:rsidTr="00E75977">
        <w:tc>
          <w:tcPr>
            <w:tcW w:w="9629" w:type="dxa"/>
          </w:tcPr>
          <w:p w14:paraId="40FAA239" w14:textId="77777777" w:rsidR="00ED0C02" w:rsidRDefault="00ED0C02" w:rsidP="00E759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eastAsia="MS Mincho" w:hAnsi="Arial" w:cs="Arial"/>
                <w:b/>
                <w:bCs/>
                <w:i/>
                <w:iCs/>
                <w:color w:val="000000"/>
                <w:sz w:val="18"/>
                <w:szCs w:val="18"/>
              </w:rPr>
            </w:pPr>
            <w:proofErr w:type="spellStart"/>
            <w:r>
              <w:rPr>
                <w:rFonts w:ascii="Arial" w:eastAsia="MS Mincho" w:hAnsi="Arial" w:cs="Arial"/>
                <w:b/>
                <w:bCs/>
                <w:i/>
                <w:iCs/>
                <w:color w:val="000000"/>
                <w:sz w:val="18"/>
                <w:szCs w:val="18"/>
              </w:rPr>
              <w:t>simultaneousRxTxInterBandCA</w:t>
            </w:r>
            <w:proofErr w:type="spellEnd"/>
          </w:p>
          <w:p w14:paraId="6A2E4510" w14:textId="77777777" w:rsidR="00ED0C02" w:rsidRDefault="00ED0C02" w:rsidP="00E75977">
            <w:pPr>
              <w:jc w:val="both"/>
              <w:rPr>
                <w:lang w:eastAsia="ko-KR"/>
              </w:rPr>
            </w:pPr>
            <w:r>
              <w:rPr>
                <w:rFonts w:ascii="Arial" w:eastAsia="MS Mincho" w:hAnsi="Arial" w:cs="Arial"/>
                <w:color w:val="000000"/>
                <w:sz w:val="18"/>
                <w:szCs w:val="18"/>
              </w:rPr>
              <w:t xml:space="preserve">Indicates whether the UE supports simultaneous transmission and reception in TDD-TDD and TDD-FDD inter-band NR CA. </w:t>
            </w:r>
            <w:r w:rsidRPr="000C0CF9">
              <w:rPr>
                <w:rFonts w:ascii="Arial" w:eastAsia="MS Mincho" w:hAnsi="Arial" w:cs="Arial"/>
                <w:color w:val="000000"/>
                <w:sz w:val="18"/>
                <w:szCs w:val="18"/>
                <w:highlight w:val="yellow"/>
              </w:rPr>
              <w:t xml:space="preserve">If this field is included in </w:t>
            </w:r>
            <w:r w:rsidRPr="000C0CF9">
              <w:rPr>
                <w:rFonts w:ascii="Arial" w:eastAsia="MS Mincho" w:hAnsi="Arial" w:cs="Arial"/>
                <w:i/>
                <w:iCs/>
                <w:color w:val="000000"/>
                <w:sz w:val="18"/>
                <w:szCs w:val="18"/>
                <w:highlight w:val="yellow"/>
              </w:rPr>
              <w:t xml:space="preserve">ca- </w:t>
            </w:r>
            <w:proofErr w:type="spellStart"/>
            <w:r w:rsidRPr="000C0CF9">
              <w:rPr>
                <w:rFonts w:ascii="Arial" w:eastAsia="MS Mincho" w:hAnsi="Arial" w:cs="Arial"/>
                <w:i/>
                <w:iCs/>
                <w:color w:val="000000"/>
                <w:sz w:val="18"/>
                <w:szCs w:val="18"/>
                <w:highlight w:val="yellow"/>
              </w:rPr>
              <w:t>ParametersNR-ForDC</w:t>
            </w:r>
            <w:proofErr w:type="spellEnd"/>
            <w:r w:rsidRPr="000C0CF9">
              <w:rPr>
                <w:rFonts w:ascii="Arial" w:eastAsia="MS Mincho" w:hAnsi="Arial" w:cs="Arial"/>
                <w:color w:val="000000"/>
                <w:sz w:val="18"/>
                <w:szCs w:val="18"/>
                <w:highlight w:val="yellow"/>
              </w:rPr>
              <w:t>, it indicates the UE supports simultaneous transmission and reception between any UL/DL band pair within a cell group and across MCG and SCG in TDD-TDD and TDD-FDD inter-band NR-DC.</w:t>
            </w:r>
            <w:r>
              <w:rPr>
                <w:rFonts w:ascii="Arial" w:eastAsia="MS Mincho" w:hAnsi="Arial" w:cs="Arial"/>
                <w:color w:val="000000"/>
                <w:sz w:val="18"/>
                <w:szCs w:val="18"/>
              </w:rPr>
              <w:t xml:space="preserve"> It is mandatory for certain TDD-FDD and TDD-TDD band combinations defined in TS 38.101-1 [2], TS 38.101- 2 [3] and TS 38.101-3 [4].</w:t>
            </w:r>
          </w:p>
        </w:tc>
      </w:tr>
    </w:tbl>
    <w:p w14:paraId="38B30149" w14:textId="77777777" w:rsidR="00ED0C02" w:rsidRPr="00805BE8" w:rsidRDefault="00ED0C02" w:rsidP="00ED0C02">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Proposals</w:t>
      </w:r>
    </w:p>
    <w:p w14:paraId="464515FA" w14:textId="77777777" w:rsidR="00ED0C02" w:rsidRPr="00B03C51" w:rsidRDefault="00ED0C02" w:rsidP="00ED0C02">
      <w:pPr>
        <w:pStyle w:val="ListParagraph"/>
        <w:numPr>
          <w:ilvl w:val="1"/>
          <w:numId w:val="13"/>
        </w:numPr>
        <w:overflowPunct/>
        <w:autoSpaceDE/>
        <w:autoSpaceDN/>
        <w:adjustRightInd/>
        <w:spacing w:after="120"/>
        <w:ind w:left="1440" w:firstLineChars="0"/>
        <w:jc w:val="both"/>
        <w:textAlignment w:val="auto"/>
        <w:rPr>
          <w:rFonts w:eastAsia="SimSun"/>
        </w:rPr>
      </w:pPr>
      <w:r w:rsidRPr="00841B32">
        <w:rPr>
          <w:rFonts w:eastAsia="SimSun"/>
        </w:rPr>
        <w:t>Option 1</w:t>
      </w:r>
      <w:r>
        <w:rPr>
          <w:rFonts w:eastAsia="SimSun"/>
        </w:rPr>
        <w:t xml:space="preserve"> </w:t>
      </w:r>
      <w:r w:rsidRPr="00B03C51">
        <w:rPr>
          <w:rFonts w:eastAsia="SimSun"/>
        </w:rPr>
        <w:t>(OPPO, Apple</w:t>
      </w:r>
      <w:r>
        <w:rPr>
          <w:rFonts w:eastAsia="SimSun"/>
          <w:lang w:eastAsia="zh-CN"/>
        </w:rPr>
        <w:t>, Xiaomi</w:t>
      </w:r>
      <w:r w:rsidRPr="00B03C51">
        <w:rPr>
          <w:rFonts w:eastAsia="SimSun"/>
        </w:rPr>
        <w:t>)</w:t>
      </w:r>
      <w:r w:rsidRPr="00841B32">
        <w:rPr>
          <w:rFonts w:eastAsia="SimSun"/>
        </w:rPr>
        <w:t xml:space="preserve">: </w:t>
      </w:r>
      <w:r w:rsidRPr="00B03C51">
        <w:rPr>
          <w:rFonts w:eastAsia="SimSun"/>
        </w:rPr>
        <w:t xml:space="preserve">For intra-frequency measurement without MG, </w:t>
      </w:r>
    </w:p>
    <w:p w14:paraId="6368E418" w14:textId="77777777" w:rsidR="00ED0C02" w:rsidRDefault="00ED0C02" w:rsidP="00ED0C02">
      <w:pPr>
        <w:pStyle w:val="ListParagraph"/>
        <w:overflowPunct/>
        <w:autoSpaceDE/>
        <w:autoSpaceDN/>
        <w:adjustRightInd/>
        <w:spacing w:after="120"/>
        <w:ind w:left="1656" w:firstLineChars="0" w:firstLine="0"/>
        <w:jc w:val="both"/>
        <w:textAlignment w:val="auto"/>
        <w:rPr>
          <w:rFonts w:eastAsia="SimSun"/>
          <w:color w:val="000000" w:themeColor="text1"/>
          <w:szCs w:val="24"/>
          <w:lang w:eastAsia="zh-CN"/>
        </w:rPr>
      </w:pPr>
      <w:r w:rsidRPr="00514383">
        <w:rPr>
          <w:rFonts w:eastAsia="SimSun"/>
          <w:color w:val="000000" w:themeColor="text1"/>
          <w:szCs w:val="24"/>
          <w:lang w:eastAsia="zh-CN"/>
        </w:rPr>
        <w:t xml:space="preserve">For UE who does not support </w:t>
      </w:r>
      <w:proofErr w:type="spellStart"/>
      <w:r w:rsidRPr="00514383">
        <w:rPr>
          <w:rFonts w:eastAsia="SimSun"/>
          <w:color w:val="000000" w:themeColor="text1"/>
          <w:szCs w:val="24"/>
          <w:lang w:eastAsia="zh-CN"/>
        </w:rPr>
        <w:t>simultaneousRxTxInterBandCA</w:t>
      </w:r>
      <w:proofErr w:type="spellEnd"/>
      <w:r w:rsidRPr="00514383">
        <w:rPr>
          <w:rFonts w:eastAsia="SimSun"/>
          <w:color w:val="000000" w:themeColor="text1"/>
          <w:szCs w:val="24"/>
          <w:lang w:eastAsia="zh-CN"/>
        </w:rPr>
        <w:t xml:space="preserve"> in ca-</w:t>
      </w:r>
      <w:proofErr w:type="spellStart"/>
      <w:r w:rsidRPr="00514383">
        <w:rPr>
          <w:rFonts w:eastAsia="SimSun"/>
          <w:color w:val="000000" w:themeColor="text1"/>
          <w:szCs w:val="24"/>
          <w:lang w:eastAsia="zh-CN"/>
        </w:rPr>
        <w:t>ParametersNR</w:t>
      </w:r>
      <w:proofErr w:type="spellEnd"/>
      <w:r w:rsidRPr="00514383">
        <w:rPr>
          <w:rFonts w:eastAsia="SimSun"/>
          <w:color w:val="000000" w:themeColor="text1"/>
          <w:szCs w:val="24"/>
          <w:lang w:eastAsia="zh-CN"/>
        </w:rPr>
        <w:t>-</w:t>
      </w:r>
      <w:proofErr w:type="spellStart"/>
      <w:r w:rsidRPr="00514383">
        <w:rPr>
          <w:rFonts w:eastAsia="SimSun"/>
          <w:color w:val="000000" w:themeColor="text1"/>
          <w:szCs w:val="24"/>
          <w:lang w:eastAsia="zh-CN"/>
        </w:rPr>
        <w:t>ForDC</w:t>
      </w:r>
      <w:proofErr w:type="spellEnd"/>
      <w:r w:rsidRPr="00514383">
        <w:rPr>
          <w:rFonts w:eastAsia="SimSun"/>
          <w:color w:val="000000" w:themeColor="text1"/>
          <w:szCs w:val="24"/>
          <w:lang w:eastAsia="zh-CN"/>
        </w:rPr>
        <w:t xml:space="preserve">, the existing scheduling availability requirement of UE performing measurements in TDD bands in FR1 inter-band CA case is used for FR1-FR1 NR-DC scenario. </w:t>
      </w:r>
    </w:p>
    <w:p w14:paraId="4A036979" w14:textId="77777777" w:rsidR="00ED0C02" w:rsidRPr="00E63F09" w:rsidRDefault="00ED0C02" w:rsidP="00ED0C02">
      <w:pPr>
        <w:pStyle w:val="ListParagraph"/>
        <w:numPr>
          <w:ilvl w:val="1"/>
          <w:numId w:val="13"/>
        </w:numPr>
        <w:overflowPunct/>
        <w:autoSpaceDE/>
        <w:autoSpaceDN/>
        <w:adjustRightInd/>
        <w:spacing w:after="120"/>
        <w:ind w:left="1440" w:firstLineChars="0"/>
        <w:jc w:val="both"/>
        <w:textAlignment w:val="auto"/>
        <w:rPr>
          <w:rFonts w:eastAsia="SimSun"/>
        </w:rPr>
      </w:pPr>
      <w:r w:rsidRPr="00E63F09">
        <w:rPr>
          <w:rFonts w:eastAsia="SimSun" w:hint="eastAsia"/>
        </w:rPr>
        <w:t>O</w:t>
      </w:r>
      <w:r w:rsidRPr="00E63F09">
        <w:rPr>
          <w:rFonts w:eastAsia="SimSun"/>
        </w:rPr>
        <w:t>ption 2</w:t>
      </w:r>
      <w:r>
        <w:rPr>
          <w:rFonts w:eastAsia="SimSun"/>
        </w:rPr>
        <w:t xml:space="preserve"> </w:t>
      </w:r>
      <w:r w:rsidRPr="00E63F09">
        <w:rPr>
          <w:rFonts w:eastAsia="SimSun"/>
        </w:rPr>
        <w:t xml:space="preserve">(MTK): </w:t>
      </w:r>
      <w:r w:rsidRPr="00E806BB">
        <w:rPr>
          <w:rFonts w:eastAsia="SimSun"/>
        </w:rPr>
        <w:t>To explicitly update the SPEC for FR1-FR1 NR-DC.</w:t>
      </w:r>
      <w:r w:rsidRPr="00E63F09">
        <w:rPr>
          <w:rFonts w:eastAsia="SimSun"/>
        </w:rPr>
        <w:t xml:space="preserve"> No UE requirement applies for the case when UE does not support </w:t>
      </w:r>
      <w:proofErr w:type="spellStart"/>
      <w:r w:rsidRPr="00E63F09">
        <w:rPr>
          <w:rFonts w:eastAsia="SimSun"/>
        </w:rPr>
        <w:t>simultaneousRxTxInterBandCA</w:t>
      </w:r>
      <w:proofErr w:type="spellEnd"/>
      <w:r w:rsidRPr="00E63F09">
        <w:rPr>
          <w:rFonts w:eastAsia="SimSun"/>
        </w:rPr>
        <w:t xml:space="preserve"> but UE is scheduled to perform transmission and reception at a time.</w:t>
      </w:r>
    </w:p>
    <w:p w14:paraId="7FF2315A" w14:textId="77777777" w:rsidR="00ED0C02" w:rsidRDefault="00ED0C02" w:rsidP="00ED0C02">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Recommended WF</w:t>
      </w:r>
    </w:p>
    <w:p w14:paraId="095C4734" w14:textId="77777777" w:rsidR="00ED0C02" w:rsidRPr="00EF3AE9" w:rsidRDefault="00ED0C02" w:rsidP="00ED0C02">
      <w:pPr>
        <w:pStyle w:val="ListParagraph"/>
        <w:numPr>
          <w:ilvl w:val="1"/>
          <w:numId w:val="13"/>
        </w:numPr>
        <w:overflowPunct/>
        <w:autoSpaceDE/>
        <w:autoSpaceDN/>
        <w:adjustRightInd/>
        <w:spacing w:after="120"/>
        <w:ind w:left="1353" w:firstLineChars="0"/>
        <w:jc w:val="both"/>
        <w:textAlignment w:val="auto"/>
        <w:rPr>
          <w:rFonts w:eastAsia="SimSun"/>
          <w:color w:val="0070C0"/>
          <w:szCs w:val="24"/>
          <w:lang w:eastAsia="zh-CN"/>
        </w:rPr>
      </w:pPr>
      <w:r>
        <w:rPr>
          <w:rFonts w:eastAsia="SimSun" w:hint="eastAsia"/>
          <w:color w:val="000000" w:themeColor="text1"/>
          <w:szCs w:val="24"/>
          <w:lang w:eastAsia="zh-CN"/>
        </w:rPr>
        <w:t>O</w:t>
      </w:r>
      <w:r w:rsidRPr="00AF6E5A">
        <w:rPr>
          <w:rFonts w:eastAsia="SimSun"/>
          <w:color w:val="000000" w:themeColor="text1"/>
          <w:szCs w:val="24"/>
          <w:lang w:eastAsia="zh-CN"/>
        </w:rPr>
        <w:t xml:space="preserve">ption </w:t>
      </w:r>
      <w:r>
        <w:rPr>
          <w:rFonts w:eastAsia="SimSun"/>
          <w:color w:val="000000" w:themeColor="text1"/>
          <w:szCs w:val="24"/>
          <w:lang w:eastAsia="zh-CN"/>
        </w:rPr>
        <w:t>1</w:t>
      </w:r>
      <w:r>
        <w:rPr>
          <w:rFonts w:eastAsia="SimSun" w:hint="eastAsia"/>
          <w:color w:val="000000" w:themeColor="text1"/>
          <w:szCs w:val="24"/>
          <w:lang w:eastAsia="zh-CN"/>
        </w:rPr>
        <w:t xml:space="preserve"> is</w:t>
      </w:r>
      <w:r>
        <w:rPr>
          <w:rFonts w:eastAsia="SimSun"/>
          <w:color w:val="000000" w:themeColor="text1"/>
          <w:szCs w:val="24"/>
          <w:lang w:eastAsia="zh-CN"/>
        </w:rPr>
        <w:t xml:space="preserve"> recommended.</w:t>
      </w:r>
    </w:p>
    <w:p w14:paraId="342452F5" w14:textId="77777777" w:rsidR="00ED0C02" w:rsidRPr="00EF3AE9" w:rsidRDefault="00ED0C02" w:rsidP="00ED0C02">
      <w:pPr>
        <w:pStyle w:val="ListParagraph"/>
        <w:numPr>
          <w:ilvl w:val="1"/>
          <w:numId w:val="13"/>
        </w:numPr>
        <w:overflowPunct/>
        <w:autoSpaceDE/>
        <w:autoSpaceDN/>
        <w:adjustRightInd/>
        <w:spacing w:after="120"/>
        <w:ind w:left="1353" w:firstLineChars="0"/>
        <w:jc w:val="both"/>
        <w:textAlignment w:val="auto"/>
        <w:rPr>
          <w:rFonts w:eastAsia="SimSun"/>
          <w:color w:val="000000" w:themeColor="text1"/>
          <w:szCs w:val="24"/>
          <w:lang w:eastAsia="zh-CN"/>
        </w:rPr>
      </w:pPr>
      <w:r w:rsidRPr="00EF3AE9">
        <w:rPr>
          <w:rFonts w:eastAsia="SimSun" w:hint="eastAsia"/>
          <w:color w:val="000000" w:themeColor="text1"/>
          <w:szCs w:val="24"/>
          <w:lang w:eastAsia="zh-CN"/>
        </w:rPr>
        <w:t>A</w:t>
      </w:r>
      <w:r w:rsidRPr="00EF3AE9">
        <w:rPr>
          <w:rFonts w:eastAsia="SimSun"/>
          <w:color w:val="000000" w:themeColor="text1"/>
          <w:szCs w:val="24"/>
          <w:lang w:eastAsia="zh-CN"/>
        </w:rPr>
        <w:t xml:space="preserve">ttached text proposal </w:t>
      </w:r>
      <w:r>
        <w:rPr>
          <w:rFonts w:eastAsia="SimSun" w:hint="eastAsia"/>
          <w:color w:val="000000" w:themeColor="text1"/>
          <w:szCs w:val="24"/>
          <w:lang w:eastAsia="zh-CN"/>
        </w:rPr>
        <w:t>based</w:t>
      </w:r>
      <w:r>
        <w:rPr>
          <w:rFonts w:eastAsia="SimSun"/>
          <w:color w:val="000000" w:themeColor="text1"/>
          <w:szCs w:val="24"/>
          <w:lang w:eastAsia="zh-CN"/>
        </w:rPr>
        <w:t xml:space="preserve"> </w:t>
      </w:r>
      <w:r>
        <w:rPr>
          <w:rFonts w:eastAsia="SimSun" w:hint="eastAsia"/>
          <w:color w:val="000000" w:themeColor="text1"/>
          <w:szCs w:val="24"/>
          <w:lang w:eastAsia="zh-CN"/>
        </w:rPr>
        <w:t>on</w:t>
      </w:r>
      <w:r>
        <w:rPr>
          <w:rFonts w:eastAsia="SimSun"/>
          <w:color w:val="000000" w:themeColor="text1"/>
          <w:szCs w:val="24"/>
          <w:lang w:eastAsia="zh-CN"/>
        </w:rPr>
        <w:t xml:space="preserve"> </w:t>
      </w:r>
      <w:r>
        <w:rPr>
          <w:rFonts w:eastAsia="SimSun" w:hint="eastAsia"/>
          <w:color w:val="000000" w:themeColor="text1"/>
          <w:szCs w:val="24"/>
          <w:lang w:eastAsia="zh-CN"/>
        </w:rPr>
        <w:t>option</w:t>
      </w:r>
      <w:r>
        <w:rPr>
          <w:rFonts w:eastAsia="SimSun"/>
          <w:color w:val="000000" w:themeColor="text1"/>
          <w:szCs w:val="24"/>
          <w:lang w:eastAsia="zh-CN"/>
        </w:rPr>
        <w:t xml:space="preserve"> </w:t>
      </w:r>
      <w:r>
        <w:rPr>
          <w:rFonts w:eastAsia="SimSun" w:hint="eastAsia"/>
          <w:color w:val="000000" w:themeColor="text1"/>
          <w:szCs w:val="24"/>
          <w:lang w:eastAsia="zh-CN"/>
        </w:rPr>
        <w:t>1</w:t>
      </w:r>
      <w:r>
        <w:rPr>
          <w:rFonts w:eastAsia="SimSun"/>
          <w:color w:val="000000" w:themeColor="text1"/>
          <w:szCs w:val="24"/>
          <w:lang w:eastAsia="zh-CN"/>
        </w:rPr>
        <w:t xml:space="preserve"> </w:t>
      </w:r>
      <w:r w:rsidRPr="00EF3AE9">
        <w:rPr>
          <w:rFonts w:eastAsia="SimSun"/>
          <w:color w:val="000000" w:themeColor="text1"/>
          <w:szCs w:val="24"/>
          <w:lang w:eastAsia="zh-CN"/>
        </w:rPr>
        <w:t>is for information.</w:t>
      </w:r>
    </w:p>
    <w:tbl>
      <w:tblPr>
        <w:tblStyle w:val="TableGrid"/>
        <w:tblW w:w="0" w:type="auto"/>
        <w:tblInd w:w="704" w:type="dxa"/>
        <w:tblLook w:val="04A0" w:firstRow="1" w:lastRow="0" w:firstColumn="1" w:lastColumn="0" w:noHBand="0" w:noVBand="1"/>
      </w:tblPr>
      <w:tblGrid>
        <w:gridCol w:w="8505"/>
      </w:tblGrid>
      <w:tr w:rsidR="00ED0C02" w14:paraId="57B5CA19" w14:textId="77777777" w:rsidTr="00E75977">
        <w:tc>
          <w:tcPr>
            <w:tcW w:w="8505" w:type="dxa"/>
          </w:tcPr>
          <w:p w14:paraId="708F5C44" w14:textId="77777777" w:rsidR="00ED0C02" w:rsidRPr="002D4A62" w:rsidRDefault="00ED0C02" w:rsidP="00E75977">
            <w:pPr>
              <w:pStyle w:val="B2"/>
              <w:ind w:left="0" w:firstLine="0"/>
              <w:rPr>
                <w:rFonts w:eastAsiaTheme="minorEastAsia"/>
                <w:b/>
                <w:lang w:eastAsia="zh-CN"/>
              </w:rPr>
            </w:pPr>
            <w:r>
              <w:rPr>
                <w:rFonts w:eastAsiaTheme="minorEastAsia"/>
                <w:b/>
                <w:lang w:eastAsia="zh-CN"/>
              </w:rPr>
              <w:t>**************************</w:t>
            </w:r>
            <w:r w:rsidRPr="00164029">
              <w:rPr>
                <w:rFonts w:eastAsiaTheme="minorEastAsia"/>
                <w:lang w:eastAsia="zh-CN"/>
              </w:rPr>
              <w:t xml:space="preserve"> </w:t>
            </w:r>
            <w:r>
              <w:rPr>
                <w:rFonts w:eastAsiaTheme="minorEastAsia"/>
                <w:lang w:eastAsia="zh-CN"/>
              </w:rPr>
              <w:t>T</w:t>
            </w:r>
            <w:r w:rsidRPr="00164029">
              <w:rPr>
                <w:rFonts w:eastAsiaTheme="minorEastAsia"/>
                <w:lang w:eastAsia="zh-CN"/>
              </w:rPr>
              <w:t>ext proposal</w:t>
            </w:r>
            <w:r>
              <w:rPr>
                <w:rFonts w:eastAsiaTheme="minorEastAsia"/>
                <w:b/>
                <w:lang w:eastAsia="zh-CN"/>
              </w:rPr>
              <w:t xml:space="preserve"> ****************************************</w:t>
            </w:r>
          </w:p>
          <w:p w14:paraId="46D37FAF" w14:textId="77777777" w:rsidR="00ED0C02" w:rsidRPr="0097525E" w:rsidRDefault="00ED0C02" w:rsidP="00E75977">
            <w:pPr>
              <w:keepNext/>
              <w:keepLines/>
              <w:spacing w:before="120"/>
              <w:outlineLvl w:val="3"/>
              <w:rPr>
                <w:rFonts w:eastAsia="Times New Roman"/>
                <w:sz w:val="24"/>
                <w:lang w:eastAsia="en-GB"/>
              </w:rPr>
            </w:pPr>
            <w:r w:rsidRPr="0097525E">
              <w:rPr>
                <w:rFonts w:eastAsia="Times New Roman"/>
                <w:sz w:val="24"/>
                <w:lang w:eastAsia="en-GB"/>
              </w:rPr>
              <w:t>9.2.5.3</w:t>
            </w:r>
            <w:r w:rsidRPr="0097525E">
              <w:rPr>
                <w:rFonts w:eastAsia="Times New Roman"/>
                <w:sz w:val="24"/>
                <w:lang w:eastAsia="en-GB"/>
              </w:rPr>
              <w:tab/>
              <w:t>Scheduling availability of UE during intra-frequency measurements</w:t>
            </w:r>
          </w:p>
          <w:p w14:paraId="3AD63477" w14:textId="77777777" w:rsidR="00ED0C02" w:rsidRPr="004B2A34" w:rsidRDefault="00ED0C02" w:rsidP="00E75977">
            <w:pPr>
              <w:keepNext/>
              <w:keepLines/>
              <w:spacing w:before="120"/>
              <w:outlineLvl w:val="4"/>
              <w:rPr>
                <w:rFonts w:eastAsia="Times New Roman"/>
                <w:sz w:val="22"/>
                <w:lang w:eastAsia="en-GB"/>
              </w:rPr>
            </w:pPr>
            <w:r w:rsidRPr="004B2A34">
              <w:rPr>
                <w:rFonts w:eastAsia="Times New Roman"/>
                <w:sz w:val="22"/>
                <w:lang w:eastAsia="en-GB"/>
              </w:rPr>
              <w:t>9.2.5.3.1</w:t>
            </w:r>
            <w:r w:rsidRPr="004B2A34">
              <w:rPr>
                <w:rFonts w:eastAsia="Times New Roman"/>
                <w:sz w:val="22"/>
                <w:lang w:eastAsia="en-GB"/>
              </w:rPr>
              <w:tab/>
            </w:r>
            <w:bookmarkStart w:id="0" w:name="_Hlk127371988"/>
            <w:r w:rsidRPr="004B2A34">
              <w:rPr>
                <w:rFonts w:eastAsia="Times New Roman"/>
                <w:sz w:val="22"/>
                <w:lang w:eastAsia="en-GB"/>
              </w:rPr>
              <w:t>Scheduling availability of UE performing measurements in TDD bands on FR1</w:t>
            </w:r>
            <w:bookmarkEnd w:id="0"/>
          </w:p>
          <w:p w14:paraId="46A7958B" w14:textId="77777777" w:rsidR="00ED0C02" w:rsidRPr="004B2A34" w:rsidRDefault="00ED0C02" w:rsidP="00E75977">
            <w:pPr>
              <w:rPr>
                <w:rFonts w:eastAsia="Times New Roman"/>
                <w:lang w:eastAsia="en-GB"/>
              </w:rPr>
            </w:pPr>
            <w:r w:rsidRPr="004B2A34">
              <w:rPr>
                <w:rFonts w:eastAsia="Times New Roman"/>
                <w:lang w:eastAsia="en-GB"/>
              </w:rPr>
              <w:t xml:space="preserve">When the UE performs intra-frequency measurements in a TDD band, the following restrictions apply due to SS-RSRP or SS-SINR measurement </w:t>
            </w:r>
          </w:p>
          <w:p w14:paraId="2620C6F2" w14:textId="77777777" w:rsidR="00ED0C02" w:rsidRPr="004B2A34" w:rsidRDefault="00ED0C02" w:rsidP="00E75977">
            <w:pPr>
              <w:ind w:left="568" w:hanging="284"/>
              <w:rPr>
                <w:rFonts w:eastAsia="Times New Roman"/>
                <w:lang w:eastAsia="en-GB"/>
              </w:rPr>
            </w:pPr>
            <w:r w:rsidRPr="004B2A34">
              <w:rPr>
                <w:rFonts w:eastAsia="Times New Roman"/>
                <w:lang w:eastAsia="en-GB"/>
              </w:rPr>
              <w:t>-</w:t>
            </w:r>
            <w:r w:rsidRPr="004B2A34">
              <w:rPr>
                <w:rFonts w:eastAsia="Times New Roman"/>
                <w:lang w:eastAsia="en-GB"/>
              </w:rPr>
              <w:tab/>
              <w:t xml:space="preserve">The </w:t>
            </w:r>
            <w:bookmarkStart w:id="1" w:name="_Hlk127372353"/>
            <w:r w:rsidRPr="004B2A34">
              <w:rPr>
                <w:rFonts w:eastAsia="Times New Roman"/>
                <w:lang w:eastAsia="en-GB"/>
              </w:rPr>
              <w:t>UE is not expected to transmit PUCCH/PUSCH/SRS</w:t>
            </w:r>
            <w:bookmarkEnd w:id="1"/>
            <w:r w:rsidRPr="004B2A34">
              <w:rPr>
                <w:rFonts w:eastAsia="Times New Roman"/>
                <w:lang w:eastAsia="en-GB"/>
              </w:rPr>
              <w:t xml:space="preserve"> on SSB symbols to be measured, and on 1 data symbol before each consecutive SSB symbols </w:t>
            </w:r>
            <w:r w:rsidRPr="004B2A34">
              <w:rPr>
                <w:rFonts w:eastAsia="Times New Roman"/>
                <w:lang w:eastAsia="zh-CN"/>
              </w:rPr>
              <w:t xml:space="preserve">to be measured </w:t>
            </w:r>
            <w:r w:rsidRPr="004B2A34">
              <w:rPr>
                <w:rFonts w:eastAsia="Times New Roman"/>
                <w:lang w:eastAsia="en-GB"/>
              </w:rPr>
              <w:t xml:space="preserve">and 1 data symbol after each consecutive SSB symbols </w:t>
            </w:r>
            <w:r w:rsidRPr="004B2A34">
              <w:rPr>
                <w:rFonts w:eastAsia="Times New Roman"/>
                <w:lang w:eastAsia="zh-CN"/>
              </w:rPr>
              <w:t xml:space="preserve">to be measured </w:t>
            </w:r>
            <w:r w:rsidRPr="004B2A34">
              <w:rPr>
                <w:rFonts w:eastAsia="Times New Roman"/>
                <w:lang w:eastAsia="en-GB"/>
              </w:rPr>
              <w:t xml:space="preserve">within SMTC window duration. If the high layer in TS 38.331 [2] signalling of </w:t>
            </w:r>
            <w:r w:rsidRPr="004B2A34">
              <w:rPr>
                <w:rFonts w:eastAsia="Times New Roman"/>
                <w:i/>
                <w:lang w:eastAsia="en-GB"/>
              </w:rPr>
              <w:t>smtc2</w:t>
            </w:r>
            <w:r w:rsidRPr="004B2A34">
              <w:rPr>
                <w:rFonts w:eastAsia="Times New Roman"/>
                <w:b/>
                <w:lang w:eastAsia="en-GB"/>
              </w:rPr>
              <w:t xml:space="preserve"> </w:t>
            </w:r>
            <w:r w:rsidRPr="004B2A34">
              <w:rPr>
                <w:rFonts w:eastAsia="Times New Roman"/>
                <w:lang w:eastAsia="en-GB"/>
              </w:rPr>
              <w:t>is configured, the SMTC periodicity</w:t>
            </w:r>
            <w:r w:rsidRPr="004B2A34">
              <w:rPr>
                <w:rFonts w:eastAsia="Times New Roman"/>
                <w:vertAlign w:val="subscript"/>
                <w:lang w:eastAsia="en-GB"/>
              </w:rPr>
              <w:t xml:space="preserve"> </w:t>
            </w:r>
            <w:r w:rsidRPr="004B2A34">
              <w:rPr>
                <w:rFonts w:eastAsia="Times New Roman"/>
                <w:lang w:eastAsia="en-GB"/>
              </w:rPr>
              <w:t xml:space="preserve">follows </w:t>
            </w:r>
            <w:r w:rsidRPr="004B2A34">
              <w:rPr>
                <w:rFonts w:eastAsia="Times New Roman"/>
                <w:i/>
                <w:lang w:eastAsia="en-GB"/>
              </w:rPr>
              <w:t>smtc2</w:t>
            </w:r>
            <w:r w:rsidRPr="004B2A34">
              <w:rPr>
                <w:rFonts w:eastAsia="Times New Roman"/>
                <w:lang w:eastAsia="en-GB"/>
              </w:rPr>
              <w:t xml:space="preserve">; Otherwise SMTC periodicity follows </w:t>
            </w:r>
            <w:r w:rsidRPr="004B2A34">
              <w:rPr>
                <w:rFonts w:eastAsia="Times New Roman"/>
                <w:i/>
                <w:lang w:eastAsia="en-GB"/>
              </w:rPr>
              <w:t>smtc1.</w:t>
            </w:r>
          </w:p>
          <w:p w14:paraId="527CF666" w14:textId="77777777" w:rsidR="00ED0C02" w:rsidRPr="004B2A34" w:rsidRDefault="00ED0C02" w:rsidP="00E75977">
            <w:pPr>
              <w:rPr>
                <w:rFonts w:eastAsia="Times New Roman"/>
                <w:lang w:eastAsia="en-GB"/>
              </w:rPr>
            </w:pPr>
            <w:r w:rsidRPr="004B2A34">
              <w:rPr>
                <w:rFonts w:eastAsia="Times New Roman"/>
                <w:lang w:eastAsia="en-GB"/>
              </w:rPr>
              <w:t xml:space="preserve">When the UE performs intra-frequency measurements in a TDD band, the following restrictions apply due to SS-RSRQ measurement </w:t>
            </w:r>
          </w:p>
          <w:p w14:paraId="1F0581A5" w14:textId="77777777" w:rsidR="00ED0C02" w:rsidRPr="004B2A34" w:rsidRDefault="00ED0C02" w:rsidP="00E75977">
            <w:pPr>
              <w:ind w:left="568" w:hanging="284"/>
              <w:rPr>
                <w:rFonts w:eastAsia="Times New Roman"/>
                <w:lang w:eastAsia="en-GB"/>
              </w:rPr>
            </w:pPr>
            <w:r w:rsidRPr="004B2A34">
              <w:rPr>
                <w:rFonts w:eastAsia="Times New Roman"/>
                <w:lang w:eastAsia="en-GB"/>
              </w:rPr>
              <w:t>-</w:t>
            </w:r>
            <w:r w:rsidRPr="004B2A34">
              <w:rPr>
                <w:rFonts w:eastAsia="Times New Roman"/>
                <w:lang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4B2A34">
              <w:rPr>
                <w:rFonts w:eastAsia="Times New Roman"/>
                <w:i/>
                <w:lang w:eastAsia="en-GB"/>
              </w:rPr>
              <w:t>smtc2</w:t>
            </w:r>
            <w:r w:rsidRPr="004B2A34">
              <w:rPr>
                <w:rFonts w:eastAsia="Times New Roman"/>
                <w:b/>
                <w:lang w:eastAsia="en-GB"/>
              </w:rPr>
              <w:t xml:space="preserve"> </w:t>
            </w:r>
            <w:r w:rsidRPr="004B2A34">
              <w:rPr>
                <w:rFonts w:eastAsia="Times New Roman"/>
                <w:lang w:eastAsia="en-GB"/>
              </w:rPr>
              <w:t>is configured in TS 38.331 [2], the SMTC periodicity</w:t>
            </w:r>
            <w:r w:rsidRPr="004B2A34">
              <w:rPr>
                <w:rFonts w:eastAsia="Times New Roman"/>
                <w:vertAlign w:val="subscript"/>
                <w:lang w:eastAsia="en-GB"/>
              </w:rPr>
              <w:t xml:space="preserve"> </w:t>
            </w:r>
            <w:r w:rsidRPr="004B2A34">
              <w:rPr>
                <w:rFonts w:eastAsia="Times New Roman"/>
                <w:lang w:eastAsia="en-GB"/>
              </w:rPr>
              <w:t xml:space="preserve">follows </w:t>
            </w:r>
            <w:r w:rsidRPr="004B2A34">
              <w:rPr>
                <w:rFonts w:eastAsia="Times New Roman"/>
                <w:i/>
                <w:lang w:eastAsia="en-GB"/>
              </w:rPr>
              <w:t>smtc2</w:t>
            </w:r>
            <w:r w:rsidRPr="004B2A34">
              <w:rPr>
                <w:rFonts w:eastAsia="Times New Roman"/>
                <w:lang w:eastAsia="en-GB"/>
              </w:rPr>
              <w:t xml:space="preserve">; </w:t>
            </w:r>
            <w:proofErr w:type="gramStart"/>
            <w:r w:rsidRPr="004B2A34">
              <w:rPr>
                <w:rFonts w:eastAsia="Times New Roman"/>
                <w:lang w:eastAsia="en-GB"/>
              </w:rPr>
              <w:t>Otherwise</w:t>
            </w:r>
            <w:proofErr w:type="gramEnd"/>
            <w:r w:rsidRPr="004B2A34">
              <w:rPr>
                <w:rFonts w:eastAsia="Times New Roman"/>
                <w:lang w:eastAsia="en-GB"/>
              </w:rPr>
              <w:t xml:space="preserve"> the SMTC periodicity follows </w:t>
            </w:r>
            <w:r w:rsidRPr="004B2A34">
              <w:rPr>
                <w:rFonts w:eastAsia="Times New Roman"/>
                <w:i/>
                <w:lang w:eastAsia="en-GB"/>
              </w:rPr>
              <w:t>smtc1.</w:t>
            </w:r>
          </w:p>
          <w:p w14:paraId="314B6192" w14:textId="77777777" w:rsidR="00ED0C02" w:rsidRPr="004B2A34" w:rsidRDefault="00ED0C02" w:rsidP="00E75977">
            <w:pPr>
              <w:rPr>
                <w:rFonts w:eastAsia="Times New Roman"/>
                <w:lang w:eastAsia="en-GB"/>
              </w:rPr>
            </w:pPr>
            <w:r w:rsidRPr="004B2A34">
              <w:rPr>
                <w:rFonts w:eastAsia="Times New Roman"/>
                <w:lang w:eastAsia="en-GB"/>
              </w:rPr>
              <w:t xml:space="preserve">When TDD intra-band carrier aggregation is performed, the scheduling restrictions due to a given serving cell should also apply to all other serving cells in the same band on the symbols that fully or partially overlap with the aforementioned restricted symbols. </w:t>
            </w:r>
          </w:p>
          <w:p w14:paraId="33EAF495" w14:textId="77777777" w:rsidR="00ED0C02" w:rsidRPr="00514383" w:rsidRDefault="00ED0C02" w:rsidP="00E75977">
            <w:pPr>
              <w:pStyle w:val="B2"/>
              <w:ind w:left="0" w:firstLine="0"/>
              <w:rPr>
                <w:rFonts w:eastAsia="Times New Roman"/>
                <w:lang w:eastAsia="en-GB"/>
              </w:rPr>
            </w:pPr>
            <w:bookmarkStart w:id="2" w:name="_Hlk127371663"/>
            <w:r w:rsidRPr="004B2A34">
              <w:rPr>
                <w:rFonts w:eastAsia="Times New Roman"/>
                <w:lang w:eastAsia="en-GB"/>
              </w:rPr>
              <w:lastRenderedPageBreak/>
              <w:t xml:space="preserve">When TDD inter-band carrier aggregation </w:t>
            </w:r>
            <w:r w:rsidRPr="008C7D8F">
              <w:rPr>
                <w:rFonts w:eastAsia="Times New Roman"/>
                <w:highlight w:val="yellow"/>
                <w:lang w:eastAsia="en-GB"/>
              </w:rPr>
              <w:t xml:space="preserve">or NR-DC </w:t>
            </w:r>
            <w:r>
              <w:rPr>
                <w:rFonts w:eastAsia="Times New Roman"/>
                <w:highlight w:val="yellow"/>
                <w:lang w:eastAsia="en-GB"/>
              </w:rPr>
              <w:t>within</w:t>
            </w:r>
            <w:r w:rsidRPr="008C7D8F">
              <w:rPr>
                <w:rFonts w:eastAsia="Times New Roman"/>
                <w:highlight w:val="yellow"/>
                <w:lang w:eastAsia="en-GB"/>
              </w:rPr>
              <w:t xml:space="preserve"> FR1</w:t>
            </w:r>
            <w:r>
              <w:rPr>
                <w:rFonts w:eastAsia="Times New Roman"/>
                <w:lang w:eastAsia="en-GB"/>
              </w:rPr>
              <w:t xml:space="preserve"> </w:t>
            </w:r>
            <w:r w:rsidRPr="004B2A34">
              <w:rPr>
                <w:rFonts w:eastAsia="Times New Roman"/>
                <w:lang w:eastAsia="en-GB"/>
              </w:rPr>
              <w:t xml:space="preserve">is performed, the scheduling restrictions due to a given serving cell should also apply to another serving cell in a different band on the symbols that fully or partially overlap with the aforementioned </w:t>
            </w:r>
            <w:bookmarkStart w:id="3" w:name="_Hlk127372173"/>
            <w:r w:rsidRPr="004B2A34">
              <w:rPr>
                <w:rFonts w:eastAsia="Times New Roman"/>
                <w:lang w:eastAsia="en-GB"/>
              </w:rPr>
              <w:t>restricted symbols,</w:t>
            </w:r>
            <w:bookmarkEnd w:id="3"/>
            <w:r w:rsidRPr="004B2A34">
              <w:rPr>
                <w:rFonts w:eastAsia="Times New Roman"/>
                <w:lang w:eastAsia="en-GB"/>
              </w:rPr>
              <w:t xml:space="preserve"> if </w:t>
            </w:r>
            <w:r w:rsidRPr="004B2A34">
              <w:rPr>
                <w:rFonts w:eastAsia="Times New Roman"/>
                <w:lang w:eastAsia="zh-CN"/>
              </w:rPr>
              <w:t xml:space="preserve">UE does not have the capability of supporting </w:t>
            </w:r>
            <w:proofErr w:type="spellStart"/>
            <w:r w:rsidRPr="004B2A34">
              <w:rPr>
                <w:rFonts w:eastAsia="Times New Roman"/>
                <w:i/>
                <w:lang w:eastAsia="zh-CN"/>
              </w:rPr>
              <w:t>simultaneousRxTxInterBandCA</w:t>
            </w:r>
            <w:proofErr w:type="spellEnd"/>
            <w:r w:rsidRPr="004B2A34">
              <w:rPr>
                <w:rFonts w:eastAsia="Times New Roman"/>
                <w:lang w:eastAsia="en-GB"/>
              </w:rPr>
              <w:t xml:space="preserve"> for this band pair.</w:t>
            </w:r>
            <w:bookmarkEnd w:id="2"/>
          </w:p>
        </w:tc>
      </w:tr>
    </w:tbl>
    <w:p w14:paraId="267199AF" w14:textId="7673712F" w:rsidR="00C55876" w:rsidRDefault="00C55876" w:rsidP="00C55876">
      <w:pPr>
        <w:rPr>
          <w:lang w:val="sv-SE" w:eastAsia="ja-JP"/>
        </w:rPr>
      </w:pPr>
    </w:p>
    <w:p w14:paraId="73070513" w14:textId="77777777" w:rsidR="00ED0C02" w:rsidRPr="0038534A" w:rsidRDefault="00ED0C02" w:rsidP="00ED0C02">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6F5A9F63" w14:textId="77777777" w:rsidR="00ED0C02" w:rsidRDefault="00ED0C02" w:rsidP="00ED0C02">
      <w:pPr>
        <w:ind w:left="576"/>
        <w:rPr>
          <w:lang w:val="sv-SE" w:eastAsia="ja-JP"/>
        </w:rPr>
      </w:pPr>
    </w:p>
    <w:p w14:paraId="02A191FA" w14:textId="77777777" w:rsidR="00ED0C02" w:rsidRDefault="00ED0C02" w:rsidP="00ED0C02">
      <w:pPr>
        <w:ind w:left="576"/>
        <w:rPr>
          <w:lang w:val="sv-SE" w:eastAsia="ja-JP"/>
        </w:rPr>
      </w:pPr>
    </w:p>
    <w:p w14:paraId="0B69E4C9" w14:textId="77777777" w:rsidR="00ED0C02" w:rsidRPr="0038534A" w:rsidRDefault="00ED0C02" w:rsidP="00ED0C02">
      <w:pPr>
        <w:ind w:left="576"/>
        <w:rPr>
          <w:lang w:val="sv-SE" w:eastAsia="ja-JP"/>
        </w:rPr>
      </w:pPr>
    </w:p>
    <w:p w14:paraId="787AB900" w14:textId="77777777" w:rsidR="00ED0C02" w:rsidRPr="0038534A" w:rsidRDefault="00ED0C02" w:rsidP="00ED0C02">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45CA0AA4" w14:textId="77777777" w:rsidR="00ED0C02" w:rsidRDefault="00ED0C02" w:rsidP="00C55876">
      <w:pPr>
        <w:rPr>
          <w:lang w:val="sv-SE" w:eastAsia="ja-JP"/>
        </w:rPr>
      </w:pPr>
    </w:p>
    <w:p w14:paraId="542C87C3" w14:textId="77777777" w:rsidR="00ED0C02" w:rsidRDefault="00ED0C02" w:rsidP="00ED0C02">
      <w:pPr>
        <w:spacing w:after="120"/>
        <w:jc w:val="both"/>
        <w:rPr>
          <w:b/>
          <w:color w:val="0070C0"/>
          <w:u w:val="single"/>
          <w:lang w:eastAsia="ko-KR"/>
        </w:rPr>
      </w:pPr>
      <w:r w:rsidRPr="007B2E6C">
        <w:rPr>
          <w:b/>
          <w:color w:val="0070C0"/>
          <w:u w:val="single"/>
          <w:lang w:eastAsia="ko-KR"/>
        </w:rPr>
        <w:t>Issue 1-</w:t>
      </w:r>
      <w:r>
        <w:rPr>
          <w:b/>
          <w:color w:val="0070C0"/>
          <w:u w:val="single"/>
          <w:lang w:eastAsia="ko-KR"/>
        </w:rPr>
        <w:t>2</w:t>
      </w:r>
      <w:r w:rsidRPr="007B2E6C">
        <w:rPr>
          <w:b/>
          <w:color w:val="0070C0"/>
          <w:u w:val="single"/>
          <w:lang w:eastAsia="ko-KR"/>
        </w:rPr>
        <w:t>-</w:t>
      </w:r>
      <w:r>
        <w:rPr>
          <w:b/>
          <w:color w:val="0070C0"/>
          <w:u w:val="single"/>
          <w:lang w:eastAsia="ko-KR"/>
        </w:rPr>
        <w:t>3</w:t>
      </w:r>
      <w:r w:rsidRPr="007B2E6C">
        <w:rPr>
          <w:b/>
          <w:color w:val="0070C0"/>
          <w:u w:val="single"/>
          <w:lang w:eastAsia="ko-KR"/>
        </w:rPr>
        <w:t>:</w:t>
      </w:r>
      <w:r w:rsidRPr="002A7EE5">
        <w:rPr>
          <w:b/>
          <w:color w:val="0070C0"/>
          <w:u w:val="single"/>
          <w:lang w:eastAsia="ko-KR"/>
        </w:rPr>
        <w:t xml:space="preserve"> </w:t>
      </w:r>
      <w:r w:rsidRPr="003E6ADE">
        <w:rPr>
          <w:b/>
          <w:color w:val="0070C0"/>
          <w:u w:val="single"/>
          <w:lang w:eastAsia="ko-KR"/>
        </w:rPr>
        <w:t>How to capture scheduling availability for RLM/BFD/CBD/L1-RSRP measurements for FR1-FR1 NR-DC in TS 38.133</w:t>
      </w:r>
    </w:p>
    <w:tbl>
      <w:tblPr>
        <w:tblStyle w:val="TableGrid"/>
        <w:tblW w:w="0" w:type="auto"/>
        <w:tblLook w:val="04A0" w:firstRow="1" w:lastRow="0" w:firstColumn="1" w:lastColumn="0" w:noHBand="0" w:noVBand="1"/>
      </w:tblPr>
      <w:tblGrid>
        <w:gridCol w:w="9631"/>
      </w:tblGrid>
      <w:tr w:rsidR="00ED0C02" w14:paraId="7964EB23" w14:textId="77777777" w:rsidTr="00E75977">
        <w:tc>
          <w:tcPr>
            <w:tcW w:w="9631" w:type="dxa"/>
          </w:tcPr>
          <w:p w14:paraId="4B611510" w14:textId="77777777" w:rsidR="00ED0C02" w:rsidRPr="003E6ADE" w:rsidRDefault="00ED0C02" w:rsidP="00E75977">
            <w:pPr>
              <w:jc w:val="both"/>
              <w:rPr>
                <w:color w:val="000000" w:themeColor="text1"/>
                <w:szCs w:val="24"/>
                <w:lang w:eastAsia="zh-CN"/>
              </w:rPr>
            </w:pPr>
            <w:r w:rsidRPr="003E6ADE">
              <w:rPr>
                <w:b/>
                <w:color w:val="000000" w:themeColor="text1"/>
                <w:szCs w:val="24"/>
                <w:lang w:eastAsia="zh-CN"/>
              </w:rPr>
              <w:t xml:space="preserve">Way forward: </w:t>
            </w:r>
          </w:p>
          <w:p w14:paraId="6671DCC1" w14:textId="77777777" w:rsidR="00ED0C02" w:rsidRPr="003E6ADE" w:rsidRDefault="00ED0C02" w:rsidP="00ED0C02">
            <w:pPr>
              <w:pStyle w:val="ListParagraph"/>
              <w:numPr>
                <w:ilvl w:val="0"/>
                <w:numId w:val="13"/>
              </w:numPr>
              <w:overflowPunct/>
              <w:autoSpaceDE/>
              <w:autoSpaceDN/>
              <w:adjustRightInd/>
              <w:spacing w:after="120"/>
              <w:ind w:left="928" w:firstLineChars="0"/>
              <w:jc w:val="both"/>
              <w:textAlignment w:val="auto"/>
              <w:rPr>
                <w:rFonts w:eastAsia="SimSun"/>
                <w:color w:val="000000" w:themeColor="text1"/>
                <w:szCs w:val="24"/>
                <w:lang w:eastAsia="zh-CN"/>
              </w:rPr>
            </w:pPr>
            <w:r w:rsidRPr="003E6ADE">
              <w:rPr>
                <w:rFonts w:eastAsia="SimSun"/>
                <w:color w:val="000000" w:themeColor="text1"/>
                <w:szCs w:val="24"/>
                <w:lang w:eastAsia="zh-CN"/>
              </w:rPr>
              <w:t>Discuss in CR stage</w:t>
            </w:r>
          </w:p>
          <w:tbl>
            <w:tblPr>
              <w:tblStyle w:val="TableGrid"/>
              <w:tblW w:w="0" w:type="auto"/>
              <w:tblInd w:w="1296" w:type="dxa"/>
              <w:tblLook w:val="04A0" w:firstRow="1" w:lastRow="0" w:firstColumn="1" w:lastColumn="0" w:noHBand="0" w:noVBand="1"/>
            </w:tblPr>
            <w:tblGrid>
              <w:gridCol w:w="1843"/>
              <w:gridCol w:w="3260"/>
              <w:gridCol w:w="2832"/>
            </w:tblGrid>
            <w:tr w:rsidR="00ED0C02" w:rsidRPr="003E6ADE" w14:paraId="4C6428D9" w14:textId="77777777" w:rsidTr="00E75977">
              <w:tc>
                <w:tcPr>
                  <w:tcW w:w="1843" w:type="dxa"/>
                </w:tcPr>
                <w:p w14:paraId="392EBF11" w14:textId="77777777" w:rsidR="00ED0C02" w:rsidRPr="003E6ADE" w:rsidRDefault="00ED0C02" w:rsidP="00E75977">
                  <w:pPr>
                    <w:jc w:val="both"/>
                    <w:rPr>
                      <w:b/>
                    </w:rPr>
                  </w:pPr>
                  <w:r w:rsidRPr="003E6ADE">
                    <w:rPr>
                      <w:b/>
                    </w:rPr>
                    <w:t>Scheduling availability requirements for L1 measurement</w:t>
                  </w:r>
                </w:p>
              </w:tc>
              <w:tc>
                <w:tcPr>
                  <w:tcW w:w="3260" w:type="dxa"/>
                </w:tcPr>
                <w:p w14:paraId="5164B8AE" w14:textId="77777777" w:rsidR="00ED0C02" w:rsidRPr="003E6ADE" w:rsidRDefault="00ED0C02" w:rsidP="00E75977">
                  <w:pPr>
                    <w:jc w:val="both"/>
                    <w:rPr>
                      <w:b/>
                    </w:rPr>
                  </w:pPr>
                  <w:r w:rsidRPr="003E6ADE">
                    <w:rPr>
                      <w:b/>
                    </w:rPr>
                    <w:t xml:space="preserve">Option 1: if specified in section of FR1-FR1 NR-DC, the impacted clauses are: </w:t>
                  </w:r>
                </w:p>
              </w:tc>
              <w:tc>
                <w:tcPr>
                  <w:tcW w:w="2832" w:type="dxa"/>
                </w:tcPr>
                <w:p w14:paraId="200DCC52" w14:textId="77777777" w:rsidR="00ED0C02" w:rsidRPr="003E6ADE" w:rsidRDefault="00ED0C02" w:rsidP="00E75977">
                  <w:pPr>
                    <w:jc w:val="both"/>
                    <w:rPr>
                      <w:b/>
                    </w:rPr>
                  </w:pPr>
                  <w:r w:rsidRPr="003E6ADE">
                    <w:rPr>
                      <w:b/>
                    </w:rPr>
                    <w:t xml:space="preserve">Option 2: if specified in existing section of FR1, the impacted clauses are </w:t>
                  </w:r>
                </w:p>
              </w:tc>
            </w:tr>
            <w:tr w:rsidR="00ED0C02" w:rsidRPr="003E6ADE" w14:paraId="5BE3A57F" w14:textId="77777777" w:rsidTr="00E75977">
              <w:tc>
                <w:tcPr>
                  <w:tcW w:w="1843" w:type="dxa"/>
                </w:tcPr>
                <w:p w14:paraId="397FFC7A" w14:textId="77777777" w:rsidR="00ED0C02" w:rsidRPr="003E6ADE" w:rsidRDefault="00ED0C02" w:rsidP="00E75977">
                  <w:pPr>
                    <w:jc w:val="both"/>
                    <w:rPr>
                      <w:b/>
                    </w:rPr>
                  </w:pPr>
                  <w:r w:rsidRPr="003E6ADE">
                    <w:rPr>
                      <w:b/>
                    </w:rPr>
                    <w:t>RLM</w:t>
                  </w:r>
                </w:p>
              </w:tc>
              <w:tc>
                <w:tcPr>
                  <w:tcW w:w="3260" w:type="dxa"/>
                </w:tcPr>
                <w:p w14:paraId="7E05A085" w14:textId="77777777" w:rsidR="00ED0C02" w:rsidRPr="003E6ADE" w:rsidRDefault="00ED0C02" w:rsidP="00E75977">
                  <w:pPr>
                    <w:jc w:val="both"/>
                  </w:pPr>
                  <w:r w:rsidRPr="003E6ADE">
                    <w:t>8.1.7.4 for all NR-DC cases</w:t>
                  </w:r>
                </w:p>
                <w:p w14:paraId="38EC041B" w14:textId="77777777" w:rsidR="00ED0C02" w:rsidRPr="003E6ADE" w:rsidRDefault="00ED0C02" w:rsidP="00E75977">
                  <w:pPr>
                    <w:jc w:val="both"/>
                  </w:pPr>
                  <w:r w:rsidRPr="003E6ADE">
                    <w:t>(Note: the title may need updated)</w:t>
                  </w:r>
                </w:p>
              </w:tc>
              <w:tc>
                <w:tcPr>
                  <w:tcW w:w="2832" w:type="dxa"/>
                </w:tcPr>
                <w:p w14:paraId="516647F7" w14:textId="77777777" w:rsidR="00ED0C02" w:rsidRPr="003E6ADE" w:rsidRDefault="00ED0C02" w:rsidP="00E75977">
                  <w:pPr>
                    <w:jc w:val="both"/>
                  </w:pPr>
                  <w:r w:rsidRPr="003E6ADE">
                    <w:t>8.1.7.1, 8.1.7.2 for FR1</w:t>
                  </w:r>
                </w:p>
              </w:tc>
            </w:tr>
            <w:tr w:rsidR="00ED0C02" w:rsidRPr="003E6ADE" w14:paraId="2BC58502" w14:textId="77777777" w:rsidTr="00E75977">
              <w:tc>
                <w:tcPr>
                  <w:tcW w:w="1843" w:type="dxa"/>
                </w:tcPr>
                <w:p w14:paraId="4750E003" w14:textId="77777777" w:rsidR="00ED0C02" w:rsidRPr="003E6ADE" w:rsidRDefault="00ED0C02" w:rsidP="00E75977">
                  <w:pPr>
                    <w:jc w:val="both"/>
                    <w:rPr>
                      <w:b/>
                    </w:rPr>
                  </w:pPr>
                  <w:r w:rsidRPr="003E6ADE">
                    <w:rPr>
                      <w:b/>
                    </w:rPr>
                    <w:t>BFD</w:t>
                  </w:r>
                </w:p>
              </w:tc>
              <w:tc>
                <w:tcPr>
                  <w:tcW w:w="3260" w:type="dxa"/>
                </w:tcPr>
                <w:p w14:paraId="04AEBBFE" w14:textId="77777777" w:rsidR="00ED0C02" w:rsidRPr="003E6ADE" w:rsidRDefault="00ED0C02" w:rsidP="00E75977">
                  <w:pPr>
                    <w:jc w:val="both"/>
                  </w:pPr>
                  <w:r w:rsidRPr="003E6ADE">
                    <w:t>8.5.7.4 for all NR-DC cases</w:t>
                  </w:r>
                </w:p>
                <w:p w14:paraId="3E6EBE24" w14:textId="77777777" w:rsidR="00ED0C02" w:rsidRPr="003E6ADE" w:rsidRDefault="00ED0C02" w:rsidP="00E75977">
                  <w:pPr>
                    <w:jc w:val="both"/>
                  </w:pPr>
                  <w:r w:rsidRPr="003E6ADE">
                    <w:t>(Note</w:t>
                  </w:r>
                  <w:r w:rsidRPr="003E6ADE">
                    <w:rPr>
                      <w:lang w:eastAsia="zh-CN"/>
                    </w:rPr>
                    <w:t xml:space="preserve">: </w:t>
                  </w:r>
                  <w:r w:rsidRPr="003E6ADE">
                    <w:t>the title may need updated)</w:t>
                  </w:r>
                </w:p>
              </w:tc>
              <w:tc>
                <w:tcPr>
                  <w:tcW w:w="2832" w:type="dxa"/>
                </w:tcPr>
                <w:p w14:paraId="39812DC4" w14:textId="77777777" w:rsidR="00ED0C02" w:rsidRPr="003E6ADE" w:rsidRDefault="00ED0C02" w:rsidP="00E75977">
                  <w:pPr>
                    <w:jc w:val="both"/>
                  </w:pPr>
                  <w:r w:rsidRPr="003E6ADE">
                    <w:t>8.5.7.1, 8.5.7.2 for FR1</w:t>
                  </w:r>
                </w:p>
              </w:tc>
            </w:tr>
            <w:tr w:rsidR="00ED0C02" w:rsidRPr="003E6ADE" w14:paraId="537CC377" w14:textId="77777777" w:rsidTr="00E75977">
              <w:tc>
                <w:tcPr>
                  <w:tcW w:w="1843" w:type="dxa"/>
                </w:tcPr>
                <w:p w14:paraId="538C582B" w14:textId="77777777" w:rsidR="00ED0C02" w:rsidRPr="003E6ADE" w:rsidRDefault="00ED0C02" w:rsidP="00E75977">
                  <w:pPr>
                    <w:jc w:val="both"/>
                    <w:rPr>
                      <w:b/>
                    </w:rPr>
                  </w:pPr>
                  <w:r w:rsidRPr="003E6ADE">
                    <w:rPr>
                      <w:b/>
                    </w:rPr>
                    <w:t>CBD</w:t>
                  </w:r>
                </w:p>
              </w:tc>
              <w:tc>
                <w:tcPr>
                  <w:tcW w:w="3260" w:type="dxa"/>
                </w:tcPr>
                <w:p w14:paraId="4A1F5D89" w14:textId="77777777" w:rsidR="00ED0C02" w:rsidRPr="003E6ADE" w:rsidRDefault="00ED0C02" w:rsidP="00E75977">
                  <w:pPr>
                    <w:jc w:val="both"/>
                  </w:pPr>
                  <w:r w:rsidRPr="003E6ADE">
                    <w:t>8.5.8.4 for all NR-DC cases</w:t>
                  </w:r>
                </w:p>
                <w:p w14:paraId="30542A89" w14:textId="77777777" w:rsidR="00ED0C02" w:rsidRPr="003E6ADE" w:rsidRDefault="00ED0C02" w:rsidP="00E75977">
                  <w:pPr>
                    <w:jc w:val="both"/>
                  </w:pPr>
                  <w:r w:rsidRPr="003E6ADE">
                    <w:t>(Note</w:t>
                  </w:r>
                  <w:r w:rsidRPr="003E6ADE">
                    <w:rPr>
                      <w:lang w:eastAsia="zh-CN"/>
                    </w:rPr>
                    <w:t xml:space="preserve">: </w:t>
                  </w:r>
                  <w:r w:rsidRPr="003E6ADE">
                    <w:t>the title may need updated)</w:t>
                  </w:r>
                </w:p>
              </w:tc>
              <w:tc>
                <w:tcPr>
                  <w:tcW w:w="2832" w:type="dxa"/>
                </w:tcPr>
                <w:p w14:paraId="27F0947A" w14:textId="77777777" w:rsidR="00ED0C02" w:rsidRPr="003E6ADE" w:rsidRDefault="00ED0C02" w:rsidP="00E75977">
                  <w:pPr>
                    <w:jc w:val="both"/>
                  </w:pPr>
                  <w:r w:rsidRPr="003E6ADE">
                    <w:t>8.5.8.1, 8.5.8.2 for FR1</w:t>
                  </w:r>
                </w:p>
              </w:tc>
            </w:tr>
            <w:tr w:rsidR="00ED0C02" w:rsidRPr="003E6ADE" w14:paraId="3EA6F111" w14:textId="77777777" w:rsidTr="00E75977">
              <w:tc>
                <w:tcPr>
                  <w:tcW w:w="1843" w:type="dxa"/>
                </w:tcPr>
                <w:p w14:paraId="7463A071" w14:textId="77777777" w:rsidR="00ED0C02" w:rsidRPr="003E6ADE" w:rsidRDefault="00ED0C02" w:rsidP="00E75977">
                  <w:pPr>
                    <w:jc w:val="both"/>
                    <w:rPr>
                      <w:b/>
                    </w:rPr>
                  </w:pPr>
                  <w:r w:rsidRPr="003E6ADE">
                    <w:rPr>
                      <w:b/>
                    </w:rPr>
                    <w:t>L1-RSRP measurement</w:t>
                  </w:r>
                </w:p>
              </w:tc>
              <w:tc>
                <w:tcPr>
                  <w:tcW w:w="3260" w:type="dxa"/>
                </w:tcPr>
                <w:p w14:paraId="2D0F04B1" w14:textId="77777777" w:rsidR="00ED0C02" w:rsidRPr="003E6ADE" w:rsidRDefault="00ED0C02" w:rsidP="00E75977">
                  <w:pPr>
                    <w:jc w:val="both"/>
                  </w:pPr>
                  <w:r w:rsidRPr="003E6ADE">
                    <w:t xml:space="preserve">New section (as no dedicated clause for NR-DC case in current spec) </w:t>
                  </w:r>
                </w:p>
              </w:tc>
              <w:tc>
                <w:tcPr>
                  <w:tcW w:w="2832" w:type="dxa"/>
                </w:tcPr>
                <w:p w14:paraId="3433B4AC" w14:textId="77777777" w:rsidR="00ED0C02" w:rsidRPr="003E6ADE" w:rsidRDefault="00ED0C02" w:rsidP="00E75977">
                  <w:pPr>
                    <w:jc w:val="both"/>
                  </w:pPr>
                  <w:r w:rsidRPr="003E6ADE">
                    <w:t>9.5.6.1, 9.5.6.2 for FR1</w:t>
                  </w:r>
                </w:p>
              </w:tc>
            </w:tr>
          </w:tbl>
          <w:p w14:paraId="257AF710" w14:textId="77777777" w:rsidR="00ED0C02" w:rsidRPr="002A7EE5" w:rsidRDefault="00ED0C02" w:rsidP="00E75977">
            <w:pPr>
              <w:spacing w:after="120"/>
              <w:jc w:val="both"/>
              <w:rPr>
                <w:rFonts w:eastAsiaTheme="minorEastAsia"/>
                <w:color w:val="000000" w:themeColor="text1"/>
                <w:szCs w:val="24"/>
                <w:lang w:eastAsia="zh-CN"/>
              </w:rPr>
            </w:pPr>
          </w:p>
        </w:tc>
      </w:tr>
    </w:tbl>
    <w:p w14:paraId="2F9DA51D" w14:textId="77777777" w:rsidR="00ED0C02" w:rsidRPr="00805BE8" w:rsidRDefault="00ED0C02" w:rsidP="00ED0C02">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Proposals</w:t>
      </w:r>
    </w:p>
    <w:p w14:paraId="4DD405B4" w14:textId="77777777" w:rsidR="00ED0C02" w:rsidRDefault="00ED0C02" w:rsidP="00ED0C02">
      <w:pPr>
        <w:pStyle w:val="ListParagraph"/>
        <w:numPr>
          <w:ilvl w:val="1"/>
          <w:numId w:val="13"/>
        </w:numPr>
        <w:overflowPunct/>
        <w:autoSpaceDE/>
        <w:autoSpaceDN/>
        <w:adjustRightInd/>
        <w:spacing w:after="120"/>
        <w:ind w:left="1353" w:firstLineChars="0"/>
        <w:jc w:val="both"/>
        <w:textAlignment w:val="auto"/>
        <w:rPr>
          <w:rFonts w:eastAsia="SimSun"/>
          <w:color w:val="000000" w:themeColor="text1"/>
          <w:szCs w:val="24"/>
          <w:lang w:eastAsia="zh-CN"/>
        </w:rPr>
      </w:pPr>
      <w:r w:rsidRPr="00514383">
        <w:rPr>
          <w:rFonts w:eastAsia="SimSun"/>
          <w:color w:val="000000" w:themeColor="text1"/>
          <w:szCs w:val="24"/>
          <w:lang w:eastAsia="zh-CN"/>
        </w:rPr>
        <w:t>Option 1</w:t>
      </w:r>
      <w:r>
        <w:rPr>
          <w:rFonts w:eastAsia="SimSun" w:hint="eastAsia"/>
          <w:color w:val="000000" w:themeColor="text1"/>
          <w:szCs w:val="24"/>
          <w:lang w:eastAsia="zh-CN"/>
        </w:rPr>
        <w:t>(</w:t>
      </w:r>
      <w:r>
        <w:rPr>
          <w:rFonts w:eastAsia="SimSun"/>
          <w:color w:val="000000" w:themeColor="text1"/>
          <w:szCs w:val="24"/>
          <w:lang w:eastAsia="zh-CN"/>
        </w:rPr>
        <w:t>OPPO, Xiaomi):</w:t>
      </w:r>
      <w:r w:rsidRPr="00514383">
        <w:rPr>
          <w:rFonts w:eastAsia="SimSun"/>
          <w:color w:val="000000" w:themeColor="text1"/>
          <w:szCs w:val="24"/>
          <w:lang w:eastAsia="zh-CN"/>
        </w:rPr>
        <w:t xml:space="preserve"> </w:t>
      </w:r>
      <w:r>
        <w:rPr>
          <w:rFonts w:eastAsia="SimSun"/>
          <w:color w:val="000000" w:themeColor="text1"/>
          <w:szCs w:val="24"/>
          <w:lang w:eastAsia="zh-CN"/>
        </w:rPr>
        <w:t>S</w:t>
      </w:r>
      <w:r w:rsidRPr="002A7EE5">
        <w:rPr>
          <w:rFonts w:eastAsia="SimSun"/>
          <w:color w:val="000000" w:themeColor="text1"/>
          <w:szCs w:val="24"/>
          <w:lang w:eastAsia="zh-CN"/>
        </w:rPr>
        <w:t xml:space="preserve">pecify the scheduling availability for RLM/BFD/CBD/L1-RSRP measurements for FR1-FR1 NR-DC in TS 38.133 in existing section of FR1, </w:t>
      </w:r>
      <w:proofErr w:type="gramStart"/>
      <w:r w:rsidRPr="002A7EE5">
        <w:rPr>
          <w:rFonts w:eastAsia="SimSun"/>
          <w:color w:val="000000" w:themeColor="text1"/>
          <w:szCs w:val="24"/>
          <w:lang w:eastAsia="zh-CN"/>
        </w:rPr>
        <w:t>i.e.</w:t>
      </w:r>
      <w:proofErr w:type="gramEnd"/>
      <w:r w:rsidRPr="002A7EE5">
        <w:rPr>
          <w:rFonts w:eastAsia="SimSun"/>
          <w:color w:val="000000" w:themeColor="text1"/>
          <w:szCs w:val="24"/>
          <w:lang w:eastAsia="zh-CN"/>
        </w:rPr>
        <w:t xml:space="preserve"> option 2.</w:t>
      </w:r>
    </w:p>
    <w:p w14:paraId="59EB9EC2" w14:textId="77777777" w:rsidR="00ED0C02" w:rsidRPr="002357C2" w:rsidRDefault="00ED0C02" w:rsidP="00ED0C02">
      <w:pPr>
        <w:pStyle w:val="ListParagraph"/>
        <w:numPr>
          <w:ilvl w:val="1"/>
          <w:numId w:val="13"/>
        </w:numPr>
        <w:overflowPunct/>
        <w:autoSpaceDE/>
        <w:autoSpaceDN/>
        <w:adjustRightInd/>
        <w:spacing w:after="120"/>
        <w:ind w:left="1353"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Option 2(Nokia): </w:t>
      </w:r>
      <w:r w:rsidRPr="002357C2">
        <w:rPr>
          <w:rFonts w:eastAsia="SimSun"/>
          <w:color w:val="000000" w:themeColor="text1"/>
          <w:szCs w:val="24"/>
          <w:lang w:eastAsia="zh-CN"/>
        </w:rPr>
        <w:t>Specify scheduling availability for RLM/BFD/CBD/L1-RSRP measurements for FR1-FR1 NR-DC in the existing NR-DC section in TS 38.133. TP provided in section 4.1 below in this paper.</w:t>
      </w:r>
    </w:p>
    <w:p w14:paraId="3F36668C" w14:textId="77777777" w:rsidR="00ED0C02" w:rsidRDefault="00ED0C02" w:rsidP="00ED0C02">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Recommended WF</w:t>
      </w:r>
    </w:p>
    <w:p w14:paraId="2508DC2E" w14:textId="77777777" w:rsidR="00ED0C02" w:rsidRPr="002357C2" w:rsidRDefault="00ED0C02" w:rsidP="00ED0C02">
      <w:pPr>
        <w:pStyle w:val="ListParagraph"/>
        <w:numPr>
          <w:ilvl w:val="1"/>
          <w:numId w:val="13"/>
        </w:numPr>
        <w:overflowPunct/>
        <w:autoSpaceDE/>
        <w:autoSpaceDN/>
        <w:adjustRightInd/>
        <w:spacing w:after="120"/>
        <w:ind w:left="1353" w:firstLineChars="0"/>
        <w:jc w:val="both"/>
        <w:textAlignment w:val="auto"/>
        <w:rPr>
          <w:rFonts w:eastAsia="SimSun"/>
          <w:color w:val="0070C0"/>
          <w:szCs w:val="24"/>
          <w:lang w:eastAsia="zh-CN"/>
        </w:rPr>
      </w:pPr>
      <w:r>
        <w:rPr>
          <w:rFonts w:eastAsia="SimSun"/>
          <w:color w:val="000000" w:themeColor="text1"/>
          <w:szCs w:val="24"/>
          <w:lang w:eastAsia="zh-CN"/>
        </w:rPr>
        <w:t>Need discussion.</w:t>
      </w:r>
    </w:p>
    <w:p w14:paraId="5FF3A9F3" w14:textId="77777777" w:rsidR="00ED0C02" w:rsidRPr="00F02C43" w:rsidRDefault="00ED0C02" w:rsidP="00ED0C02">
      <w:pPr>
        <w:pStyle w:val="ListParagraph"/>
        <w:numPr>
          <w:ilvl w:val="1"/>
          <w:numId w:val="13"/>
        </w:numPr>
        <w:overflowPunct/>
        <w:autoSpaceDE/>
        <w:autoSpaceDN/>
        <w:adjustRightInd/>
        <w:spacing w:after="120"/>
        <w:ind w:left="1353" w:firstLineChars="0"/>
        <w:jc w:val="both"/>
        <w:textAlignment w:val="auto"/>
        <w:rPr>
          <w:rFonts w:eastAsia="SimSun"/>
          <w:color w:val="000000" w:themeColor="text1"/>
          <w:szCs w:val="24"/>
          <w:lang w:eastAsia="zh-CN"/>
        </w:rPr>
      </w:pPr>
      <w:r w:rsidRPr="00F02C43">
        <w:rPr>
          <w:rFonts w:eastAsia="SimSun" w:hint="eastAsia"/>
          <w:color w:val="000000" w:themeColor="text1"/>
          <w:szCs w:val="24"/>
          <w:lang w:eastAsia="zh-CN"/>
        </w:rPr>
        <w:t>T</w:t>
      </w:r>
      <w:r w:rsidRPr="00F02C43">
        <w:rPr>
          <w:rFonts w:eastAsia="SimSun"/>
          <w:color w:val="000000" w:themeColor="text1"/>
          <w:szCs w:val="24"/>
          <w:lang w:eastAsia="zh-CN"/>
        </w:rPr>
        <w:t>ext proposals can be found as below for option 1 and 2, respectively.</w:t>
      </w:r>
    </w:p>
    <w:p w14:paraId="21CBB5EE" w14:textId="77777777" w:rsidR="00ED0C02" w:rsidRDefault="00ED0C02" w:rsidP="00ED0C02">
      <w:pPr>
        <w:pStyle w:val="ListParagraph"/>
        <w:overflowPunct/>
        <w:autoSpaceDE/>
        <w:autoSpaceDN/>
        <w:adjustRightInd/>
        <w:spacing w:after="120"/>
        <w:ind w:left="1656" w:firstLineChars="0" w:firstLine="0"/>
        <w:jc w:val="both"/>
        <w:textAlignment w:val="auto"/>
        <w:rPr>
          <w:rFonts w:eastAsia="SimSun"/>
          <w:color w:val="0070C0"/>
          <w:szCs w:val="24"/>
          <w:lang w:eastAsia="zh-CN"/>
        </w:rPr>
      </w:pPr>
    </w:p>
    <w:tbl>
      <w:tblPr>
        <w:tblStyle w:val="TableGrid"/>
        <w:tblW w:w="0" w:type="auto"/>
        <w:tblInd w:w="421" w:type="dxa"/>
        <w:tblLook w:val="04A0" w:firstRow="1" w:lastRow="0" w:firstColumn="1" w:lastColumn="0" w:noHBand="0" w:noVBand="1"/>
      </w:tblPr>
      <w:tblGrid>
        <w:gridCol w:w="1275"/>
        <w:gridCol w:w="7935"/>
      </w:tblGrid>
      <w:tr w:rsidR="00ED0C02" w14:paraId="3CE843F3" w14:textId="77777777" w:rsidTr="00E75977">
        <w:tc>
          <w:tcPr>
            <w:tcW w:w="1275" w:type="dxa"/>
          </w:tcPr>
          <w:p w14:paraId="1F0F3F75" w14:textId="77777777" w:rsidR="00ED0C02" w:rsidRPr="002357C2" w:rsidRDefault="00ED0C02" w:rsidP="00E75977">
            <w:pPr>
              <w:pStyle w:val="ListParagraph"/>
              <w:overflowPunct/>
              <w:autoSpaceDE/>
              <w:autoSpaceDN/>
              <w:adjustRightInd/>
              <w:spacing w:after="120"/>
              <w:ind w:firstLineChars="0" w:firstLine="0"/>
              <w:jc w:val="both"/>
              <w:textAlignment w:val="auto"/>
              <w:rPr>
                <w:rFonts w:eastAsia="SimSun"/>
                <w:b/>
                <w:color w:val="0070C0"/>
                <w:sz w:val="28"/>
                <w:szCs w:val="24"/>
                <w:lang w:eastAsia="zh-CN"/>
              </w:rPr>
            </w:pPr>
            <w:r w:rsidRPr="002357C2">
              <w:rPr>
                <w:rFonts w:eastAsia="SimSun" w:hint="eastAsia"/>
                <w:b/>
                <w:color w:val="0070C0"/>
                <w:sz w:val="28"/>
                <w:szCs w:val="24"/>
                <w:lang w:eastAsia="zh-CN"/>
              </w:rPr>
              <w:t>O</w:t>
            </w:r>
            <w:r w:rsidRPr="002357C2">
              <w:rPr>
                <w:rFonts w:eastAsia="SimSun"/>
                <w:b/>
                <w:color w:val="0070C0"/>
                <w:sz w:val="28"/>
                <w:szCs w:val="24"/>
                <w:lang w:eastAsia="zh-CN"/>
              </w:rPr>
              <w:t>ption 1</w:t>
            </w:r>
          </w:p>
        </w:tc>
        <w:tc>
          <w:tcPr>
            <w:tcW w:w="7935" w:type="dxa"/>
          </w:tcPr>
          <w:p w14:paraId="270236BC" w14:textId="77777777" w:rsidR="00ED0C02" w:rsidRDefault="00ED0C02" w:rsidP="00E75977">
            <w:pPr>
              <w:pStyle w:val="B2"/>
              <w:ind w:left="0" w:firstLine="0"/>
              <w:rPr>
                <w:rFonts w:eastAsiaTheme="minorEastAsia"/>
                <w:b/>
                <w:lang w:eastAsia="zh-CN"/>
              </w:rPr>
            </w:pPr>
            <w:r>
              <w:rPr>
                <w:rFonts w:eastAsiaTheme="minorEastAsia"/>
                <w:b/>
                <w:lang w:eastAsia="zh-CN"/>
              </w:rPr>
              <w:t>***</w:t>
            </w:r>
            <w:r w:rsidRPr="00164029">
              <w:rPr>
                <w:rFonts w:eastAsiaTheme="minorEastAsia"/>
                <w:lang w:eastAsia="zh-CN"/>
              </w:rPr>
              <w:t xml:space="preserve"> </w:t>
            </w:r>
            <w:r>
              <w:rPr>
                <w:rFonts w:eastAsiaTheme="minorEastAsia"/>
                <w:lang w:eastAsia="zh-CN"/>
              </w:rPr>
              <w:t xml:space="preserve">TP </w:t>
            </w:r>
            <w:r w:rsidRPr="003533AA">
              <w:rPr>
                <w:rFonts w:eastAsiaTheme="minorEastAsia"/>
                <w:lang w:eastAsia="zh-CN"/>
              </w:rPr>
              <w:t xml:space="preserve">for scheduling availability of UE during RLM measurement </w:t>
            </w:r>
            <w:r>
              <w:rPr>
                <w:rFonts w:eastAsiaTheme="minorEastAsia"/>
                <w:b/>
                <w:lang w:eastAsia="zh-CN"/>
              </w:rPr>
              <w:t>******</w:t>
            </w:r>
          </w:p>
          <w:p w14:paraId="1AFA8BDD" w14:textId="77777777" w:rsidR="00ED0C02" w:rsidRPr="003533AA" w:rsidRDefault="00ED0C02" w:rsidP="00E75977">
            <w:pPr>
              <w:keepNext/>
              <w:keepLines/>
              <w:spacing w:before="120"/>
              <w:outlineLvl w:val="2"/>
              <w:rPr>
                <w:rFonts w:eastAsia="Times New Roman"/>
                <w:sz w:val="28"/>
                <w:lang w:eastAsia="en-GB"/>
              </w:rPr>
            </w:pPr>
            <w:r w:rsidRPr="003533AA">
              <w:rPr>
                <w:rFonts w:eastAsia="Times New Roman"/>
                <w:sz w:val="28"/>
                <w:lang w:eastAsia="en-GB"/>
              </w:rPr>
              <w:t>8.1.7</w:t>
            </w:r>
            <w:r w:rsidRPr="003533AA">
              <w:rPr>
                <w:rFonts w:eastAsia="Times New Roman"/>
                <w:sz w:val="28"/>
                <w:lang w:eastAsia="en-GB"/>
              </w:rPr>
              <w:tab/>
            </w:r>
            <w:bookmarkStart w:id="4" w:name="_Hlk127374102"/>
            <w:r w:rsidRPr="003533AA">
              <w:rPr>
                <w:rFonts w:eastAsia="Times New Roman"/>
                <w:sz w:val="28"/>
                <w:lang w:eastAsia="en-GB"/>
              </w:rPr>
              <w:t>Scheduling availability of UE during radio link monitoring</w:t>
            </w:r>
            <w:bookmarkEnd w:id="4"/>
          </w:p>
          <w:p w14:paraId="18D44E4A" w14:textId="77777777" w:rsidR="00ED0C02" w:rsidRPr="008C1404" w:rsidRDefault="00ED0C02" w:rsidP="00E75977">
            <w:pPr>
              <w:keepNext/>
              <w:keepLines/>
              <w:spacing w:before="120"/>
              <w:outlineLvl w:val="3"/>
              <w:rPr>
                <w:rFonts w:eastAsia="Times New Roman"/>
                <w:sz w:val="24"/>
                <w:lang w:eastAsia="en-GB"/>
              </w:rPr>
            </w:pPr>
            <w:r w:rsidRPr="008C1404">
              <w:rPr>
                <w:rFonts w:eastAsia="Times New Roman"/>
                <w:sz w:val="24"/>
                <w:lang w:eastAsia="en-GB"/>
              </w:rPr>
              <w:t>8.1.7.2</w:t>
            </w:r>
            <w:r w:rsidRPr="008C1404">
              <w:rPr>
                <w:rFonts w:eastAsia="Times New Roman"/>
                <w:sz w:val="24"/>
                <w:lang w:eastAsia="en-GB"/>
              </w:rPr>
              <w:tab/>
              <w:t>Scheduling availability of UE performing radio link monitoring with a different subcarrier spacing than PDSCH/PDCCH on FR1</w:t>
            </w:r>
          </w:p>
          <w:p w14:paraId="23CC3EC8" w14:textId="77777777" w:rsidR="00ED0C02" w:rsidRPr="008C1404" w:rsidRDefault="00ED0C02" w:rsidP="00E75977">
            <w:pPr>
              <w:rPr>
                <w:rFonts w:eastAsia="MS Mincho"/>
                <w:lang w:eastAsia="ja-JP"/>
              </w:rPr>
            </w:pPr>
            <w:r w:rsidRPr="008C1404">
              <w:rPr>
                <w:rFonts w:eastAsia="Times New Roman"/>
                <w:lang w:eastAsia="en-GB"/>
              </w:rPr>
              <w:t>For UEs which support</w:t>
            </w:r>
            <w:r w:rsidRPr="008C1404">
              <w:rPr>
                <w:rFonts w:eastAsia="Times New Roman"/>
                <w:i/>
                <w:lang w:eastAsia="en-GB"/>
              </w:rPr>
              <w:t xml:space="preserve"> </w:t>
            </w:r>
            <w:proofErr w:type="spellStart"/>
            <w:r w:rsidRPr="008C1404">
              <w:rPr>
                <w:rFonts w:eastAsia="Times New Roman"/>
                <w:i/>
                <w:lang w:eastAsia="en-GB"/>
              </w:rPr>
              <w:t>simultaneousRxDataSSB-DiffNumerology</w:t>
            </w:r>
            <w:proofErr w:type="spellEnd"/>
            <w:r w:rsidRPr="008C1404">
              <w:rPr>
                <w:rFonts w:eastAsia="MS Mincho"/>
                <w:i/>
                <w:lang w:eastAsia="ja-JP"/>
              </w:rPr>
              <w:t xml:space="preserve"> </w:t>
            </w:r>
            <w:r w:rsidRPr="008C1404">
              <w:rPr>
                <w:rFonts w:eastAsia="Times New Roman"/>
                <w:lang w:eastAsia="en-GB"/>
              </w:rPr>
              <w:t xml:space="preserve">[14] there are no restrictions on scheduling availability due to </w:t>
            </w:r>
            <w:r w:rsidRPr="008C1404">
              <w:rPr>
                <w:rFonts w:eastAsia="MS Mincho"/>
                <w:lang w:eastAsia="ja-JP"/>
              </w:rPr>
              <w:t>radio link monitoring based on SSB as RLM-RS</w:t>
            </w:r>
            <w:r w:rsidRPr="008C1404">
              <w:rPr>
                <w:rFonts w:eastAsia="Times New Roman"/>
                <w:lang w:eastAsia="en-GB"/>
              </w:rPr>
              <w:t xml:space="preserve">. For UEs which do not support </w:t>
            </w:r>
            <w:proofErr w:type="spellStart"/>
            <w:r w:rsidRPr="008C1404">
              <w:rPr>
                <w:rFonts w:eastAsia="Times New Roman"/>
                <w:i/>
                <w:lang w:eastAsia="en-GB"/>
              </w:rPr>
              <w:t>simultaneousRxDataSSB-DiffNumerology</w:t>
            </w:r>
            <w:proofErr w:type="spellEnd"/>
            <w:r w:rsidRPr="008C1404" w:rsidDel="00850D03">
              <w:rPr>
                <w:rFonts w:eastAsia="Times New Roman"/>
                <w:i/>
                <w:lang w:eastAsia="en-GB"/>
              </w:rPr>
              <w:t xml:space="preserve"> </w:t>
            </w:r>
            <w:r w:rsidRPr="008C1404">
              <w:rPr>
                <w:rFonts w:eastAsia="Times New Roman"/>
                <w:lang w:eastAsia="en-GB"/>
              </w:rPr>
              <w:t xml:space="preserve">[14] the following restrictions apply due to </w:t>
            </w:r>
            <w:r w:rsidRPr="008C1404">
              <w:rPr>
                <w:rFonts w:eastAsia="MS Mincho"/>
                <w:lang w:eastAsia="ja-JP"/>
              </w:rPr>
              <w:t>radio link monitoring based on SSB as RLM -RS.</w:t>
            </w:r>
          </w:p>
          <w:p w14:paraId="6D914696" w14:textId="77777777" w:rsidR="00ED0C02" w:rsidRPr="008C1404" w:rsidRDefault="00ED0C02" w:rsidP="00E75977">
            <w:pPr>
              <w:ind w:left="568" w:hanging="284"/>
              <w:rPr>
                <w:rFonts w:eastAsia="Times New Roman"/>
                <w:lang w:eastAsia="en-GB"/>
              </w:rPr>
            </w:pPr>
            <w:r w:rsidRPr="008C1404">
              <w:rPr>
                <w:rFonts w:eastAsia="Times New Roman"/>
                <w:lang w:eastAsia="en-GB"/>
              </w:rPr>
              <w:lastRenderedPageBreak/>
              <w:t>-</w:t>
            </w:r>
            <w:r w:rsidRPr="008C1404">
              <w:rPr>
                <w:rFonts w:eastAsia="Times New Roman"/>
                <w:lang w:eastAsia="en-GB"/>
              </w:rPr>
              <w:tab/>
              <w:t xml:space="preserve">The UE is not expected to transmit PUCCH, PUSCH or </w:t>
            </w:r>
            <w:r w:rsidRPr="008C1404">
              <w:rPr>
                <w:rFonts w:eastAsia="Times New Roman"/>
                <w:lang w:eastAsia="zh-CN"/>
              </w:rPr>
              <w:t>SRS</w:t>
            </w:r>
            <w:r w:rsidRPr="008C1404">
              <w:rPr>
                <w:rFonts w:eastAsia="Times New Roman"/>
                <w:lang w:eastAsia="en-GB"/>
              </w:rPr>
              <w:t xml:space="preserve"> or receive PDCCH, PDSCH or </w:t>
            </w:r>
            <w:r w:rsidRPr="008C1404">
              <w:rPr>
                <w:rFonts w:eastAsia="Times New Roman"/>
                <w:lang w:eastAsia="zh-CN"/>
              </w:rPr>
              <w:t>CSI-RS for tracking or CSI-RS for CQI</w:t>
            </w:r>
            <w:r w:rsidRPr="008C1404">
              <w:rPr>
                <w:rFonts w:eastAsia="Times New Roman"/>
                <w:lang w:eastAsia="en-GB"/>
              </w:rPr>
              <w:t xml:space="preserve"> on SSB symbols to be measured for radio link monitoring.</w:t>
            </w:r>
          </w:p>
          <w:p w14:paraId="794DD0B7" w14:textId="77777777" w:rsidR="00ED0C02" w:rsidRPr="00DB1136" w:rsidRDefault="00ED0C02" w:rsidP="00E75977">
            <w:pPr>
              <w:pStyle w:val="B2"/>
              <w:ind w:left="0" w:firstLine="0"/>
              <w:rPr>
                <w:rFonts w:eastAsiaTheme="minorEastAsia"/>
                <w:lang w:eastAsia="zh-CN"/>
              </w:rPr>
            </w:pPr>
            <w:r w:rsidRPr="008C1404">
              <w:rPr>
                <w:rFonts w:eastAsia="Times New Roman"/>
                <w:lang w:eastAsia="zh-CN"/>
              </w:rPr>
              <w:t xml:space="preserve">When intra-band carrier aggregation in FR1 is performed, </w:t>
            </w:r>
            <w:r w:rsidRPr="00DB1136">
              <w:rPr>
                <w:rFonts w:eastAsia="Times New Roman"/>
                <w:highlight w:val="yellow"/>
                <w:lang w:eastAsia="zh-CN"/>
              </w:rPr>
              <w:t>or when FR1+FR1 NR-DC is performed,</w:t>
            </w:r>
            <w:r w:rsidRPr="00DB1136">
              <w:rPr>
                <w:rFonts w:eastAsia="Times New Roman"/>
                <w:lang w:eastAsia="zh-CN"/>
              </w:rPr>
              <w:t xml:space="preserve"> </w:t>
            </w:r>
            <w:r w:rsidRPr="008C1404">
              <w:rPr>
                <w:rFonts w:eastAsia="Times New Roman"/>
                <w:lang w:eastAsia="zh-CN"/>
              </w:rPr>
              <w:t xml:space="preserve">the scheduling restrictions on FR1 serving </w:t>
            </w:r>
            <w:proofErr w:type="spellStart"/>
            <w:r w:rsidRPr="008C1404">
              <w:rPr>
                <w:rFonts w:eastAsia="Times New Roman"/>
                <w:lang w:eastAsia="zh-CN"/>
              </w:rPr>
              <w:t>PCell</w:t>
            </w:r>
            <w:proofErr w:type="spellEnd"/>
            <w:r w:rsidRPr="008C1404">
              <w:rPr>
                <w:rFonts w:eastAsia="Times New Roman"/>
                <w:lang w:eastAsia="zh-CN"/>
              </w:rPr>
              <w:t xml:space="preserve"> or </w:t>
            </w:r>
            <w:proofErr w:type="spellStart"/>
            <w:r w:rsidRPr="008C1404">
              <w:rPr>
                <w:rFonts w:eastAsia="Times New Roman"/>
                <w:lang w:eastAsia="zh-CN"/>
              </w:rPr>
              <w:t>PSCell</w:t>
            </w:r>
            <w:proofErr w:type="spellEnd"/>
            <w:r w:rsidRPr="008C1404">
              <w:rPr>
                <w:rFonts w:eastAsia="Times New Roman"/>
                <w:lang w:eastAsia="zh-CN"/>
              </w:rPr>
              <w:t xml:space="preserve"> applies to </w:t>
            </w:r>
            <w:r w:rsidRPr="008C1404">
              <w:rPr>
                <w:rFonts w:eastAsia="Times New Roman"/>
                <w:lang w:eastAsia="en-GB"/>
              </w:rPr>
              <w:t>all serving cells</w:t>
            </w:r>
            <w:r w:rsidRPr="008C1404">
              <w:rPr>
                <w:rFonts w:eastAsia="Times New Roman"/>
                <w:lang w:eastAsia="zh-CN"/>
              </w:rPr>
              <w:t xml:space="preserve"> in the same band </w:t>
            </w:r>
            <w:r w:rsidRPr="008C1404">
              <w:rPr>
                <w:rFonts w:eastAsia="Times New Roman"/>
                <w:lang w:eastAsia="en-GB"/>
              </w:rPr>
              <w:t>on the symbols that fully or partially overlap with the restricted symbols</w:t>
            </w:r>
            <w:r w:rsidRPr="008C1404">
              <w:rPr>
                <w:rFonts w:eastAsia="Times New Roman"/>
                <w:lang w:eastAsia="zh-CN"/>
              </w:rPr>
              <w:t xml:space="preserve">. When inter-band carrier aggregation within FR1 is performed, there are no scheduling restrictions on FR1 serving cell(s) in the bands due to radio link monitoring performed on FR1 serving </w:t>
            </w:r>
            <w:proofErr w:type="spellStart"/>
            <w:r w:rsidRPr="008C1404">
              <w:rPr>
                <w:rFonts w:eastAsia="Times New Roman"/>
                <w:lang w:eastAsia="zh-CN"/>
              </w:rPr>
              <w:t>PCell</w:t>
            </w:r>
            <w:proofErr w:type="spellEnd"/>
            <w:r w:rsidRPr="008C1404">
              <w:rPr>
                <w:rFonts w:eastAsia="Times New Roman"/>
                <w:lang w:eastAsia="zh-CN"/>
              </w:rPr>
              <w:t xml:space="preserve"> or </w:t>
            </w:r>
            <w:proofErr w:type="spellStart"/>
            <w:r w:rsidRPr="008C1404">
              <w:rPr>
                <w:rFonts w:eastAsia="Times New Roman"/>
                <w:lang w:eastAsia="zh-CN"/>
              </w:rPr>
              <w:t>PSCell</w:t>
            </w:r>
            <w:proofErr w:type="spellEnd"/>
            <w:r w:rsidRPr="008C1404">
              <w:rPr>
                <w:rFonts w:eastAsia="Times New Roman"/>
                <w:lang w:eastAsia="zh-CN"/>
              </w:rPr>
              <w:t xml:space="preserve"> in different bands.</w:t>
            </w:r>
          </w:p>
          <w:p w14:paraId="394CEFCC" w14:textId="77777777" w:rsidR="00ED0C02" w:rsidRDefault="00ED0C02" w:rsidP="00E75977">
            <w:pPr>
              <w:pStyle w:val="B2"/>
              <w:ind w:left="0" w:firstLine="0"/>
              <w:rPr>
                <w:rFonts w:eastAsiaTheme="minorEastAsia"/>
                <w:b/>
                <w:lang w:eastAsia="zh-CN"/>
              </w:rPr>
            </w:pPr>
            <w:r>
              <w:rPr>
                <w:rFonts w:eastAsiaTheme="minorEastAsia"/>
                <w:b/>
                <w:lang w:eastAsia="zh-CN"/>
              </w:rPr>
              <w:t>*****</w:t>
            </w:r>
            <w:r w:rsidRPr="00164029">
              <w:rPr>
                <w:rFonts w:eastAsiaTheme="minorEastAsia"/>
                <w:lang w:eastAsia="zh-CN"/>
              </w:rPr>
              <w:t xml:space="preserve"> </w:t>
            </w:r>
            <w:r>
              <w:rPr>
                <w:rFonts w:eastAsiaTheme="minorEastAsia"/>
                <w:lang w:eastAsia="zh-CN"/>
              </w:rPr>
              <w:t xml:space="preserve">TP </w:t>
            </w:r>
            <w:r w:rsidRPr="003533AA">
              <w:rPr>
                <w:rFonts w:eastAsiaTheme="minorEastAsia"/>
                <w:lang w:eastAsia="zh-CN"/>
              </w:rPr>
              <w:t xml:space="preserve">for scheduling availability of UE during </w:t>
            </w:r>
            <w:r>
              <w:rPr>
                <w:rFonts w:eastAsiaTheme="minorEastAsia"/>
                <w:lang w:eastAsia="zh-CN"/>
              </w:rPr>
              <w:t>BFD</w:t>
            </w:r>
            <w:r w:rsidRPr="003533AA">
              <w:rPr>
                <w:rFonts w:eastAsiaTheme="minorEastAsia"/>
                <w:lang w:eastAsia="zh-CN"/>
              </w:rPr>
              <w:t xml:space="preserve"> measurement </w:t>
            </w:r>
            <w:r>
              <w:rPr>
                <w:rFonts w:eastAsiaTheme="minorEastAsia"/>
                <w:b/>
                <w:lang w:eastAsia="zh-CN"/>
              </w:rPr>
              <w:t>****</w:t>
            </w:r>
          </w:p>
          <w:p w14:paraId="57982D90" w14:textId="77777777" w:rsidR="00ED0C02" w:rsidRPr="003533AA" w:rsidRDefault="00ED0C02" w:rsidP="00E75977">
            <w:pPr>
              <w:keepNext/>
              <w:keepLines/>
              <w:spacing w:before="120"/>
              <w:outlineLvl w:val="2"/>
              <w:rPr>
                <w:rFonts w:eastAsia="Times New Roman"/>
                <w:sz w:val="28"/>
                <w:lang w:eastAsia="en-GB"/>
              </w:rPr>
            </w:pPr>
            <w:r w:rsidRPr="003533AA">
              <w:rPr>
                <w:rFonts w:eastAsia="Times New Roman"/>
                <w:sz w:val="28"/>
                <w:lang w:eastAsia="en-GB"/>
              </w:rPr>
              <w:t>8.5.7</w:t>
            </w:r>
            <w:r w:rsidRPr="003533AA">
              <w:rPr>
                <w:rFonts w:eastAsia="Times New Roman"/>
                <w:sz w:val="28"/>
                <w:lang w:eastAsia="en-GB"/>
              </w:rPr>
              <w:tab/>
              <w:t>Scheduling availability of UE during beam failure detection</w:t>
            </w:r>
          </w:p>
          <w:p w14:paraId="0418DFF5" w14:textId="77777777" w:rsidR="00ED0C02" w:rsidRPr="00DB1136" w:rsidRDefault="00ED0C02" w:rsidP="00E75977">
            <w:pPr>
              <w:keepNext/>
              <w:keepLines/>
              <w:spacing w:before="120"/>
              <w:outlineLvl w:val="3"/>
              <w:rPr>
                <w:rFonts w:eastAsia="Times New Roman"/>
                <w:sz w:val="24"/>
                <w:lang w:eastAsia="en-GB"/>
              </w:rPr>
            </w:pPr>
            <w:r w:rsidRPr="00DB1136">
              <w:rPr>
                <w:rFonts w:eastAsia="Times New Roman"/>
                <w:sz w:val="24"/>
                <w:lang w:eastAsia="en-GB"/>
              </w:rPr>
              <w:t>8.5.</w:t>
            </w:r>
            <w:r w:rsidRPr="00DB1136">
              <w:rPr>
                <w:rFonts w:eastAsia="Times New Roman"/>
                <w:sz w:val="24"/>
                <w:lang w:eastAsia="ja-JP"/>
              </w:rPr>
              <w:t>7</w:t>
            </w:r>
            <w:r w:rsidRPr="00DB1136">
              <w:rPr>
                <w:rFonts w:eastAsia="Times New Roman"/>
                <w:sz w:val="24"/>
                <w:lang w:eastAsia="en-GB"/>
              </w:rPr>
              <w:t>.2</w:t>
            </w:r>
            <w:r w:rsidRPr="00DB1136">
              <w:rPr>
                <w:rFonts w:eastAsia="Times New Roman"/>
                <w:sz w:val="24"/>
                <w:lang w:eastAsia="en-GB"/>
              </w:rPr>
              <w:tab/>
              <w:t>Scheduling availability of UE performing beam failure detection with a different subcarrier spacing than PDSCH/PDCCH on FR1</w:t>
            </w:r>
          </w:p>
          <w:p w14:paraId="49546A08" w14:textId="77777777" w:rsidR="00ED0C02" w:rsidRPr="00DB1136" w:rsidRDefault="00ED0C02" w:rsidP="00E75977">
            <w:pPr>
              <w:rPr>
                <w:rFonts w:eastAsia="MS Mincho"/>
                <w:lang w:eastAsia="ja-JP"/>
              </w:rPr>
            </w:pPr>
            <w:r w:rsidRPr="00DB1136">
              <w:rPr>
                <w:rFonts w:eastAsia="Times New Roman"/>
                <w:lang w:eastAsia="en-GB"/>
              </w:rPr>
              <w:t>For UEs which support</w:t>
            </w:r>
            <w:r w:rsidRPr="00DB1136">
              <w:rPr>
                <w:rFonts w:eastAsia="Times New Roman"/>
                <w:i/>
                <w:lang w:eastAsia="en-GB"/>
              </w:rPr>
              <w:t xml:space="preserve"> </w:t>
            </w:r>
            <w:proofErr w:type="spellStart"/>
            <w:r w:rsidRPr="00DB1136">
              <w:rPr>
                <w:rFonts w:eastAsia="Times New Roman"/>
                <w:i/>
                <w:lang w:eastAsia="en-GB"/>
              </w:rPr>
              <w:t>simultaneousRxDataSSB-DiffNumerology</w:t>
            </w:r>
            <w:proofErr w:type="spellEnd"/>
            <w:r w:rsidRPr="00DB1136">
              <w:rPr>
                <w:rFonts w:eastAsia="MS Mincho"/>
                <w:i/>
                <w:lang w:eastAsia="ja-JP"/>
              </w:rPr>
              <w:t xml:space="preserve"> </w:t>
            </w:r>
            <w:r w:rsidRPr="00DB1136">
              <w:rPr>
                <w:rFonts w:eastAsia="Times New Roman"/>
                <w:lang w:eastAsia="en-GB"/>
              </w:rPr>
              <w:t xml:space="preserve">[14] there are no restrictions on scheduling availability due to </w:t>
            </w:r>
            <w:r w:rsidRPr="00DB1136">
              <w:rPr>
                <w:rFonts w:eastAsia="MS Mincho"/>
                <w:lang w:eastAsia="ja-JP"/>
              </w:rPr>
              <w:t>beam failure detection when SSB is configured as BFD</w:t>
            </w:r>
            <w:r w:rsidRPr="00DB1136">
              <w:rPr>
                <w:rFonts w:eastAsia="Times New Roman"/>
                <w:lang w:eastAsia="en-GB"/>
              </w:rPr>
              <w:t xml:space="preserve">. For UEs which do not support </w:t>
            </w:r>
            <w:proofErr w:type="spellStart"/>
            <w:r w:rsidRPr="00DB1136">
              <w:rPr>
                <w:rFonts w:eastAsia="Times New Roman"/>
                <w:i/>
                <w:lang w:eastAsia="en-GB"/>
              </w:rPr>
              <w:t>simultaneousRxDataSSB-DiffNumerology</w:t>
            </w:r>
            <w:proofErr w:type="spellEnd"/>
            <w:r w:rsidRPr="00DB1136">
              <w:rPr>
                <w:rFonts w:eastAsia="Times New Roman"/>
                <w:i/>
                <w:lang w:eastAsia="en-GB"/>
              </w:rPr>
              <w:t xml:space="preserve"> </w:t>
            </w:r>
            <w:r w:rsidRPr="00DB1136">
              <w:rPr>
                <w:rFonts w:eastAsia="Times New Roman"/>
                <w:lang w:eastAsia="en-GB"/>
              </w:rPr>
              <w:t xml:space="preserve">[14] the following restrictions apply due to </w:t>
            </w:r>
            <w:r w:rsidRPr="00DB1136">
              <w:rPr>
                <w:rFonts w:eastAsia="MS Mincho"/>
                <w:lang w:eastAsia="ja-JP"/>
              </w:rPr>
              <w:t>beam failure detection when SSB is configured as BFD.</w:t>
            </w:r>
          </w:p>
          <w:p w14:paraId="46749F4E" w14:textId="77777777" w:rsidR="00ED0C02" w:rsidRPr="00DB1136" w:rsidRDefault="00ED0C02" w:rsidP="00E75977">
            <w:pPr>
              <w:ind w:left="568" w:hanging="284"/>
              <w:rPr>
                <w:rFonts w:eastAsia="MS Mincho"/>
                <w:lang w:eastAsia="ja-JP"/>
              </w:rPr>
            </w:pPr>
            <w:r w:rsidRPr="00DB1136">
              <w:rPr>
                <w:rFonts w:eastAsia="Times New Roman"/>
                <w:lang w:eastAsia="zh-CN"/>
              </w:rPr>
              <w:t>-</w:t>
            </w:r>
            <w:r w:rsidRPr="00DB1136">
              <w:rPr>
                <w:rFonts w:eastAsia="Times New Roman"/>
                <w:lang w:eastAsia="zh-CN"/>
              </w:rPr>
              <w:tab/>
            </w:r>
            <w:r w:rsidRPr="00DB1136">
              <w:rPr>
                <w:rFonts w:eastAsia="MS Mincho"/>
                <w:lang w:eastAsia="ja-JP"/>
              </w:rPr>
              <w:t>T</w:t>
            </w:r>
            <w:r w:rsidRPr="00DB1136">
              <w:rPr>
                <w:rFonts w:eastAsia="Times New Roman"/>
                <w:lang w:eastAsia="zh-CN"/>
              </w:rPr>
              <w:t>he UE is not expected to transmit PUCCH, PUSCH or SRS or receive PDCCH, PDSCH or CSI-RS for tracking or CSI-RS for CQI on SSB symbols to be measured</w:t>
            </w:r>
            <w:r w:rsidRPr="00DB1136">
              <w:rPr>
                <w:rFonts w:eastAsia="MS Mincho"/>
                <w:lang w:eastAsia="ja-JP"/>
              </w:rPr>
              <w:t xml:space="preserve"> for beam failure detection.</w:t>
            </w:r>
          </w:p>
          <w:p w14:paraId="03104A7B" w14:textId="77777777" w:rsidR="00ED0C02" w:rsidRPr="00DB1136" w:rsidRDefault="00ED0C02" w:rsidP="00E75977">
            <w:pPr>
              <w:ind w:left="33"/>
              <w:rPr>
                <w:rFonts w:eastAsia="Times New Roman"/>
                <w:lang w:eastAsia="en-GB"/>
              </w:rPr>
            </w:pPr>
            <w:r w:rsidRPr="00DB1136">
              <w:rPr>
                <w:rFonts w:eastAsia="Times New Roman"/>
                <w:lang w:eastAsia="en-GB"/>
              </w:rPr>
              <w:t>When intra</w:t>
            </w:r>
            <w:r w:rsidRPr="00DB1136">
              <w:rPr>
                <w:rFonts w:eastAsia="MS Mincho"/>
                <w:lang w:eastAsia="ja-JP"/>
              </w:rPr>
              <w:t>-</w:t>
            </w:r>
            <w:r w:rsidRPr="00DB1136">
              <w:rPr>
                <w:rFonts w:eastAsia="Times New Roman"/>
                <w:lang w:eastAsia="en-GB"/>
              </w:rPr>
              <w:t xml:space="preserve">band carrier aggregation in FR1 is configured, </w:t>
            </w:r>
            <w:r w:rsidRPr="00716902">
              <w:rPr>
                <w:rFonts w:eastAsia="Times New Roman"/>
                <w:highlight w:val="yellow"/>
                <w:lang w:eastAsia="en-GB"/>
              </w:rPr>
              <w:t>or when FR1+FR1 NR-DC is performed</w:t>
            </w:r>
            <w:r w:rsidRPr="00716902">
              <w:rPr>
                <w:rFonts w:eastAsia="Times New Roman"/>
                <w:highlight w:val="yellow"/>
                <w:lang w:eastAsia="zh-CN"/>
              </w:rPr>
              <w:t>,</w:t>
            </w:r>
            <w:r w:rsidRPr="00D97A3A">
              <w:rPr>
                <w:rFonts w:eastAsia="Times New Roman"/>
                <w:lang w:eastAsia="zh-CN"/>
              </w:rPr>
              <w:t xml:space="preserve"> </w:t>
            </w:r>
            <w:r w:rsidRPr="00DB1136">
              <w:rPr>
                <w:rFonts w:eastAsia="Times New Roman"/>
                <w:lang w:eastAsia="en-GB"/>
              </w:rPr>
              <w:t xml:space="preserve">the scheduling restrictions </w:t>
            </w:r>
            <w:r w:rsidRPr="00DB1136">
              <w:rPr>
                <w:rFonts w:eastAsia="Times New Roman"/>
                <w:lang w:eastAsia="zh-CN"/>
              </w:rPr>
              <w:t xml:space="preserve">on FR1 serving </w:t>
            </w:r>
            <w:proofErr w:type="spellStart"/>
            <w:r w:rsidRPr="00DB1136">
              <w:rPr>
                <w:rFonts w:eastAsia="Times New Roman"/>
                <w:lang w:eastAsia="zh-CN"/>
              </w:rPr>
              <w:t>PCell</w:t>
            </w:r>
            <w:proofErr w:type="spellEnd"/>
            <w:r w:rsidRPr="00DB1136">
              <w:rPr>
                <w:rFonts w:eastAsia="Times New Roman"/>
                <w:lang w:eastAsia="zh-CN"/>
              </w:rPr>
              <w:t xml:space="preserve"> or </w:t>
            </w:r>
            <w:proofErr w:type="spellStart"/>
            <w:r w:rsidRPr="00DB1136">
              <w:rPr>
                <w:rFonts w:eastAsia="Times New Roman"/>
                <w:lang w:eastAsia="zh-CN"/>
              </w:rPr>
              <w:t>PSCell</w:t>
            </w:r>
            <w:proofErr w:type="spellEnd"/>
            <w:r w:rsidRPr="00DB1136">
              <w:rPr>
                <w:rFonts w:eastAsia="Times New Roman"/>
                <w:lang w:eastAsia="zh-CN"/>
              </w:rPr>
              <w:t xml:space="preserve"> </w:t>
            </w:r>
            <w:r w:rsidRPr="00DB1136">
              <w:rPr>
                <w:rFonts w:eastAsia="Times New Roman"/>
                <w:lang w:eastAsia="en-GB"/>
              </w:rPr>
              <w:t>apply to all serving cells in the same band on the symbols that fully or partially overlap with restricted symbols.</w:t>
            </w:r>
            <w:r w:rsidRPr="00DB1136">
              <w:rPr>
                <w:rFonts w:eastAsia="MS Mincho"/>
                <w:lang w:eastAsia="ja-JP"/>
              </w:rPr>
              <w:t xml:space="preserve"> When inter-band carrier aggregation within FR1 is configured, t</w:t>
            </w:r>
            <w:r w:rsidRPr="00DB1136">
              <w:rPr>
                <w:rFonts w:eastAsia="Times New Roman"/>
                <w:lang w:eastAsia="en-GB"/>
              </w:rPr>
              <w:t xml:space="preserve">here are no scheduling restrictions </w:t>
            </w:r>
            <w:r w:rsidRPr="00DB1136">
              <w:rPr>
                <w:rFonts w:eastAsia="MS Mincho"/>
                <w:lang w:eastAsia="ja-JP"/>
              </w:rPr>
              <w:t xml:space="preserve">on FR1 serving cell(s) configured in other bands than the bands in which </w:t>
            </w:r>
            <w:proofErr w:type="spellStart"/>
            <w:r w:rsidRPr="00DB1136">
              <w:rPr>
                <w:rFonts w:eastAsia="MS Mincho"/>
                <w:lang w:eastAsia="ja-JP"/>
              </w:rPr>
              <w:t>PCell</w:t>
            </w:r>
            <w:proofErr w:type="spellEnd"/>
            <w:r w:rsidRPr="00DB1136">
              <w:rPr>
                <w:rFonts w:eastAsia="MS Mincho"/>
                <w:lang w:eastAsia="ja-JP"/>
              </w:rPr>
              <w:t xml:space="preserve"> or </w:t>
            </w:r>
            <w:proofErr w:type="spellStart"/>
            <w:r w:rsidRPr="00DB1136">
              <w:rPr>
                <w:rFonts w:eastAsia="MS Mincho"/>
                <w:lang w:eastAsia="ja-JP"/>
              </w:rPr>
              <w:t>PSCell</w:t>
            </w:r>
            <w:proofErr w:type="spellEnd"/>
            <w:r w:rsidRPr="00DB1136">
              <w:rPr>
                <w:rFonts w:eastAsia="MS Mincho"/>
                <w:lang w:eastAsia="ja-JP"/>
              </w:rPr>
              <w:t xml:space="preserve"> is configured.</w:t>
            </w:r>
          </w:p>
          <w:p w14:paraId="23060DAD" w14:textId="77777777" w:rsidR="00ED0C02" w:rsidRDefault="00ED0C02" w:rsidP="00E75977">
            <w:pPr>
              <w:pStyle w:val="B2"/>
              <w:ind w:left="0" w:firstLine="0"/>
              <w:rPr>
                <w:rFonts w:eastAsiaTheme="minorEastAsia"/>
                <w:b/>
                <w:lang w:eastAsia="zh-CN"/>
              </w:rPr>
            </w:pPr>
            <w:r>
              <w:rPr>
                <w:rFonts w:eastAsiaTheme="minorEastAsia"/>
                <w:b/>
                <w:lang w:eastAsia="zh-CN"/>
              </w:rPr>
              <w:t>******</w:t>
            </w:r>
            <w:r>
              <w:rPr>
                <w:rFonts w:eastAsiaTheme="minorEastAsia"/>
                <w:lang w:eastAsia="zh-CN"/>
              </w:rPr>
              <w:t xml:space="preserve">TP </w:t>
            </w:r>
            <w:r w:rsidRPr="003533AA">
              <w:rPr>
                <w:rFonts w:eastAsiaTheme="minorEastAsia"/>
                <w:lang w:eastAsia="zh-CN"/>
              </w:rPr>
              <w:t xml:space="preserve">for scheduling availability of UE during </w:t>
            </w:r>
            <w:r>
              <w:rPr>
                <w:rFonts w:eastAsiaTheme="minorEastAsia"/>
                <w:lang w:eastAsia="zh-CN"/>
              </w:rPr>
              <w:t>CBD</w:t>
            </w:r>
            <w:r w:rsidRPr="003533AA">
              <w:rPr>
                <w:rFonts w:eastAsiaTheme="minorEastAsia"/>
                <w:lang w:eastAsia="zh-CN"/>
              </w:rPr>
              <w:t xml:space="preserve"> measurement </w:t>
            </w:r>
            <w:r>
              <w:rPr>
                <w:rFonts w:eastAsiaTheme="minorEastAsia"/>
                <w:b/>
                <w:lang w:eastAsia="zh-CN"/>
              </w:rPr>
              <w:t>****</w:t>
            </w:r>
          </w:p>
          <w:p w14:paraId="3A477A25" w14:textId="77777777" w:rsidR="00ED0C02" w:rsidRPr="003533AA" w:rsidRDefault="00ED0C02" w:rsidP="00E75977">
            <w:pPr>
              <w:keepNext/>
              <w:keepLines/>
              <w:spacing w:before="120"/>
              <w:outlineLvl w:val="2"/>
              <w:rPr>
                <w:rFonts w:eastAsia="Times New Roman"/>
                <w:sz w:val="28"/>
                <w:lang w:eastAsia="en-GB"/>
              </w:rPr>
            </w:pPr>
            <w:r w:rsidRPr="003533AA">
              <w:rPr>
                <w:rFonts w:eastAsia="Times New Roman"/>
                <w:sz w:val="28"/>
                <w:lang w:eastAsia="en-GB"/>
              </w:rPr>
              <w:t>8.5.8</w:t>
            </w:r>
            <w:r w:rsidRPr="003533AA">
              <w:rPr>
                <w:rFonts w:eastAsia="Times New Roman"/>
                <w:sz w:val="28"/>
                <w:lang w:eastAsia="en-GB"/>
              </w:rPr>
              <w:tab/>
              <w:t>Scheduling availability of UE during candidate beam detection</w:t>
            </w:r>
          </w:p>
          <w:p w14:paraId="6325B52E" w14:textId="77777777" w:rsidR="00ED0C02" w:rsidRPr="00716902" w:rsidRDefault="00ED0C02" w:rsidP="00E75977">
            <w:pPr>
              <w:keepNext/>
              <w:keepLines/>
              <w:spacing w:before="120"/>
              <w:outlineLvl w:val="3"/>
              <w:rPr>
                <w:rFonts w:eastAsia="Times New Roman"/>
                <w:sz w:val="24"/>
                <w:lang w:eastAsia="en-GB"/>
              </w:rPr>
            </w:pPr>
            <w:r w:rsidRPr="00716902">
              <w:rPr>
                <w:rFonts w:eastAsia="Times New Roman"/>
                <w:sz w:val="24"/>
                <w:lang w:eastAsia="en-GB"/>
              </w:rPr>
              <w:t>8.5.8.2</w:t>
            </w:r>
            <w:r w:rsidRPr="00716902">
              <w:rPr>
                <w:rFonts w:eastAsia="Times New Roman"/>
                <w:sz w:val="24"/>
                <w:lang w:eastAsia="en-GB"/>
              </w:rPr>
              <w:tab/>
              <w:t>Scheduling availability of UE performing L1-RSRP measurement with a different subcarrier spacing than PDSCH/PDCCH on FR1</w:t>
            </w:r>
          </w:p>
          <w:p w14:paraId="38A49A73" w14:textId="77777777" w:rsidR="00ED0C02" w:rsidRPr="00716902" w:rsidRDefault="00ED0C02" w:rsidP="00E75977">
            <w:pPr>
              <w:rPr>
                <w:rFonts w:eastAsia="MS Mincho"/>
                <w:lang w:eastAsia="ja-JP"/>
              </w:rPr>
            </w:pPr>
            <w:r w:rsidRPr="00716902">
              <w:rPr>
                <w:rFonts w:eastAsia="Times New Roman"/>
                <w:lang w:eastAsia="en-GB"/>
              </w:rPr>
              <w:t>For UEs which support</w:t>
            </w:r>
            <w:r w:rsidRPr="00716902">
              <w:rPr>
                <w:rFonts w:eastAsia="Times New Roman"/>
                <w:i/>
                <w:lang w:eastAsia="en-GB"/>
              </w:rPr>
              <w:t xml:space="preserve"> </w:t>
            </w:r>
            <w:proofErr w:type="spellStart"/>
            <w:r w:rsidRPr="00716902">
              <w:rPr>
                <w:rFonts w:eastAsia="Times New Roman"/>
                <w:i/>
                <w:lang w:eastAsia="en-GB"/>
              </w:rPr>
              <w:t>simultaneousRxDataSSB-DiffNumerology</w:t>
            </w:r>
            <w:proofErr w:type="spellEnd"/>
            <w:r w:rsidRPr="00716902">
              <w:rPr>
                <w:rFonts w:eastAsia="MS Mincho"/>
                <w:i/>
                <w:lang w:eastAsia="ja-JP"/>
              </w:rPr>
              <w:t xml:space="preserve"> </w:t>
            </w:r>
            <w:r w:rsidRPr="00716902">
              <w:rPr>
                <w:rFonts w:eastAsia="Times New Roman"/>
                <w:lang w:eastAsia="en-GB"/>
              </w:rPr>
              <w:t xml:space="preserve">[14] there are no restrictions on scheduling availability due to </w:t>
            </w:r>
            <w:r w:rsidRPr="00716902">
              <w:rPr>
                <w:rFonts w:eastAsia="MS Mincho"/>
                <w:lang w:eastAsia="ja-JP"/>
              </w:rPr>
              <w:t xml:space="preserve">L1-RSRP measurement based on SSB as </w:t>
            </w:r>
            <w:r w:rsidRPr="00716902">
              <w:rPr>
                <w:rFonts w:eastAsia="Times New Roman"/>
                <w:lang w:eastAsia="en-GB"/>
              </w:rPr>
              <w:t xml:space="preserve">link recovery detection resource. For UEs which do not support </w:t>
            </w:r>
            <w:proofErr w:type="spellStart"/>
            <w:r w:rsidRPr="00716902">
              <w:rPr>
                <w:rFonts w:eastAsia="Times New Roman"/>
                <w:i/>
                <w:lang w:eastAsia="en-GB"/>
              </w:rPr>
              <w:t>simultaneousRxDataSSB-DiffNumerology</w:t>
            </w:r>
            <w:proofErr w:type="spellEnd"/>
            <w:r w:rsidRPr="00716902">
              <w:rPr>
                <w:rFonts w:eastAsia="Times New Roman"/>
                <w:i/>
                <w:lang w:eastAsia="en-GB"/>
              </w:rPr>
              <w:t xml:space="preserve"> </w:t>
            </w:r>
            <w:r w:rsidRPr="00716902">
              <w:rPr>
                <w:rFonts w:eastAsia="Times New Roman"/>
                <w:lang w:eastAsia="en-GB"/>
              </w:rPr>
              <w:t xml:space="preserve">[14] the following restrictions apply due to </w:t>
            </w:r>
            <w:r w:rsidRPr="00716902">
              <w:rPr>
                <w:rFonts w:eastAsia="MS Mincho"/>
                <w:lang w:eastAsia="ja-JP"/>
              </w:rPr>
              <w:t xml:space="preserve">L1-RSRP measurement based on SSB configured as </w:t>
            </w:r>
            <w:r w:rsidRPr="00716902">
              <w:rPr>
                <w:rFonts w:eastAsia="Times New Roman"/>
                <w:lang w:eastAsia="en-GB"/>
              </w:rPr>
              <w:t>link recovery detection resource</w:t>
            </w:r>
            <w:r w:rsidRPr="00716902">
              <w:rPr>
                <w:rFonts w:eastAsia="MS Mincho"/>
                <w:lang w:eastAsia="ja-JP"/>
              </w:rPr>
              <w:t>.</w:t>
            </w:r>
          </w:p>
          <w:p w14:paraId="1DC60778" w14:textId="77777777" w:rsidR="00ED0C02" w:rsidRPr="00716902" w:rsidRDefault="00ED0C02" w:rsidP="00E75977">
            <w:pPr>
              <w:ind w:left="568" w:hanging="284"/>
              <w:rPr>
                <w:rFonts w:eastAsia="MS Mincho"/>
                <w:lang w:eastAsia="ja-JP"/>
              </w:rPr>
            </w:pPr>
            <w:r w:rsidRPr="00716902">
              <w:rPr>
                <w:rFonts w:eastAsia="Times New Roman"/>
                <w:lang w:eastAsia="zh-CN"/>
              </w:rPr>
              <w:t>-</w:t>
            </w:r>
            <w:r w:rsidRPr="00716902">
              <w:rPr>
                <w:rFonts w:eastAsia="Times New Roman"/>
                <w:lang w:eastAsia="zh-CN"/>
              </w:rPr>
              <w:tab/>
            </w:r>
            <w:r w:rsidRPr="00716902">
              <w:rPr>
                <w:rFonts w:eastAsia="MS Mincho"/>
                <w:lang w:eastAsia="ja-JP"/>
              </w:rPr>
              <w:t>T</w:t>
            </w:r>
            <w:r w:rsidRPr="00716902">
              <w:rPr>
                <w:rFonts w:eastAsia="Times New Roman"/>
                <w:lang w:eastAsia="zh-CN"/>
              </w:rPr>
              <w:t>he UE is not expected to transmit PUCCH, PUSCH or SRS or receive PDCCH, PDSCH, TRS, CSI-RS for tracking or CSI-RS for CQI on SSB symbols to be measured</w:t>
            </w:r>
            <w:r w:rsidRPr="00716902">
              <w:rPr>
                <w:rFonts w:eastAsia="MS Mincho"/>
                <w:lang w:eastAsia="ja-JP"/>
              </w:rPr>
              <w:t xml:space="preserve"> for L1-RSRP.</w:t>
            </w:r>
          </w:p>
          <w:p w14:paraId="51194A54" w14:textId="77777777" w:rsidR="00ED0C02" w:rsidRPr="00716902" w:rsidRDefault="00ED0C02" w:rsidP="00E75977">
            <w:pPr>
              <w:rPr>
                <w:rFonts w:eastAsia="Times New Roman"/>
                <w:lang w:eastAsia="en-GB"/>
              </w:rPr>
            </w:pPr>
            <w:r w:rsidRPr="00716902">
              <w:rPr>
                <w:rFonts w:eastAsia="Times New Roman"/>
                <w:lang w:eastAsia="en-GB"/>
              </w:rPr>
              <w:t>When intra</w:t>
            </w:r>
            <w:r w:rsidRPr="00716902">
              <w:rPr>
                <w:rFonts w:eastAsia="MS Mincho"/>
                <w:lang w:eastAsia="ja-JP"/>
              </w:rPr>
              <w:t>-</w:t>
            </w:r>
            <w:r w:rsidRPr="00716902">
              <w:rPr>
                <w:rFonts w:eastAsia="Times New Roman"/>
                <w:lang w:eastAsia="en-GB"/>
              </w:rPr>
              <w:t>band carrier aggregation in FR1 is configured,</w:t>
            </w:r>
            <w:r w:rsidRPr="00716902">
              <w:rPr>
                <w:rFonts w:eastAsia="Times New Roman"/>
                <w:highlight w:val="yellow"/>
                <w:lang w:eastAsia="en-GB"/>
              </w:rPr>
              <w:t xml:space="preserve"> or when FR1+FR1 NR-DC is performed</w:t>
            </w:r>
            <w:r w:rsidRPr="00716902">
              <w:rPr>
                <w:rFonts w:eastAsia="Times New Roman"/>
                <w:highlight w:val="yellow"/>
                <w:lang w:eastAsia="zh-CN"/>
              </w:rPr>
              <w:t>,</w:t>
            </w:r>
            <w:r w:rsidRPr="00716902">
              <w:rPr>
                <w:rFonts w:eastAsia="Times New Roman"/>
                <w:lang w:eastAsia="en-GB"/>
              </w:rPr>
              <w:t xml:space="preserve"> the scheduling restrictions on one serving cell apply to all other serving cells in the same band on the symbols that fully or partially overlap with the restricted symbols.</w:t>
            </w:r>
            <w:r w:rsidRPr="00716902">
              <w:rPr>
                <w:rFonts w:eastAsia="MS Mincho"/>
                <w:lang w:eastAsia="ja-JP"/>
              </w:rPr>
              <w:t xml:space="preserve"> When inter-band carrier aggregation within FR1 is configured, t</w:t>
            </w:r>
            <w:r w:rsidRPr="00716902">
              <w:rPr>
                <w:rFonts w:eastAsia="Times New Roman"/>
                <w:lang w:eastAsia="en-GB"/>
              </w:rPr>
              <w:t xml:space="preserve">here are no scheduling restrictions </w:t>
            </w:r>
            <w:r w:rsidRPr="00716902">
              <w:rPr>
                <w:rFonts w:eastAsia="MS Mincho"/>
                <w:lang w:eastAsia="ja-JP"/>
              </w:rPr>
              <w:t>on FR1 serving cell(s) configured in other bands.</w:t>
            </w:r>
          </w:p>
          <w:p w14:paraId="52455A25" w14:textId="77777777" w:rsidR="00ED0C02" w:rsidRDefault="00ED0C02" w:rsidP="00E75977">
            <w:pPr>
              <w:pStyle w:val="B2"/>
              <w:ind w:left="0" w:firstLine="0"/>
              <w:rPr>
                <w:rFonts w:eastAsiaTheme="minorEastAsia"/>
                <w:b/>
                <w:lang w:eastAsia="zh-CN"/>
              </w:rPr>
            </w:pPr>
            <w:r>
              <w:rPr>
                <w:rFonts w:eastAsiaTheme="minorEastAsia"/>
                <w:b/>
                <w:lang w:eastAsia="zh-CN"/>
              </w:rPr>
              <w:t>*****</w:t>
            </w:r>
            <w:r w:rsidRPr="00164029">
              <w:rPr>
                <w:rFonts w:eastAsiaTheme="minorEastAsia"/>
                <w:lang w:eastAsia="zh-CN"/>
              </w:rPr>
              <w:t xml:space="preserve"> </w:t>
            </w:r>
            <w:r>
              <w:rPr>
                <w:rFonts w:eastAsiaTheme="minorEastAsia"/>
                <w:lang w:eastAsia="zh-CN"/>
              </w:rPr>
              <w:t xml:space="preserve">TP </w:t>
            </w:r>
            <w:r w:rsidRPr="003533AA">
              <w:rPr>
                <w:rFonts w:eastAsiaTheme="minorEastAsia"/>
                <w:lang w:eastAsia="zh-CN"/>
              </w:rPr>
              <w:t xml:space="preserve">for scheduling availability of UE during </w:t>
            </w:r>
            <w:r>
              <w:rPr>
                <w:rFonts w:eastAsiaTheme="minorEastAsia"/>
                <w:lang w:eastAsia="zh-CN"/>
              </w:rPr>
              <w:t>L1-RSRP</w:t>
            </w:r>
            <w:r w:rsidRPr="003533AA">
              <w:rPr>
                <w:rFonts w:eastAsiaTheme="minorEastAsia"/>
                <w:lang w:eastAsia="zh-CN"/>
              </w:rPr>
              <w:t xml:space="preserve"> measurement </w:t>
            </w:r>
            <w:r>
              <w:rPr>
                <w:rFonts w:eastAsiaTheme="minorEastAsia"/>
                <w:b/>
                <w:lang w:eastAsia="zh-CN"/>
              </w:rPr>
              <w:t>*****</w:t>
            </w:r>
          </w:p>
          <w:p w14:paraId="49A03148" w14:textId="77777777" w:rsidR="00ED0C02" w:rsidRPr="003533AA" w:rsidRDefault="00ED0C02" w:rsidP="00E75977">
            <w:pPr>
              <w:keepNext/>
              <w:keepLines/>
              <w:spacing w:before="120"/>
              <w:outlineLvl w:val="2"/>
              <w:rPr>
                <w:rFonts w:eastAsia="Times New Roman"/>
                <w:sz w:val="28"/>
                <w:lang w:eastAsia="en-GB"/>
              </w:rPr>
            </w:pPr>
            <w:r w:rsidRPr="003533AA">
              <w:rPr>
                <w:rFonts w:eastAsia="Times New Roman"/>
                <w:sz w:val="28"/>
                <w:lang w:eastAsia="en-GB"/>
              </w:rPr>
              <w:lastRenderedPageBreak/>
              <w:t>9.5.6</w:t>
            </w:r>
            <w:r w:rsidRPr="003533AA">
              <w:rPr>
                <w:rFonts w:eastAsia="Times New Roman"/>
                <w:sz w:val="28"/>
                <w:lang w:eastAsia="en-GB"/>
              </w:rPr>
              <w:tab/>
              <w:t>Scheduling availability of UE during L1-RSRP measurement</w:t>
            </w:r>
          </w:p>
          <w:p w14:paraId="218F69F4" w14:textId="77777777" w:rsidR="00ED0C02" w:rsidRPr="00716902" w:rsidRDefault="00ED0C02" w:rsidP="00E75977">
            <w:pPr>
              <w:keepNext/>
              <w:keepLines/>
              <w:spacing w:before="120"/>
              <w:outlineLvl w:val="3"/>
              <w:rPr>
                <w:rFonts w:eastAsia="Times New Roman"/>
                <w:sz w:val="24"/>
                <w:lang w:eastAsia="en-GB"/>
              </w:rPr>
            </w:pPr>
            <w:r w:rsidRPr="00716902">
              <w:rPr>
                <w:rFonts w:eastAsia="Times New Roman"/>
                <w:sz w:val="24"/>
                <w:lang w:eastAsia="en-GB"/>
              </w:rPr>
              <w:t>9.5.6.2</w:t>
            </w:r>
            <w:r w:rsidRPr="00716902">
              <w:rPr>
                <w:rFonts w:eastAsia="Times New Roman"/>
                <w:sz w:val="24"/>
                <w:lang w:eastAsia="en-GB"/>
              </w:rPr>
              <w:tab/>
              <w:t>Scheduling availability of UE performing L1-RSRP measurement with a different subcarrier spacing than PDSCH/PDCCH on FR1</w:t>
            </w:r>
          </w:p>
          <w:p w14:paraId="15E08478" w14:textId="77777777" w:rsidR="00ED0C02" w:rsidRPr="00716902" w:rsidRDefault="00ED0C02" w:rsidP="00E75977">
            <w:pPr>
              <w:rPr>
                <w:rFonts w:eastAsia="MS Mincho"/>
                <w:lang w:eastAsia="ja-JP"/>
              </w:rPr>
            </w:pPr>
            <w:r w:rsidRPr="00716902">
              <w:rPr>
                <w:rFonts w:eastAsia="Times New Roman"/>
                <w:lang w:eastAsia="en-GB"/>
              </w:rPr>
              <w:t>For UEs which support</w:t>
            </w:r>
            <w:r w:rsidRPr="00716902">
              <w:rPr>
                <w:rFonts w:eastAsia="Times New Roman"/>
                <w:i/>
                <w:lang w:eastAsia="en-GB"/>
              </w:rPr>
              <w:t xml:space="preserve"> </w:t>
            </w:r>
            <w:proofErr w:type="spellStart"/>
            <w:r w:rsidRPr="00716902">
              <w:rPr>
                <w:rFonts w:eastAsia="Times New Roman"/>
                <w:i/>
                <w:lang w:eastAsia="en-GB"/>
              </w:rPr>
              <w:t>simultaneousRxDataSSB-DiffNumerology</w:t>
            </w:r>
            <w:proofErr w:type="spellEnd"/>
            <w:r w:rsidRPr="00716902">
              <w:rPr>
                <w:rFonts w:eastAsia="MS Mincho"/>
                <w:i/>
                <w:lang w:eastAsia="ja-JP"/>
              </w:rPr>
              <w:t xml:space="preserve"> </w:t>
            </w:r>
            <w:r w:rsidRPr="00716902">
              <w:rPr>
                <w:rFonts w:eastAsia="Times New Roman"/>
                <w:lang w:eastAsia="en-GB"/>
              </w:rPr>
              <w:t xml:space="preserve">[14] there are no restrictions on scheduling availability due to </w:t>
            </w:r>
            <w:r w:rsidRPr="00716902">
              <w:rPr>
                <w:rFonts w:eastAsia="MS Mincho"/>
                <w:lang w:eastAsia="ja-JP"/>
              </w:rPr>
              <w:t>L1-RSRP measurement based on SSB as RS for L1-RSRP measurement</w:t>
            </w:r>
            <w:r w:rsidRPr="00716902">
              <w:rPr>
                <w:rFonts w:eastAsia="Times New Roman"/>
                <w:lang w:eastAsia="en-GB"/>
              </w:rPr>
              <w:t xml:space="preserve">. For UEs which do not support </w:t>
            </w:r>
            <w:proofErr w:type="spellStart"/>
            <w:r w:rsidRPr="00716902">
              <w:rPr>
                <w:rFonts w:eastAsia="Times New Roman"/>
                <w:i/>
                <w:lang w:eastAsia="en-GB"/>
              </w:rPr>
              <w:t>simultaneousRxDataSSB-DiffNumerology</w:t>
            </w:r>
            <w:proofErr w:type="spellEnd"/>
            <w:r w:rsidRPr="00716902">
              <w:rPr>
                <w:rFonts w:eastAsia="Times New Roman"/>
                <w:i/>
                <w:lang w:eastAsia="en-GB"/>
              </w:rPr>
              <w:t xml:space="preserve"> </w:t>
            </w:r>
            <w:r w:rsidRPr="00716902">
              <w:rPr>
                <w:rFonts w:eastAsia="Times New Roman"/>
                <w:lang w:eastAsia="en-GB"/>
              </w:rPr>
              <w:t xml:space="preserve">[14] the following restrictions apply due to </w:t>
            </w:r>
            <w:r w:rsidRPr="00716902">
              <w:rPr>
                <w:rFonts w:eastAsia="MS Mincho"/>
                <w:lang w:eastAsia="ja-JP"/>
              </w:rPr>
              <w:t>L1-RSRP measurement based on SSB configured for L1-RSRP measurement.</w:t>
            </w:r>
          </w:p>
          <w:p w14:paraId="6146A65D" w14:textId="77777777" w:rsidR="00ED0C02" w:rsidRPr="00716902" w:rsidRDefault="00ED0C02" w:rsidP="00E75977">
            <w:pPr>
              <w:ind w:left="568" w:hanging="284"/>
              <w:rPr>
                <w:rFonts w:eastAsia="MS Mincho"/>
                <w:lang w:eastAsia="ja-JP"/>
              </w:rPr>
            </w:pPr>
            <w:r w:rsidRPr="00716902">
              <w:rPr>
                <w:rFonts w:eastAsia="Times New Roman"/>
                <w:lang w:eastAsia="zh-CN"/>
              </w:rPr>
              <w:t>-</w:t>
            </w:r>
            <w:r w:rsidRPr="00716902">
              <w:rPr>
                <w:rFonts w:eastAsia="Times New Roman"/>
                <w:lang w:eastAsia="zh-CN"/>
              </w:rPr>
              <w:tab/>
            </w:r>
            <w:r w:rsidRPr="00716902">
              <w:rPr>
                <w:rFonts w:eastAsia="MS Mincho"/>
                <w:lang w:eastAsia="ja-JP"/>
              </w:rPr>
              <w:t>T</w:t>
            </w:r>
            <w:r w:rsidRPr="00716902">
              <w:rPr>
                <w:rFonts w:eastAsia="Times New Roman"/>
                <w:lang w:eastAsia="zh-CN"/>
              </w:rPr>
              <w:t xml:space="preserve">he UE is not expected to transmit PUCCH/PUSCH/SRS or receive PDCCH/PDSCH/CSI-RS for tracking/CSI-RS for CQI on symbols corresponding to the SSB indexes configured </w:t>
            </w:r>
            <w:r w:rsidRPr="00716902">
              <w:rPr>
                <w:rFonts w:eastAsia="MS Mincho"/>
                <w:lang w:eastAsia="ja-JP"/>
              </w:rPr>
              <w:t>for L1-RSRP measurement.</w:t>
            </w:r>
          </w:p>
          <w:p w14:paraId="6E693585" w14:textId="77777777" w:rsidR="00ED0C02" w:rsidRPr="00716902" w:rsidRDefault="00ED0C02" w:rsidP="00E75977">
            <w:pPr>
              <w:rPr>
                <w:rFonts w:eastAsia="Times New Roman"/>
                <w:lang w:eastAsia="en-GB"/>
              </w:rPr>
            </w:pPr>
            <w:r w:rsidRPr="00716902">
              <w:rPr>
                <w:rFonts w:eastAsia="Times New Roman"/>
                <w:lang w:eastAsia="en-GB"/>
              </w:rPr>
              <w:t xml:space="preserve">When intra-band carrier aggregation in FR1 is configured, </w:t>
            </w:r>
            <w:r w:rsidRPr="00716902">
              <w:rPr>
                <w:rFonts w:eastAsia="Times New Roman"/>
                <w:highlight w:val="yellow"/>
                <w:lang w:eastAsia="en-GB"/>
              </w:rPr>
              <w:t>or when FR1+FR1 NR-DC is performed</w:t>
            </w:r>
            <w:r w:rsidRPr="00716902">
              <w:rPr>
                <w:rFonts w:eastAsia="Times New Roman"/>
                <w:highlight w:val="yellow"/>
                <w:lang w:eastAsia="zh-CN"/>
              </w:rPr>
              <w:t>,</w:t>
            </w:r>
            <w:r>
              <w:rPr>
                <w:rFonts w:eastAsia="Times New Roman"/>
                <w:highlight w:val="yellow"/>
                <w:lang w:eastAsia="zh-CN"/>
              </w:rPr>
              <w:t xml:space="preserve"> </w:t>
            </w:r>
            <w:r w:rsidRPr="00716902">
              <w:rPr>
                <w:rFonts w:eastAsia="Times New Roman"/>
                <w:lang w:eastAsia="en-GB"/>
              </w:rPr>
              <w:t>the scheduling restrictions on serving cell where L1-RSRP measurement is performed apply to all serving cells in the same band on the symbols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55371332" w14:textId="77777777" w:rsidR="00ED0C02" w:rsidRDefault="00ED0C02" w:rsidP="00E75977">
            <w:pPr>
              <w:pStyle w:val="ListParagraph"/>
              <w:overflowPunct/>
              <w:autoSpaceDE/>
              <w:autoSpaceDN/>
              <w:adjustRightInd/>
              <w:spacing w:after="120"/>
              <w:ind w:firstLineChars="0" w:firstLine="0"/>
              <w:jc w:val="both"/>
              <w:textAlignment w:val="auto"/>
              <w:rPr>
                <w:rFonts w:eastAsia="SimSun"/>
                <w:color w:val="0070C0"/>
                <w:szCs w:val="24"/>
                <w:lang w:eastAsia="zh-CN"/>
              </w:rPr>
            </w:pPr>
            <w:r>
              <w:rPr>
                <w:rFonts w:eastAsiaTheme="minorEastAsia"/>
                <w:b/>
                <w:lang w:eastAsia="zh-CN"/>
              </w:rPr>
              <w:t>*******************</w:t>
            </w:r>
            <w:r w:rsidRPr="00164029">
              <w:rPr>
                <w:rFonts w:eastAsiaTheme="minorEastAsia"/>
                <w:lang w:eastAsia="zh-CN"/>
              </w:rPr>
              <w:t xml:space="preserve"> </w:t>
            </w:r>
            <w:r>
              <w:rPr>
                <w:rFonts w:eastAsiaTheme="minorEastAsia"/>
                <w:lang w:eastAsia="zh-CN"/>
              </w:rPr>
              <w:t>end of T</w:t>
            </w:r>
            <w:r w:rsidRPr="00164029">
              <w:rPr>
                <w:rFonts w:eastAsiaTheme="minorEastAsia"/>
                <w:lang w:eastAsia="zh-CN"/>
              </w:rPr>
              <w:t>ext proposal</w:t>
            </w:r>
            <w:r>
              <w:rPr>
                <w:rFonts w:eastAsiaTheme="minorEastAsia"/>
                <w:b/>
                <w:lang w:eastAsia="zh-CN"/>
              </w:rPr>
              <w:t xml:space="preserve"> *****************</w:t>
            </w:r>
          </w:p>
        </w:tc>
      </w:tr>
      <w:tr w:rsidR="00ED0C02" w14:paraId="2B9A6870" w14:textId="77777777" w:rsidTr="00E75977">
        <w:tc>
          <w:tcPr>
            <w:tcW w:w="1275" w:type="dxa"/>
          </w:tcPr>
          <w:p w14:paraId="35839280" w14:textId="77777777" w:rsidR="00ED0C02" w:rsidRPr="002357C2" w:rsidRDefault="00ED0C02" w:rsidP="00E75977">
            <w:pPr>
              <w:rPr>
                <w:b/>
                <w:sz w:val="28"/>
                <w:lang w:eastAsia="zh-CN"/>
              </w:rPr>
            </w:pPr>
            <w:r w:rsidRPr="002357C2">
              <w:rPr>
                <w:rFonts w:hint="eastAsia"/>
                <w:b/>
                <w:sz w:val="28"/>
                <w:lang w:eastAsia="zh-CN"/>
              </w:rPr>
              <w:lastRenderedPageBreak/>
              <w:t>O</w:t>
            </w:r>
            <w:r w:rsidRPr="002357C2">
              <w:rPr>
                <w:b/>
                <w:sz w:val="28"/>
                <w:lang w:eastAsia="zh-CN"/>
              </w:rPr>
              <w:t>ption 2</w:t>
            </w:r>
          </w:p>
        </w:tc>
        <w:tc>
          <w:tcPr>
            <w:tcW w:w="7935" w:type="dxa"/>
          </w:tcPr>
          <w:p w14:paraId="13980E72" w14:textId="77777777" w:rsidR="00ED0C02" w:rsidRPr="0017729E" w:rsidRDefault="00ED0C02" w:rsidP="00E75977">
            <w:pPr>
              <w:pStyle w:val="ListParagraph"/>
              <w:overflowPunct/>
              <w:autoSpaceDE/>
              <w:autoSpaceDN/>
              <w:adjustRightInd/>
              <w:spacing w:after="120"/>
              <w:ind w:firstLineChars="0" w:firstLine="0"/>
              <w:jc w:val="center"/>
              <w:textAlignment w:val="auto"/>
              <w:rPr>
                <w:rFonts w:eastAsia="SimSun"/>
                <w:color w:val="0070C0"/>
                <w:szCs w:val="24"/>
                <w:lang w:eastAsia="zh-CN"/>
              </w:rPr>
            </w:pPr>
            <w:r w:rsidRPr="0017729E">
              <w:rPr>
                <w:rFonts w:eastAsia="SimSun"/>
                <w:color w:val="0070C0"/>
                <w:szCs w:val="24"/>
                <w:lang w:eastAsia="zh-CN"/>
              </w:rPr>
              <w:t>&lt; Start of change 1&gt;</w:t>
            </w:r>
          </w:p>
          <w:p w14:paraId="4B6EEC00" w14:textId="77777777" w:rsidR="00ED0C02" w:rsidRPr="00550174" w:rsidRDefault="00ED0C02" w:rsidP="00E75977">
            <w:pPr>
              <w:keepNext/>
              <w:keepLines/>
              <w:spacing w:before="120"/>
              <w:ind w:left="1418" w:hanging="1418"/>
              <w:outlineLvl w:val="3"/>
              <w:rPr>
                <w:rFonts w:ascii="Arial" w:eastAsia="Times New Roman" w:hAnsi="Arial"/>
                <w:sz w:val="24"/>
                <w:lang w:eastAsia="zh-CN"/>
              </w:rPr>
            </w:pPr>
            <w:r w:rsidRPr="00550174">
              <w:rPr>
                <w:rFonts w:ascii="Arial" w:eastAsia="Times New Roman" w:hAnsi="Arial"/>
                <w:sz w:val="24"/>
                <w:lang w:eastAsia="zh-CN"/>
              </w:rPr>
              <w:t>8.1.7.4</w:t>
            </w:r>
            <w:r w:rsidRPr="00550174">
              <w:rPr>
                <w:rFonts w:ascii="Arial" w:eastAsia="Times New Roman" w:hAnsi="Arial"/>
                <w:sz w:val="24"/>
                <w:lang w:eastAsia="zh-CN"/>
              </w:rPr>
              <w:tab/>
              <w:t>Scheduling availability of UE performing radio link monitoring on FR1 or FR2 in case of FR1-FR2 inter-band CA and NR-DC</w:t>
            </w:r>
          </w:p>
          <w:p w14:paraId="7960ABDD" w14:textId="77777777" w:rsidR="00ED0C02" w:rsidRDefault="00ED0C02" w:rsidP="00E75977">
            <w:pPr>
              <w:rPr>
                <w:lang w:eastAsia="zh-CN"/>
              </w:rPr>
            </w:pPr>
            <w:r w:rsidRPr="00445B3C">
              <w:rPr>
                <w:lang w:eastAsia="zh-CN"/>
              </w:rPr>
              <w:t>For FR1+FR2 inter-band CA or FR1+FR2 NR-DC,</w:t>
            </w:r>
          </w:p>
          <w:p w14:paraId="0CAE44C2" w14:textId="77777777" w:rsidR="00ED0C02" w:rsidRDefault="00ED0C02" w:rsidP="00ED0C02">
            <w:pPr>
              <w:pStyle w:val="ListParagraph"/>
              <w:numPr>
                <w:ilvl w:val="0"/>
                <w:numId w:val="33"/>
              </w:numPr>
              <w:overflowPunct/>
              <w:autoSpaceDE/>
              <w:autoSpaceDN/>
              <w:adjustRightInd/>
              <w:spacing w:after="160" w:line="259" w:lineRule="auto"/>
              <w:ind w:firstLineChars="0"/>
              <w:contextualSpacing/>
              <w:textAlignment w:val="auto"/>
              <w:rPr>
                <w:lang w:eastAsia="zh-CN"/>
              </w:rPr>
            </w:pPr>
            <w:r>
              <w:rPr>
                <w:lang w:eastAsia="zh-CN"/>
              </w:rPr>
              <w:t xml:space="preserve">There are no scheduling restrictions on FR1 serving cell(s) due to radio link monitoring performed on FR2 serving </w:t>
            </w:r>
            <w:proofErr w:type="spellStart"/>
            <w:r>
              <w:rPr>
                <w:lang w:eastAsia="zh-CN"/>
              </w:rPr>
              <w:t>PCell</w:t>
            </w:r>
            <w:proofErr w:type="spellEnd"/>
            <w:r>
              <w:rPr>
                <w:lang w:eastAsia="zh-CN"/>
              </w:rPr>
              <w:t xml:space="preserve"> and/or </w:t>
            </w:r>
            <w:proofErr w:type="spellStart"/>
            <w:r>
              <w:rPr>
                <w:lang w:eastAsia="zh-CN"/>
              </w:rPr>
              <w:t>PSCell</w:t>
            </w:r>
            <w:proofErr w:type="spellEnd"/>
            <w:r>
              <w:rPr>
                <w:lang w:eastAsia="zh-CN"/>
              </w:rPr>
              <w:t>.</w:t>
            </w:r>
          </w:p>
          <w:p w14:paraId="1490898A" w14:textId="77777777" w:rsidR="00ED0C02" w:rsidRDefault="00ED0C02" w:rsidP="00ED0C02">
            <w:pPr>
              <w:pStyle w:val="ListParagraph"/>
              <w:numPr>
                <w:ilvl w:val="0"/>
                <w:numId w:val="33"/>
              </w:numPr>
              <w:overflowPunct/>
              <w:autoSpaceDE/>
              <w:autoSpaceDN/>
              <w:adjustRightInd/>
              <w:spacing w:after="160" w:line="259" w:lineRule="auto"/>
              <w:ind w:firstLineChars="0"/>
              <w:contextualSpacing/>
              <w:textAlignment w:val="auto"/>
              <w:rPr>
                <w:lang w:eastAsia="zh-CN"/>
              </w:rPr>
            </w:pPr>
            <w:r>
              <w:rPr>
                <w:lang w:eastAsia="zh-CN"/>
              </w:rPr>
              <w:t xml:space="preserve">There are no scheduling restrictions on FR2 serving cell(s) due to radio link monitoring performed on FR1 serving </w:t>
            </w:r>
            <w:proofErr w:type="spellStart"/>
            <w:r>
              <w:rPr>
                <w:lang w:eastAsia="zh-CN"/>
              </w:rPr>
              <w:t>PCell</w:t>
            </w:r>
            <w:proofErr w:type="spellEnd"/>
            <w:r>
              <w:rPr>
                <w:lang w:eastAsia="zh-CN"/>
              </w:rPr>
              <w:t xml:space="preserve"> and/or </w:t>
            </w:r>
            <w:proofErr w:type="spellStart"/>
            <w:r>
              <w:rPr>
                <w:lang w:eastAsia="zh-CN"/>
              </w:rPr>
              <w:t>PSCell</w:t>
            </w:r>
            <w:proofErr w:type="spellEnd"/>
            <w:r>
              <w:rPr>
                <w:lang w:eastAsia="zh-CN"/>
              </w:rPr>
              <w:t>.</w:t>
            </w:r>
          </w:p>
          <w:p w14:paraId="07F93C6B" w14:textId="77777777" w:rsidR="00ED0C02" w:rsidRDefault="00ED0C02" w:rsidP="00E75977">
            <w:pPr>
              <w:rPr>
                <w:lang w:eastAsia="zh-CN"/>
              </w:rPr>
            </w:pPr>
            <w:r>
              <w:rPr>
                <w:rFonts w:hint="eastAsia"/>
                <w:lang w:eastAsia="zh-CN"/>
              </w:rPr>
              <w:t>F</w:t>
            </w:r>
            <w:r>
              <w:rPr>
                <w:lang w:eastAsia="zh-CN"/>
              </w:rPr>
              <w:t xml:space="preserve">or FR1+FR1 NR-DC, </w:t>
            </w:r>
          </w:p>
          <w:p w14:paraId="7F8F7AB5" w14:textId="77777777" w:rsidR="00ED0C02" w:rsidRDefault="00ED0C02" w:rsidP="00ED0C02">
            <w:pPr>
              <w:pStyle w:val="ListParagraph"/>
              <w:numPr>
                <w:ilvl w:val="0"/>
                <w:numId w:val="33"/>
              </w:numPr>
              <w:overflowPunct/>
              <w:autoSpaceDE/>
              <w:autoSpaceDN/>
              <w:adjustRightInd/>
              <w:spacing w:after="160" w:line="259" w:lineRule="auto"/>
              <w:ind w:firstLineChars="0"/>
              <w:contextualSpacing/>
              <w:textAlignment w:val="auto"/>
              <w:rPr>
                <w:lang w:eastAsia="zh-CN"/>
              </w:rPr>
            </w:pPr>
            <w:r>
              <w:rPr>
                <w:lang w:eastAsia="zh-CN"/>
              </w:rPr>
              <w:t xml:space="preserve">There are no scheduling restrictions on FR1 serving cells in the CG due to radio link monitoring performed on FR1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in the other CG.</w:t>
            </w:r>
          </w:p>
          <w:p w14:paraId="3E63678B" w14:textId="77777777" w:rsidR="00ED0C02" w:rsidRPr="00550174" w:rsidRDefault="00ED0C02" w:rsidP="00ED0C02">
            <w:pPr>
              <w:pStyle w:val="ListParagraph"/>
              <w:numPr>
                <w:ilvl w:val="0"/>
                <w:numId w:val="33"/>
              </w:numPr>
              <w:overflowPunct/>
              <w:autoSpaceDE/>
              <w:autoSpaceDN/>
              <w:adjustRightInd/>
              <w:spacing w:after="160" w:line="259" w:lineRule="auto"/>
              <w:ind w:firstLineChars="0"/>
              <w:contextualSpacing/>
              <w:textAlignment w:val="auto"/>
              <w:rPr>
                <w:lang w:eastAsia="zh-CN"/>
              </w:rPr>
            </w:pPr>
            <w:r>
              <w:rPr>
                <w:lang w:eastAsia="zh-CN"/>
              </w:rPr>
              <w:t xml:space="preserve">The scheduling restrictions defined in section 8.1.7.1 and 8.1.7.2 are applied for the </w:t>
            </w:r>
            <w:r>
              <w:rPr>
                <w:rFonts w:hint="eastAsia"/>
                <w:lang w:eastAsia="zh-CN"/>
              </w:rPr>
              <w:t>F</w:t>
            </w:r>
            <w:r>
              <w:rPr>
                <w:lang w:eastAsia="zh-CN"/>
              </w:rPr>
              <w:t>R1 cells inside one CG.</w:t>
            </w:r>
          </w:p>
          <w:p w14:paraId="068807A8" w14:textId="77777777" w:rsidR="00ED0C02" w:rsidRPr="002357C2" w:rsidRDefault="00ED0C02" w:rsidP="00E75977">
            <w:pPr>
              <w:pStyle w:val="ListParagraph"/>
              <w:overflowPunct/>
              <w:autoSpaceDE/>
              <w:autoSpaceDN/>
              <w:adjustRightInd/>
              <w:spacing w:after="120"/>
              <w:ind w:firstLineChars="0" w:firstLine="0"/>
              <w:jc w:val="center"/>
              <w:textAlignment w:val="auto"/>
              <w:rPr>
                <w:rFonts w:eastAsia="SimSun"/>
                <w:color w:val="0070C0"/>
                <w:szCs w:val="24"/>
                <w:lang w:eastAsia="zh-CN"/>
              </w:rPr>
            </w:pPr>
            <w:r w:rsidRPr="0017729E">
              <w:rPr>
                <w:rFonts w:eastAsia="SimSun"/>
                <w:color w:val="0070C0"/>
                <w:szCs w:val="24"/>
                <w:lang w:eastAsia="zh-CN"/>
              </w:rPr>
              <w:t>&lt; End of change 1&gt;</w:t>
            </w:r>
          </w:p>
        </w:tc>
      </w:tr>
    </w:tbl>
    <w:p w14:paraId="755E692F" w14:textId="17183EDD" w:rsidR="00C55876" w:rsidRDefault="00C55876" w:rsidP="00C55876">
      <w:pPr>
        <w:rPr>
          <w:lang w:val="sv-SE" w:eastAsia="ja-JP"/>
        </w:rPr>
      </w:pPr>
    </w:p>
    <w:p w14:paraId="64941828" w14:textId="04604001" w:rsidR="00ED0C02" w:rsidRPr="00ED0C02" w:rsidRDefault="00ED0C02" w:rsidP="00ED0C02">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206FB2B1" w14:textId="77777777" w:rsidR="00ED0C02" w:rsidRPr="0038534A" w:rsidRDefault="00ED0C02" w:rsidP="00ED0C02">
      <w:pPr>
        <w:ind w:left="576"/>
        <w:rPr>
          <w:lang w:val="sv-SE" w:eastAsia="ja-JP"/>
        </w:rPr>
      </w:pPr>
    </w:p>
    <w:p w14:paraId="7826E2F3" w14:textId="77777777" w:rsidR="00ED0C02" w:rsidRPr="0038534A" w:rsidRDefault="00ED0C02" w:rsidP="00ED0C02">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18305105" w14:textId="2C19F203" w:rsidR="00ED0C02" w:rsidRDefault="00ED0C02" w:rsidP="00C55876">
      <w:pPr>
        <w:rPr>
          <w:lang w:val="sv-SE" w:eastAsia="ja-JP"/>
        </w:rPr>
      </w:pPr>
    </w:p>
    <w:p w14:paraId="39797222" w14:textId="77777777" w:rsidR="00ED0C02" w:rsidRDefault="00ED0C02" w:rsidP="00ED0C02">
      <w:pPr>
        <w:jc w:val="both"/>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proofErr w:type="spellStart"/>
      <w:r w:rsidRPr="00EB40BD">
        <w:rPr>
          <w:b/>
          <w:color w:val="0070C0"/>
          <w:u w:val="single"/>
          <w:lang w:eastAsia="ko-KR"/>
        </w:rPr>
        <w:t>T</w:t>
      </w:r>
      <w:r w:rsidRPr="00EB40BD">
        <w:rPr>
          <w:b/>
          <w:color w:val="0070C0"/>
          <w:u w:val="single"/>
          <w:vertAlign w:val="subscript"/>
          <w:lang w:eastAsia="ko-KR"/>
        </w:rPr>
        <w:t>search</w:t>
      </w:r>
      <w:proofErr w:type="spellEnd"/>
      <w:r w:rsidRPr="00EB40BD">
        <w:rPr>
          <w:b/>
          <w:color w:val="0070C0"/>
          <w:u w:val="single"/>
          <w:lang w:eastAsia="ko-KR"/>
        </w:rPr>
        <w:t xml:space="preserve"> for RACH-less SCG activation</w:t>
      </w:r>
    </w:p>
    <w:p w14:paraId="031C492A" w14:textId="77777777" w:rsidR="00ED0C02" w:rsidRPr="00805BE8" w:rsidRDefault="00ED0C02" w:rsidP="00ED0C02">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Proposals</w:t>
      </w:r>
    </w:p>
    <w:p w14:paraId="6F2F7652" w14:textId="77777777" w:rsidR="00ED0C02" w:rsidRPr="00DD3795" w:rsidRDefault="00ED0C02" w:rsidP="00ED0C02">
      <w:pPr>
        <w:pStyle w:val="ListParagraph"/>
        <w:numPr>
          <w:ilvl w:val="1"/>
          <w:numId w:val="13"/>
        </w:numPr>
        <w:overflowPunct/>
        <w:autoSpaceDE/>
        <w:autoSpaceDN/>
        <w:adjustRightInd/>
        <w:spacing w:after="120"/>
        <w:ind w:left="1440" w:firstLineChars="0"/>
        <w:jc w:val="both"/>
        <w:textAlignment w:val="auto"/>
        <w:rPr>
          <w:rFonts w:eastAsia="SimSun"/>
          <w:color w:val="000000" w:themeColor="text1"/>
          <w:szCs w:val="24"/>
          <w:u w:val="single"/>
          <w:lang w:eastAsia="zh-CN"/>
        </w:rPr>
      </w:pPr>
      <w:r w:rsidRPr="00EB40BD">
        <w:rPr>
          <w:bCs/>
          <w:iCs/>
          <w:lang w:eastAsia="ko-KR"/>
        </w:rPr>
        <w:t xml:space="preserve">Option </w:t>
      </w:r>
      <w:r>
        <w:rPr>
          <w:bCs/>
          <w:iCs/>
          <w:lang w:eastAsia="ko-KR"/>
        </w:rPr>
        <w:t>1 (Apple, MTK, Qualcomm, vivo</w:t>
      </w:r>
      <w:r w:rsidRPr="00DE5CD4">
        <w:rPr>
          <w:rFonts w:hint="eastAsia"/>
          <w:bCs/>
          <w:iCs/>
          <w:lang w:eastAsia="ko-KR"/>
        </w:rPr>
        <w:t>,</w:t>
      </w:r>
      <w:r w:rsidRPr="00DE5CD4">
        <w:rPr>
          <w:bCs/>
          <w:iCs/>
          <w:lang w:eastAsia="ko-KR"/>
        </w:rPr>
        <w:t xml:space="preserve"> Huawei</w:t>
      </w:r>
      <w:r>
        <w:rPr>
          <w:bCs/>
          <w:iCs/>
          <w:lang w:eastAsia="ko-KR"/>
        </w:rPr>
        <w:t>)</w:t>
      </w:r>
      <w:r w:rsidRPr="00EB40BD">
        <w:rPr>
          <w:bCs/>
          <w:iCs/>
          <w:lang w:eastAsia="ko-KR"/>
        </w:rPr>
        <w:t xml:space="preserve">: For </w:t>
      </w:r>
      <w:r w:rsidRPr="00EB40BD">
        <w:rPr>
          <w:bCs/>
          <w:iCs/>
        </w:rPr>
        <w:t xml:space="preserve">RACH-less based </w:t>
      </w:r>
      <w:r>
        <w:rPr>
          <w:bCs/>
          <w:iCs/>
        </w:rPr>
        <w:t>SCG</w:t>
      </w:r>
      <w:r w:rsidRPr="00EB40BD">
        <w:rPr>
          <w:bCs/>
          <w:iCs/>
        </w:rPr>
        <w:t xml:space="preserve"> activation</w:t>
      </w:r>
      <w:r w:rsidRPr="00DD3795">
        <w:t xml:space="preserve"> </w:t>
      </w:r>
      <w:r w:rsidRPr="00841B32">
        <w:t>for FR1+FR1 NR-DC</w:t>
      </w:r>
      <w:r w:rsidRPr="00EB40BD">
        <w:rPr>
          <w:bCs/>
          <w:iCs/>
        </w:rPr>
        <w:t>,</w:t>
      </w:r>
    </w:p>
    <w:p w14:paraId="0ADB0C20" w14:textId="77777777" w:rsidR="00ED0C02" w:rsidRPr="00DD3795" w:rsidRDefault="00ED0C02" w:rsidP="00ED0C02">
      <w:pPr>
        <w:pStyle w:val="ListParagraph"/>
        <w:numPr>
          <w:ilvl w:val="2"/>
          <w:numId w:val="13"/>
        </w:numPr>
        <w:overflowPunct/>
        <w:autoSpaceDE/>
        <w:autoSpaceDN/>
        <w:adjustRightInd/>
        <w:spacing w:after="120"/>
        <w:ind w:firstLineChars="0"/>
        <w:jc w:val="both"/>
        <w:textAlignment w:val="auto"/>
        <w:rPr>
          <w:rFonts w:eastAsia="SimSun"/>
          <w:color w:val="000000" w:themeColor="text1"/>
          <w:szCs w:val="24"/>
          <w:lang w:eastAsia="zh-CN"/>
        </w:rPr>
      </w:pPr>
      <w:r w:rsidRPr="00DD3795">
        <w:rPr>
          <w:bCs/>
          <w:iCs/>
          <w:lang w:eastAsia="ko-KR"/>
        </w:rPr>
        <w:t xml:space="preserve"> if RLM and BFD are configured and TCI state is known, </w:t>
      </w:r>
      <w:proofErr w:type="spellStart"/>
      <w:r w:rsidRPr="00DD3795">
        <w:rPr>
          <w:bCs/>
          <w:iCs/>
          <w:lang w:eastAsia="ko-KR"/>
        </w:rPr>
        <w:t>T</w:t>
      </w:r>
      <w:r w:rsidRPr="00DD3795">
        <w:rPr>
          <w:bCs/>
          <w:iCs/>
          <w:vertAlign w:val="subscript"/>
          <w:lang w:eastAsia="ko-KR"/>
        </w:rPr>
        <w:t>search</w:t>
      </w:r>
      <w:proofErr w:type="spellEnd"/>
      <w:r w:rsidRPr="00DD3795">
        <w:rPr>
          <w:bCs/>
          <w:iCs/>
          <w:lang w:eastAsia="ko-KR"/>
        </w:rPr>
        <w:t xml:space="preserve"> = 0 </w:t>
      </w:r>
      <w:proofErr w:type="spellStart"/>
      <w:r w:rsidRPr="00DD3795">
        <w:rPr>
          <w:bCs/>
          <w:iCs/>
          <w:lang w:eastAsia="ko-KR"/>
        </w:rPr>
        <w:t>ms</w:t>
      </w:r>
      <w:proofErr w:type="spellEnd"/>
      <w:r w:rsidRPr="00DD3795">
        <w:rPr>
          <w:bCs/>
          <w:iCs/>
          <w:lang w:eastAsia="ko-KR"/>
        </w:rPr>
        <w:t xml:space="preserve"> if the target cell is a known FR1 </w:t>
      </w:r>
      <w:proofErr w:type="spellStart"/>
      <w:r w:rsidRPr="00DD3795">
        <w:rPr>
          <w:bCs/>
          <w:iCs/>
          <w:lang w:eastAsia="ko-KR"/>
        </w:rPr>
        <w:t>PSCell</w:t>
      </w:r>
      <w:proofErr w:type="spellEnd"/>
      <w:r w:rsidRPr="00DD3795">
        <w:rPr>
          <w:bCs/>
          <w:iCs/>
          <w:lang w:eastAsia="ko-KR"/>
        </w:rPr>
        <w:t>.</w:t>
      </w:r>
    </w:p>
    <w:p w14:paraId="106CD410" w14:textId="77777777" w:rsidR="00ED0C02" w:rsidRPr="005C7DF0" w:rsidRDefault="00ED0C02" w:rsidP="00ED0C02">
      <w:pPr>
        <w:pStyle w:val="ListParagraph"/>
        <w:numPr>
          <w:ilvl w:val="2"/>
          <w:numId w:val="13"/>
        </w:numPr>
        <w:overflowPunct/>
        <w:autoSpaceDE/>
        <w:autoSpaceDN/>
        <w:adjustRightInd/>
        <w:spacing w:after="120"/>
        <w:ind w:firstLineChars="0"/>
        <w:jc w:val="both"/>
        <w:textAlignment w:val="auto"/>
        <w:rPr>
          <w:rFonts w:eastAsia="SimSun"/>
          <w:color w:val="000000" w:themeColor="text1"/>
          <w:szCs w:val="24"/>
          <w:u w:val="single"/>
          <w:lang w:eastAsia="zh-CN"/>
        </w:rPr>
      </w:pPr>
      <w:r w:rsidRPr="00DD3795">
        <w:rPr>
          <w:bCs/>
          <w:iCs/>
          <w:lang w:eastAsia="ko-KR"/>
        </w:rPr>
        <w:t xml:space="preserve"> </w:t>
      </w:r>
      <w:r w:rsidRPr="00DD3795">
        <w:rPr>
          <w:bCs/>
          <w:iCs/>
        </w:rPr>
        <w:t xml:space="preserve">There are no requirements if FR1 </w:t>
      </w:r>
      <w:proofErr w:type="spellStart"/>
      <w:r w:rsidRPr="00DD3795">
        <w:rPr>
          <w:bCs/>
          <w:iCs/>
        </w:rPr>
        <w:t>PSCell</w:t>
      </w:r>
      <w:proofErr w:type="spellEnd"/>
      <w:r w:rsidRPr="00DD3795">
        <w:rPr>
          <w:bCs/>
          <w:iCs/>
        </w:rPr>
        <w:t xml:space="preserve"> is unknown (</w:t>
      </w:r>
      <w:proofErr w:type="gramStart"/>
      <w:r w:rsidRPr="00DD3795">
        <w:rPr>
          <w:bCs/>
          <w:iCs/>
        </w:rPr>
        <w:t>i.e.</w:t>
      </w:r>
      <w:proofErr w:type="gramEnd"/>
      <w:r w:rsidRPr="00DD3795">
        <w:rPr>
          <w:bCs/>
          <w:iCs/>
        </w:rPr>
        <w:t xml:space="preserve"> follow same logic as FR1-FR2 NR-DC scenario).</w:t>
      </w:r>
    </w:p>
    <w:p w14:paraId="3A101246" w14:textId="77777777" w:rsidR="00ED0C02" w:rsidRPr="00BE1B38" w:rsidRDefault="00ED0C02" w:rsidP="00ED0C02">
      <w:pPr>
        <w:pStyle w:val="ListParagraph"/>
        <w:numPr>
          <w:ilvl w:val="1"/>
          <w:numId w:val="13"/>
        </w:numPr>
        <w:overflowPunct/>
        <w:autoSpaceDE/>
        <w:autoSpaceDN/>
        <w:adjustRightInd/>
        <w:spacing w:after="120"/>
        <w:ind w:left="1440" w:firstLineChars="0"/>
        <w:jc w:val="both"/>
        <w:textAlignment w:val="auto"/>
        <w:rPr>
          <w:rFonts w:eastAsiaTheme="minorEastAsia"/>
          <w:b/>
          <w:lang w:eastAsia="zh-CN"/>
        </w:rPr>
      </w:pPr>
      <w:r w:rsidRPr="00BE1B38">
        <w:rPr>
          <w:rFonts w:eastAsia="SimSun"/>
          <w:color w:val="000000" w:themeColor="text1"/>
          <w:szCs w:val="24"/>
          <w:lang w:eastAsia="zh-CN"/>
        </w:rPr>
        <w:t xml:space="preserve">Option 2 (OPPO): </w:t>
      </w:r>
      <w:r w:rsidRPr="00BE1B38">
        <w:rPr>
          <w:rFonts w:eastAsiaTheme="minorEastAsia"/>
          <w:lang w:eastAsia="zh-CN"/>
        </w:rPr>
        <w:t xml:space="preserve">For RACH-less based </w:t>
      </w:r>
      <w:proofErr w:type="spellStart"/>
      <w:r w:rsidRPr="00BE1B38">
        <w:rPr>
          <w:rFonts w:eastAsiaTheme="minorEastAsia"/>
          <w:lang w:eastAsia="zh-CN"/>
        </w:rPr>
        <w:t>PSCell</w:t>
      </w:r>
      <w:proofErr w:type="spellEnd"/>
      <w:r w:rsidRPr="00BE1B38">
        <w:rPr>
          <w:rFonts w:eastAsiaTheme="minorEastAsia"/>
          <w:lang w:eastAsia="zh-CN"/>
        </w:rPr>
        <w:t xml:space="preserve"> activation in FR1+FR1 NR-DC scenario, </w:t>
      </w:r>
    </w:p>
    <w:p w14:paraId="1599E492" w14:textId="77777777" w:rsidR="00ED0C02" w:rsidRPr="00BE1B38" w:rsidRDefault="00ED0C02" w:rsidP="00ED0C02">
      <w:pPr>
        <w:pStyle w:val="ListParagraph"/>
        <w:numPr>
          <w:ilvl w:val="2"/>
          <w:numId w:val="13"/>
        </w:numPr>
        <w:overflowPunct/>
        <w:autoSpaceDE/>
        <w:autoSpaceDN/>
        <w:adjustRightInd/>
        <w:spacing w:after="120"/>
        <w:ind w:firstLineChars="0"/>
        <w:jc w:val="both"/>
        <w:textAlignment w:val="auto"/>
        <w:rPr>
          <w:bCs/>
          <w:iCs/>
          <w:lang w:eastAsia="ko-KR"/>
        </w:rPr>
      </w:pPr>
      <w:r w:rsidRPr="00BE1B38">
        <w:rPr>
          <w:bCs/>
          <w:iCs/>
          <w:lang w:eastAsia="ko-KR"/>
        </w:rPr>
        <w:t>the conditions bfd-and-RLM was configured to true and TCI state is known must be satisfied.</w:t>
      </w:r>
    </w:p>
    <w:p w14:paraId="4BE2600C" w14:textId="77777777" w:rsidR="00ED0C02" w:rsidRPr="00BE1B38" w:rsidRDefault="00ED0C02" w:rsidP="00ED0C02">
      <w:pPr>
        <w:pStyle w:val="ListParagraph"/>
        <w:numPr>
          <w:ilvl w:val="2"/>
          <w:numId w:val="13"/>
        </w:numPr>
        <w:overflowPunct/>
        <w:autoSpaceDE/>
        <w:autoSpaceDN/>
        <w:adjustRightInd/>
        <w:spacing w:after="120"/>
        <w:ind w:firstLineChars="0"/>
        <w:jc w:val="both"/>
        <w:textAlignment w:val="auto"/>
        <w:rPr>
          <w:bCs/>
          <w:iCs/>
          <w:lang w:eastAsia="ko-KR"/>
        </w:rPr>
      </w:pPr>
      <w:proofErr w:type="spellStart"/>
      <w:r w:rsidRPr="00BE1B38">
        <w:rPr>
          <w:bCs/>
          <w:iCs/>
          <w:lang w:eastAsia="ko-KR"/>
        </w:rPr>
        <w:lastRenderedPageBreak/>
        <w:t>Tsearch</w:t>
      </w:r>
      <w:proofErr w:type="spellEnd"/>
      <w:r w:rsidRPr="00BE1B38">
        <w:rPr>
          <w:bCs/>
          <w:iCs/>
          <w:lang w:eastAsia="ko-KR"/>
        </w:rPr>
        <w:t xml:space="preserve"> = 0 </w:t>
      </w:r>
      <w:proofErr w:type="spellStart"/>
      <w:r w:rsidRPr="00BE1B38">
        <w:rPr>
          <w:bCs/>
          <w:iCs/>
          <w:lang w:eastAsia="ko-KR"/>
        </w:rPr>
        <w:t>ms</w:t>
      </w:r>
      <w:proofErr w:type="spellEnd"/>
      <w:r w:rsidRPr="00BE1B38">
        <w:rPr>
          <w:bCs/>
          <w:iCs/>
          <w:lang w:eastAsia="ko-KR"/>
        </w:rPr>
        <w:t xml:space="preserve"> if the target cell is a known FR1 </w:t>
      </w:r>
      <w:proofErr w:type="spellStart"/>
      <w:r w:rsidRPr="00BE1B38">
        <w:rPr>
          <w:bCs/>
          <w:iCs/>
          <w:lang w:eastAsia="ko-KR"/>
        </w:rPr>
        <w:t>PScell</w:t>
      </w:r>
      <w:proofErr w:type="spellEnd"/>
      <w:r w:rsidRPr="00BE1B38">
        <w:rPr>
          <w:bCs/>
          <w:iCs/>
          <w:lang w:eastAsia="ko-KR"/>
        </w:rPr>
        <w:t xml:space="preserve">. There are no requirements if FR1 </w:t>
      </w:r>
      <w:proofErr w:type="spellStart"/>
      <w:r w:rsidRPr="00BE1B38">
        <w:rPr>
          <w:bCs/>
          <w:iCs/>
          <w:lang w:eastAsia="ko-KR"/>
        </w:rPr>
        <w:t>PSCell</w:t>
      </w:r>
      <w:proofErr w:type="spellEnd"/>
      <w:r w:rsidRPr="00BE1B38">
        <w:rPr>
          <w:bCs/>
          <w:iCs/>
          <w:lang w:eastAsia="ko-KR"/>
        </w:rPr>
        <w:t xml:space="preserve"> is unknown.</w:t>
      </w:r>
    </w:p>
    <w:p w14:paraId="468B903D" w14:textId="77777777" w:rsidR="00ED0C02" w:rsidRPr="00DD3795" w:rsidRDefault="00ED0C02" w:rsidP="00ED0C02">
      <w:pPr>
        <w:pStyle w:val="ListParagraph"/>
        <w:numPr>
          <w:ilvl w:val="1"/>
          <w:numId w:val="13"/>
        </w:numPr>
        <w:overflowPunct/>
        <w:autoSpaceDE/>
        <w:autoSpaceDN/>
        <w:adjustRightInd/>
        <w:spacing w:after="120"/>
        <w:ind w:left="1440" w:firstLineChars="0"/>
        <w:jc w:val="both"/>
        <w:textAlignment w:val="auto"/>
        <w:rPr>
          <w:rFonts w:eastAsia="SimSun"/>
          <w:color w:val="000000" w:themeColor="text1"/>
          <w:szCs w:val="24"/>
          <w:u w:val="single"/>
          <w:lang w:eastAsia="zh-CN"/>
        </w:rPr>
      </w:pPr>
      <w:r>
        <w:rPr>
          <w:rFonts w:eastAsia="SimSun"/>
        </w:rPr>
        <w:t xml:space="preserve">Option 3 </w:t>
      </w:r>
      <w:r>
        <w:rPr>
          <w:rFonts w:eastAsia="SimSun"/>
          <w:lang w:val="en-US"/>
        </w:rPr>
        <w:t xml:space="preserve">(Ericsson): </w:t>
      </w:r>
      <w:r w:rsidRPr="00EB40BD">
        <w:rPr>
          <w:bCs/>
          <w:iCs/>
          <w:lang w:eastAsia="ko-KR"/>
        </w:rPr>
        <w:t xml:space="preserve">For </w:t>
      </w:r>
      <w:r w:rsidRPr="00EB40BD">
        <w:rPr>
          <w:bCs/>
          <w:iCs/>
        </w:rPr>
        <w:t xml:space="preserve">RACH-less based </w:t>
      </w:r>
      <w:r>
        <w:rPr>
          <w:bCs/>
          <w:iCs/>
        </w:rPr>
        <w:t>SCG</w:t>
      </w:r>
      <w:r w:rsidRPr="00EB40BD">
        <w:rPr>
          <w:bCs/>
          <w:iCs/>
        </w:rPr>
        <w:t xml:space="preserve"> activation</w:t>
      </w:r>
      <w:r w:rsidRPr="00DD3795">
        <w:t xml:space="preserve"> </w:t>
      </w:r>
      <w:r w:rsidRPr="00841B32">
        <w:t>for FR1+FR1 NR-DC</w:t>
      </w:r>
      <w:r w:rsidRPr="00EB40BD">
        <w:rPr>
          <w:bCs/>
          <w:iCs/>
        </w:rPr>
        <w:t>,</w:t>
      </w:r>
    </w:p>
    <w:p w14:paraId="732952DE" w14:textId="77777777" w:rsidR="00ED0C02" w:rsidRPr="006E668F" w:rsidRDefault="00ED0C02" w:rsidP="00ED0C02">
      <w:pPr>
        <w:pStyle w:val="ListParagraph"/>
        <w:numPr>
          <w:ilvl w:val="2"/>
          <w:numId w:val="13"/>
        </w:numPr>
        <w:overflowPunct/>
        <w:autoSpaceDE/>
        <w:autoSpaceDN/>
        <w:adjustRightInd/>
        <w:spacing w:after="120"/>
        <w:ind w:firstLineChars="0"/>
        <w:jc w:val="both"/>
        <w:textAlignment w:val="auto"/>
        <w:rPr>
          <w:rFonts w:eastAsia="SimSun"/>
          <w:color w:val="000000" w:themeColor="text1"/>
          <w:szCs w:val="24"/>
          <w:lang w:eastAsia="zh-CN"/>
        </w:rPr>
      </w:pPr>
      <w:r w:rsidRPr="00DD3795">
        <w:rPr>
          <w:bCs/>
          <w:iCs/>
          <w:lang w:eastAsia="ko-KR"/>
        </w:rPr>
        <w:t xml:space="preserve">if RLM and BFD are configured and TCI state is known, </w:t>
      </w:r>
      <w:proofErr w:type="spellStart"/>
      <w:r w:rsidRPr="00DD3795">
        <w:rPr>
          <w:bCs/>
          <w:iCs/>
          <w:lang w:eastAsia="ko-KR"/>
        </w:rPr>
        <w:t>T</w:t>
      </w:r>
      <w:r w:rsidRPr="00DD3795">
        <w:rPr>
          <w:bCs/>
          <w:iCs/>
          <w:vertAlign w:val="subscript"/>
          <w:lang w:eastAsia="ko-KR"/>
        </w:rPr>
        <w:t>search</w:t>
      </w:r>
      <w:proofErr w:type="spellEnd"/>
      <w:r w:rsidRPr="00DD3795">
        <w:rPr>
          <w:bCs/>
          <w:iCs/>
          <w:lang w:eastAsia="ko-KR"/>
        </w:rPr>
        <w:t xml:space="preserve"> = 0 </w:t>
      </w:r>
      <w:proofErr w:type="spellStart"/>
      <w:r w:rsidRPr="00DD3795">
        <w:rPr>
          <w:bCs/>
          <w:iCs/>
          <w:lang w:eastAsia="ko-KR"/>
        </w:rPr>
        <w:t>ms</w:t>
      </w:r>
      <w:proofErr w:type="spellEnd"/>
    </w:p>
    <w:p w14:paraId="135CFF45" w14:textId="77777777" w:rsidR="00ED0C02" w:rsidRPr="00295F48" w:rsidRDefault="00ED0C02" w:rsidP="00ED0C02">
      <w:pPr>
        <w:pStyle w:val="ListParagraph"/>
        <w:numPr>
          <w:ilvl w:val="1"/>
          <w:numId w:val="13"/>
        </w:numPr>
        <w:overflowPunct/>
        <w:autoSpaceDE/>
        <w:autoSpaceDN/>
        <w:adjustRightInd/>
        <w:spacing w:after="120"/>
        <w:ind w:left="1440" w:firstLineChars="0"/>
        <w:jc w:val="both"/>
        <w:textAlignment w:val="auto"/>
        <w:rPr>
          <w:rFonts w:eastAsia="SimSun"/>
          <w:color w:val="000000" w:themeColor="text1"/>
          <w:szCs w:val="24"/>
          <w:lang w:eastAsia="zh-CN"/>
        </w:rPr>
      </w:pPr>
      <w:r w:rsidRPr="00EB40BD">
        <w:rPr>
          <w:rFonts w:eastAsia="SimSun"/>
          <w:color w:val="000000" w:themeColor="text1"/>
          <w:szCs w:val="24"/>
          <w:lang w:eastAsia="zh-CN"/>
        </w:rPr>
        <w:t xml:space="preserve">Option </w:t>
      </w:r>
      <w:r>
        <w:rPr>
          <w:rFonts w:eastAsia="SimSun"/>
          <w:color w:val="000000" w:themeColor="text1"/>
          <w:szCs w:val="24"/>
          <w:lang w:eastAsia="zh-CN"/>
        </w:rPr>
        <w:t>4 (Nokia)</w:t>
      </w:r>
      <w:r w:rsidRPr="00EB40BD">
        <w:rPr>
          <w:rFonts w:eastAsia="SimSun"/>
          <w:color w:val="000000" w:themeColor="text1"/>
          <w:szCs w:val="24"/>
          <w:lang w:eastAsia="zh-CN"/>
        </w:rPr>
        <w:t xml:space="preserve">: </w:t>
      </w:r>
      <w:r w:rsidRPr="005410D5">
        <w:rPr>
          <w:rFonts w:eastAsia="Calibri"/>
          <w:bCs/>
        </w:rPr>
        <w:t xml:space="preserve">FFS on </w:t>
      </w:r>
      <w:proofErr w:type="spellStart"/>
      <w:r w:rsidRPr="005410D5">
        <w:rPr>
          <w:rFonts w:eastAsia="Calibri"/>
          <w:bCs/>
        </w:rPr>
        <w:t>T</w:t>
      </w:r>
      <w:r w:rsidRPr="005410D5">
        <w:rPr>
          <w:rFonts w:eastAsia="Calibri"/>
          <w:bCs/>
          <w:vertAlign w:val="subscript"/>
        </w:rPr>
        <w:t>search</w:t>
      </w:r>
      <w:proofErr w:type="spellEnd"/>
      <w:r w:rsidRPr="005410D5">
        <w:rPr>
          <w:rFonts w:eastAsia="Calibri"/>
          <w:bCs/>
        </w:rPr>
        <w:t xml:space="preserve"> for RACH-less based SCG activation in SCG activation requirements for FR1+FR1 NR-DC since it is pending on R17 progress.</w:t>
      </w:r>
    </w:p>
    <w:p w14:paraId="71B9ADD7" w14:textId="77777777" w:rsidR="00ED0C02" w:rsidRPr="006E668F" w:rsidRDefault="00ED0C02" w:rsidP="00ED0C02">
      <w:pPr>
        <w:spacing w:after="120"/>
        <w:jc w:val="both"/>
        <w:rPr>
          <w:color w:val="000000" w:themeColor="text1"/>
          <w:szCs w:val="24"/>
          <w:lang w:eastAsia="zh-CN"/>
        </w:rPr>
      </w:pPr>
    </w:p>
    <w:p w14:paraId="7B4EFEA6" w14:textId="77777777" w:rsidR="00ED0C02" w:rsidRPr="00805BE8" w:rsidRDefault="00ED0C02" w:rsidP="00ED0C02">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Recommended WF</w:t>
      </w:r>
    </w:p>
    <w:p w14:paraId="208C15BA" w14:textId="77777777" w:rsidR="00ED0C02" w:rsidRPr="00DF5743" w:rsidRDefault="00ED0C02" w:rsidP="00ED0C02">
      <w:pPr>
        <w:pStyle w:val="ListParagraph"/>
        <w:numPr>
          <w:ilvl w:val="1"/>
          <w:numId w:val="13"/>
        </w:numPr>
        <w:overflowPunct/>
        <w:autoSpaceDE/>
        <w:autoSpaceDN/>
        <w:adjustRightInd/>
        <w:spacing w:after="120"/>
        <w:ind w:left="1440" w:firstLineChars="0"/>
        <w:jc w:val="both"/>
        <w:textAlignment w:val="auto"/>
        <w:rPr>
          <w:rFonts w:eastAsia="SimSun"/>
          <w:color w:val="000000" w:themeColor="text1"/>
          <w:szCs w:val="24"/>
          <w:lang w:eastAsia="zh-CN"/>
        </w:rPr>
      </w:pPr>
      <w:r w:rsidRPr="0037535C">
        <w:rPr>
          <w:rFonts w:eastAsia="SimSun"/>
          <w:color w:val="000000" w:themeColor="text1"/>
          <w:szCs w:val="24"/>
          <w:lang w:eastAsia="zh-CN"/>
        </w:rPr>
        <w:t>Need discussion</w:t>
      </w:r>
      <w:r>
        <w:rPr>
          <w:rFonts w:eastAsia="SimSun" w:hint="eastAsia"/>
          <w:color w:val="000000" w:themeColor="text1"/>
          <w:szCs w:val="24"/>
          <w:lang w:eastAsia="zh-CN"/>
        </w:rPr>
        <w:t>.</w:t>
      </w:r>
      <w:r>
        <w:rPr>
          <w:rFonts w:eastAsia="SimSun"/>
          <w:color w:val="000000" w:themeColor="text1"/>
          <w:szCs w:val="24"/>
          <w:lang w:eastAsia="zh-CN"/>
        </w:rPr>
        <w:t xml:space="preserve"> As moderator suggested, can we </w:t>
      </w:r>
      <w:proofErr w:type="spellStart"/>
      <w:r>
        <w:rPr>
          <w:rFonts w:eastAsia="SimSun" w:hint="eastAsia"/>
          <w:color w:val="000000" w:themeColor="text1"/>
          <w:szCs w:val="24"/>
          <w:lang w:eastAsia="zh-CN"/>
        </w:rPr>
        <w:t>fisrly</w:t>
      </w:r>
      <w:proofErr w:type="spellEnd"/>
      <w:r>
        <w:rPr>
          <w:rFonts w:eastAsia="SimSun"/>
          <w:color w:val="000000" w:themeColor="text1"/>
          <w:szCs w:val="24"/>
          <w:lang w:eastAsia="zh-CN"/>
        </w:rPr>
        <w:t xml:space="preserve"> </w:t>
      </w:r>
      <w:r>
        <w:rPr>
          <w:rFonts w:eastAsia="SimSun" w:hint="eastAsia"/>
          <w:color w:val="000000" w:themeColor="text1"/>
          <w:szCs w:val="24"/>
          <w:lang w:eastAsia="zh-CN"/>
        </w:rPr>
        <w:t>discuss</w:t>
      </w:r>
      <w:r>
        <w:rPr>
          <w:rFonts w:eastAsia="SimSun"/>
          <w:color w:val="000000" w:themeColor="text1"/>
          <w:szCs w:val="24"/>
          <w:lang w:eastAsia="zh-CN"/>
        </w:rPr>
        <w:t xml:space="preserve"> </w:t>
      </w:r>
      <w:r>
        <w:rPr>
          <w:rFonts w:eastAsia="SimSun" w:hint="eastAsia"/>
          <w:color w:val="000000" w:themeColor="text1"/>
          <w:szCs w:val="24"/>
          <w:lang w:eastAsia="zh-CN"/>
        </w:rPr>
        <w:t>and</w:t>
      </w:r>
      <w:r>
        <w:rPr>
          <w:rFonts w:eastAsia="SimSun"/>
          <w:color w:val="000000" w:themeColor="text1"/>
          <w:szCs w:val="24"/>
          <w:lang w:eastAsia="zh-CN"/>
        </w:rPr>
        <w:t xml:space="preserve"> agree on the followings?</w:t>
      </w:r>
    </w:p>
    <w:p w14:paraId="392A37F1" w14:textId="77777777" w:rsidR="00ED0C02" w:rsidRPr="00DF5743" w:rsidRDefault="00ED0C02" w:rsidP="00ED0C02">
      <w:pPr>
        <w:pStyle w:val="ListParagraph"/>
        <w:numPr>
          <w:ilvl w:val="2"/>
          <w:numId w:val="13"/>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For RACH-less SCG activation, </w:t>
      </w:r>
      <w:r w:rsidRPr="00BE1B38">
        <w:rPr>
          <w:bCs/>
          <w:iCs/>
          <w:lang w:eastAsia="ko-KR"/>
        </w:rPr>
        <w:t>the conditions bfd-and-RLM was configured to true and TCI state is known must be satisfied</w:t>
      </w:r>
    </w:p>
    <w:p w14:paraId="23B0FB4F" w14:textId="77777777" w:rsidR="00ED0C02" w:rsidRPr="00DF5743" w:rsidRDefault="00ED0C02" w:rsidP="00ED0C02">
      <w:pPr>
        <w:pStyle w:val="ListParagraph"/>
        <w:numPr>
          <w:ilvl w:val="2"/>
          <w:numId w:val="13"/>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t>Is it a common understanding that known/unknown conditions are defined by RAN4 for different requirements which are not relevant to RAN2’s procedure definition</w:t>
      </w:r>
      <w:r>
        <w:rPr>
          <w:rFonts w:eastAsia="SimSun" w:hint="eastAsia"/>
          <w:color w:val="000000" w:themeColor="text1"/>
          <w:szCs w:val="24"/>
          <w:lang w:eastAsia="zh-CN"/>
        </w:rPr>
        <w:t>?</w:t>
      </w:r>
      <w:r>
        <w:rPr>
          <w:rFonts w:eastAsia="SimSun"/>
          <w:color w:val="000000" w:themeColor="text1"/>
          <w:szCs w:val="24"/>
          <w:lang w:eastAsia="zh-CN"/>
        </w:rPr>
        <w:t xml:space="preserve"> Here for RACH-less SCG activation,</w:t>
      </w:r>
      <w:r w:rsidRPr="002F72DB">
        <w:rPr>
          <w:rFonts w:eastAsia="SimSun"/>
          <w:color w:val="000000" w:themeColor="text1"/>
          <w:szCs w:val="24"/>
          <w:lang w:eastAsia="zh-CN"/>
        </w:rPr>
        <w:t xml:space="preserve"> </w:t>
      </w:r>
      <w:r>
        <w:rPr>
          <w:rFonts w:eastAsia="SimSun"/>
          <w:color w:val="000000" w:themeColor="text1"/>
          <w:szCs w:val="24"/>
          <w:lang w:eastAsia="zh-CN"/>
        </w:rPr>
        <w:t xml:space="preserve">a </w:t>
      </w:r>
      <w:r w:rsidRPr="002F72DB">
        <w:rPr>
          <w:rFonts w:eastAsia="SimSun"/>
          <w:color w:val="000000" w:themeColor="text1"/>
          <w:szCs w:val="24"/>
          <w:lang w:eastAsia="zh-CN"/>
        </w:rPr>
        <w:t>known/unknown cell</w:t>
      </w:r>
      <w:r>
        <w:rPr>
          <w:rFonts w:eastAsia="SimSun"/>
          <w:color w:val="000000" w:themeColor="text1"/>
          <w:szCs w:val="24"/>
          <w:lang w:eastAsia="zh-CN"/>
        </w:rPr>
        <w:t xml:space="preserve"> can also apply.</w:t>
      </w:r>
    </w:p>
    <w:p w14:paraId="0A0A86D7" w14:textId="77777777" w:rsidR="00ED0C02" w:rsidRPr="00ED0C02" w:rsidRDefault="00ED0C02" w:rsidP="00ED0C02">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50E38E0B" w14:textId="77777777" w:rsidR="00ED0C02" w:rsidRPr="0038534A" w:rsidRDefault="00ED0C02" w:rsidP="00ED0C02">
      <w:pPr>
        <w:ind w:left="576"/>
        <w:rPr>
          <w:lang w:val="sv-SE" w:eastAsia="ja-JP"/>
        </w:rPr>
      </w:pPr>
    </w:p>
    <w:p w14:paraId="44CD0EB8" w14:textId="77777777" w:rsidR="00ED0C02" w:rsidRPr="0038534A" w:rsidRDefault="00ED0C02" w:rsidP="00ED0C02">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7A66167B" w14:textId="35387269" w:rsidR="00ED0C02" w:rsidRDefault="00ED0C02" w:rsidP="00C55876">
      <w:pPr>
        <w:rPr>
          <w:lang w:val="sv-SE" w:eastAsia="ja-JP"/>
        </w:rPr>
      </w:pPr>
    </w:p>
    <w:p w14:paraId="3692D3B1" w14:textId="77777777" w:rsidR="00ED0C02" w:rsidRDefault="00ED0C02" w:rsidP="00ED0C02">
      <w:pPr>
        <w:jc w:val="both"/>
        <w:rPr>
          <w:b/>
          <w:color w:val="0070C0"/>
          <w:u w:val="single"/>
          <w:lang w:eastAsia="ko-KR"/>
        </w:rPr>
      </w:pPr>
      <w:r w:rsidRPr="00805BE8">
        <w:rPr>
          <w:b/>
          <w:color w:val="0070C0"/>
          <w:u w:val="single"/>
          <w:lang w:eastAsia="ko-KR"/>
        </w:rPr>
        <w:t>Issue 1-</w:t>
      </w:r>
      <w:r>
        <w:rPr>
          <w:b/>
          <w:color w:val="0070C0"/>
          <w:u w:val="single"/>
          <w:lang w:eastAsia="ko-KR"/>
        </w:rPr>
        <w:t>3</w:t>
      </w:r>
      <w:r>
        <w:rPr>
          <w:rFonts w:hint="eastAsia"/>
          <w:b/>
          <w:color w:val="0070C0"/>
          <w:u w:val="single"/>
          <w:lang w:eastAsia="ko-KR"/>
        </w:rPr>
        <w:t>-1</w:t>
      </w:r>
      <w:r w:rsidRPr="00805BE8">
        <w:rPr>
          <w:b/>
          <w:color w:val="0070C0"/>
          <w:u w:val="single"/>
          <w:lang w:eastAsia="ko-KR"/>
        </w:rPr>
        <w:t xml:space="preserve">: </w:t>
      </w:r>
      <w:bookmarkStart w:id="5" w:name="_Hlk118797632"/>
      <w:r>
        <w:rPr>
          <w:b/>
          <w:color w:val="0070C0"/>
          <w:u w:val="single"/>
          <w:lang w:eastAsia="ko-KR"/>
        </w:rPr>
        <w:t>Whether to define m</w:t>
      </w:r>
      <w:r w:rsidRPr="007B2E6C">
        <w:rPr>
          <w:b/>
          <w:color w:val="0070C0"/>
          <w:u w:val="single"/>
          <w:lang w:eastAsia="ko-KR"/>
        </w:rPr>
        <w:t xml:space="preserve">easurement restriction </w:t>
      </w:r>
      <w:r>
        <w:rPr>
          <w:b/>
          <w:color w:val="0070C0"/>
          <w:u w:val="single"/>
          <w:lang w:eastAsia="ko-KR"/>
        </w:rPr>
        <w:t>for the</w:t>
      </w:r>
      <w:r w:rsidRPr="005C7DF0">
        <w:rPr>
          <w:b/>
          <w:color w:val="0070C0"/>
          <w:u w:val="single"/>
          <w:lang w:eastAsia="ko-KR"/>
        </w:rPr>
        <w:t xml:space="preserve"> scenario that network configures mixed numerology on two CCs</w:t>
      </w:r>
      <w:r>
        <w:rPr>
          <w:b/>
          <w:color w:val="0070C0"/>
          <w:u w:val="single"/>
          <w:lang w:eastAsia="ko-KR"/>
        </w:rPr>
        <w:t xml:space="preserve"> </w:t>
      </w:r>
      <w:r w:rsidRPr="005C7DF0">
        <w:rPr>
          <w:b/>
          <w:color w:val="0070C0"/>
          <w:u w:val="single"/>
          <w:lang w:eastAsia="ko-KR"/>
        </w:rPr>
        <w:t>while UE doesn’t support simultaneous reception for two CCs</w:t>
      </w:r>
      <w:r>
        <w:rPr>
          <w:b/>
          <w:color w:val="0070C0"/>
          <w:u w:val="single"/>
          <w:lang w:eastAsia="ko-KR"/>
        </w:rPr>
        <w:t>?</w:t>
      </w:r>
    </w:p>
    <w:p w14:paraId="39D00FE8" w14:textId="77777777" w:rsidR="00ED0C02" w:rsidRPr="00805BE8" w:rsidRDefault="00ED0C02" w:rsidP="00ED0C02">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Proposals</w:t>
      </w:r>
    </w:p>
    <w:p w14:paraId="7DFF129E" w14:textId="77777777" w:rsidR="00ED0C02" w:rsidRPr="005C7DF0" w:rsidRDefault="00ED0C02" w:rsidP="00ED0C02">
      <w:pPr>
        <w:pStyle w:val="ListParagraph"/>
        <w:numPr>
          <w:ilvl w:val="1"/>
          <w:numId w:val="13"/>
        </w:numPr>
        <w:spacing w:after="120"/>
        <w:ind w:left="1353" w:firstLineChars="0"/>
        <w:jc w:val="both"/>
        <w:rPr>
          <w:rFonts w:eastAsia="SimSun"/>
          <w:color w:val="000000" w:themeColor="text1"/>
          <w:szCs w:val="24"/>
          <w:lang w:eastAsia="zh-CN"/>
        </w:rPr>
      </w:pPr>
      <w:r w:rsidRPr="00592251">
        <w:rPr>
          <w:rFonts w:eastAsia="SimSun"/>
          <w:color w:val="000000" w:themeColor="text1"/>
          <w:szCs w:val="24"/>
          <w:lang w:eastAsia="zh-CN"/>
        </w:rPr>
        <w:t>Option 1</w:t>
      </w:r>
      <w:r>
        <w:rPr>
          <w:rFonts w:eastAsia="SimSun"/>
          <w:color w:val="000000" w:themeColor="text1"/>
          <w:szCs w:val="24"/>
          <w:lang w:eastAsia="zh-CN"/>
        </w:rPr>
        <w:t xml:space="preserve">(Apple, OPPO, Nokia, </w:t>
      </w:r>
      <w:r>
        <w:rPr>
          <w:rFonts w:eastAsia="SimSun" w:hint="eastAsia"/>
          <w:color w:val="000000" w:themeColor="text1"/>
          <w:szCs w:val="24"/>
          <w:lang w:eastAsia="zh-CN"/>
        </w:rPr>
        <w:t>vivo</w:t>
      </w:r>
      <w:r>
        <w:rPr>
          <w:rFonts w:eastAsia="SimSun"/>
          <w:color w:val="000000" w:themeColor="text1"/>
          <w:szCs w:val="24"/>
          <w:lang w:eastAsia="zh-CN"/>
        </w:rPr>
        <w:t>)</w:t>
      </w:r>
      <w:r>
        <w:rPr>
          <w:rFonts w:eastAsia="SimSun" w:hint="eastAsia"/>
          <w:color w:val="000000" w:themeColor="text1"/>
          <w:szCs w:val="24"/>
          <w:lang w:eastAsia="zh-CN"/>
        </w:rPr>
        <w:t>:</w:t>
      </w:r>
      <w:r>
        <w:rPr>
          <w:rFonts w:eastAsia="SimSun"/>
          <w:color w:val="000000" w:themeColor="text1"/>
          <w:szCs w:val="24"/>
          <w:lang w:eastAsia="zh-CN"/>
        </w:rPr>
        <w:t xml:space="preserve"> </w:t>
      </w:r>
      <w:r w:rsidRPr="005C7DF0">
        <w:rPr>
          <w:rFonts w:eastAsia="SimSun"/>
          <w:color w:val="000000" w:themeColor="text1"/>
          <w:szCs w:val="24"/>
          <w:lang w:eastAsia="zh-CN"/>
        </w:rPr>
        <w:t>Measurement restriction requirement is not applicable when network configures mixed numerology on two CCs, while UE doesn’t support simultaneous reception for two CCs.</w:t>
      </w:r>
    </w:p>
    <w:p w14:paraId="3D7A2159" w14:textId="77777777" w:rsidR="00ED0C02" w:rsidRDefault="00ED0C02" w:rsidP="00ED0C02">
      <w:pPr>
        <w:pStyle w:val="ListParagraph"/>
        <w:numPr>
          <w:ilvl w:val="2"/>
          <w:numId w:val="13"/>
        </w:numPr>
        <w:spacing w:after="120"/>
        <w:ind w:firstLineChars="0"/>
        <w:jc w:val="both"/>
        <w:rPr>
          <w:rFonts w:eastAsia="SimSun"/>
          <w:color w:val="000000" w:themeColor="text1"/>
          <w:szCs w:val="24"/>
          <w:lang w:eastAsia="zh-CN"/>
        </w:rPr>
      </w:pPr>
      <w:r>
        <w:rPr>
          <w:rFonts w:eastAsia="SimSun"/>
          <w:color w:val="000000" w:themeColor="text1"/>
          <w:szCs w:val="24"/>
          <w:lang w:eastAsia="zh-CN"/>
        </w:rPr>
        <w:t>n</w:t>
      </w:r>
      <w:r w:rsidRPr="005C7DF0">
        <w:rPr>
          <w:rFonts w:eastAsia="SimSun"/>
          <w:color w:val="000000" w:themeColor="text1"/>
          <w:szCs w:val="24"/>
          <w:lang w:eastAsia="zh-CN"/>
        </w:rPr>
        <w:t>o need to update spec for this issue since TS38.133 section 3.6.10 has already covered it.</w:t>
      </w:r>
    </w:p>
    <w:p w14:paraId="115E272E" w14:textId="77777777" w:rsidR="00ED0C02" w:rsidRPr="00874FEA" w:rsidRDefault="00ED0C02" w:rsidP="00ED0C02">
      <w:pPr>
        <w:pStyle w:val="ListParagraph"/>
        <w:numPr>
          <w:ilvl w:val="1"/>
          <w:numId w:val="13"/>
        </w:numPr>
        <w:ind w:left="1353" w:firstLineChars="0"/>
        <w:rPr>
          <w:rFonts w:eastAsia="SimSun"/>
          <w:color w:val="000000" w:themeColor="text1"/>
          <w:szCs w:val="24"/>
          <w:lang w:eastAsia="zh-CN"/>
        </w:rPr>
      </w:pPr>
      <w:r w:rsidRPr="00874FEA">
        <w:rPr>
          <w:rFonts w:eastAsia="SimSun"/>
          <w:color w:val="000000" w:themeColor="text1"/>
          <w:szCs w:val="24"/>
          <w:lang w:eastAsia="zh-CN"/>
        </w:rPr>
        <w:t xml:space="preserve">Option 2 (MediaTek): </w:t>
      </w:r>
      <w:r w:rsidRPr="002A16A3">
        <w:rPr>
          <w:rFonts w:eastAsia="SimSun"/>
          <w:color w:val="000000" w:themeColor="text1"/>
          <w:szCs w:val="24"/>
          <w:lang w:eastAsia="zh-CN"/>
        </w:rPr>
        <w:t xml:space="preserve">For applicability requirement of measurement restriction, legacy requirement should be reused for FR1-FR1 NR-DC, </w:t>
      </w:r>
      <w:proofErr w:type="gramStart"/>
      <w:r w:rsidRPr="002A16A3">
        <w:rPr>
          <w:rFonts w:eastAsia="SimSun"/>
          <w:color w:val="000000" w:themeColor="text1"/>
          <w:szCs w:val="24"/>
          <w:lang w:eastAsia="zh-CN"/>
        </w:rPr>
        <w:t>i.e.</w:t>
      </w:r>
      <w:proofErr w:type="gramEnd"/>
      <w:r w:rsidRPr="002A16A3">
        <w:rPr>
          <w:rFonts w:eastAsia="SimSun"/>
          <w:color w:val="000000" w:themeColor="text1"/>
          <w:szCs w:val="24"/>
          <w:lang w:eastAsia="zh-CN"/>
        </w:rPr>
        <w:t xml:space="preserve"> no requirements if the UE does not support simultaneous reception with different numerologies between the two CCs in DL</w:t>
      </w:r>
      <w:r w:rsidRPr="00874FEA">
        <w:rPr>
          <w:rFonts w:eastAsia="SimSun"/>
          <w:color w:val="000000" w:themeColor="text1"/>
          <w:szCs w:val="24"/>
          <w:lang w:eastAsia="zh-CN"/>
        </w:rPr>
        <w:t>.</w:t>
      </w:r>
    </w:p>
    <w:p w14:paraId="6411CD00" w14:textId="77777777" w:rsidR="00ED0C02" w:rsidRPr="005C7DF0" w:rsidRDefault="00ED0C02" w:rsidP="00ED0C02">
      <w:pPr>
        <w:pStyle w:val="ListParagraph"/>
        <w:spacing w:after="120"/>
        <w:ind w:left="1353" w:firstLineChars="0" w:firstLine="0"/>
        <w:jc w:val="both"/>
        <w:rPr>
          <w:rFonts w:eastAsia="SimSun"/>
          <w:color w:val="000000" w:themeColor="text1"/>
          <w:szCs w:val="24"/>
          <w:lang w:eastAsia="zh-CN"/>
        </w:rPr>
      </w:pPr>
    </w:p>
    <w:p w14:paraId="19F2692C" w14:textId="77777777" w:rsidR="00ED0C02" w:rsidRPr="00805BE8" w:rsidRDefault="00ED0C02" w:rsidP="00ED0C02">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Recommended WF</w:t>
      </w:r>
    </w:p>
    <w:p w14:paraId="03B96D3E" w14:textId="77777777" w:rsidR="00ED0C02" w:rsidRPr="0017158C" w:rsidRDefault="00ED0C02" w:rsidP="00ED0C02">
      <w:pPr>
        <w:pStyle w:val="ListParagraph"/>
        <w:numPr>
          <w:ilvl w:val="1"/>
          <w:numId w:val="13"/>
        </w:numPr>
        <w:overflowPunct/>
        <w:autoSpaceDE/>
        <w:autoSpaceDN/>
        <w:adjustRightInd/>
        <w:spacing w:after="120"/>
        <w:ind w:left="1440"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Need discussion. </w:t>
      </w:r>
      <w:r w:rsidRPr="0017158C">
        <w:rPr>
          <w:color w:val="000000" w:themeColor="text1"/>
          <w:szCs w:val="24"/>
          <w:lang w:eastAsia="zh-CN"/>
        </w:rPr>
        <w:t>As suggested, the question can be clarified: dose legacy requirements in section 3.6.10 mean measurement restriction requirement is not applicable, and/or no requirement applies if UE does not support capability but NW configures mixed numerology on two CCs?</w:t>
      </w:r>
    </w:p>
    <w:bookmarkEnd w:id="5"/>
    <w:p w14:paraId="12B457E9" w14:textId="03156CCD" w:rsidR="00ED0C02" w:rsidRDefault="00ED0C02" w:rsidP="00ED0C02">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67FB9D3B" w14:textId="32EBE06A" w:rsidR="00F03FD4" w:rsidRDefault="00F03FD4" w:rsidP="00ED0C02">
      <w:pPr>
        <w:pStyle w:val="ListParagraph"/>
        <w:numPr>
          <w:ilvl w:val="0"/>
          <w:numId w:val="13"/>
        </w:numPr>
        <w:spacing w:after="0"/>
        <w:ind w:firstLineChars="0"/>
        <w:rPr>
          <w:lang w:val="sv-SE" w:eastAsia="ja-JP"/>
        </w:rPr>
      </w:pPr>
      <w:r w:rsidRPr="00F03FD4">
        <w:rPr>
          <w:lang w:val="sv-SE" w:eastAsia="ja-JP"/>
        </w:rPr>
        <w:t xml:space="preserve">MTK: </w:t>
      </w:r>
      <w:proofErr w:type="spellStart"/>
      <w:r w:rsidRPr="00F03FD4">
        <w:rPr>
          <w:lang w:val="sv-SE" w:eastAsia="ja-JP"/>
        </w:rPr>
        <w:t>requirement</w:t>
      </w:r>
      <w:proofErr w:type="spellEnd"/>
      <w:r w:rsidRPr="00F03FD4">
        <w:rPr>
          <w:lang w:val="sv-SE" w:eastAsia="ja-JP"/>
        </w:rPr>
        <w:t xml:space="preserve"> </w:t>
      </w:r>
      <w:proofErr w:type="gramStart"/>
      <w:r w:rsidRPr="00F03FD4">
        <w:rPr>
          <w:lang w:val="sv-SE" w:eastAsia="ja-JP"/>
        </w:rPr>
        <w:t>is not</w:t>
      </w:r>
      <w:proofErr w:type="gramEnd"/>
      <w:r w:rsidRPr="00F03FD4">
        <w:rPr>
          <w:lang w:val="sv-SE" w:eastAsia="ja-JP"/>
        </w:rPr>
        <w:t xml:space="preserve"> </w:t>
      </w:r>
      <w:proofErr w:type="spellStart"/>
      <w:r w:rsidRPr="00F03FD4">
        <w:rPr>
          <w:lang w:val="sv-SE" w:eastAsia="ja-JP"/>
        </w:rPr>
        <w:t>applible</w:t>
      </w:r>
      <w:proofErr w:type="spellEnd"/>
      <w:r w:rsidRPr="00F03FD4">
        <w:rPr>
          <w:lang w:val="sv-SE" w:eastAsia="ja-JP"/>
        </w:rPr>
        <w:t xml:space="preserve"> </w:t>
      </w:r>
      <w:proofErr w:type="spellStart"/>
      <w:r w:rsidRPr="00F03FD4">
        <w:rPr>
          <w:lang w:val="sv-SE" w:eastAsia="ja-JP"/>
        </w:rPr>
        <w:t>doesn’t</w:t>
      </w:r>
      <w:proofErr w:type="spellEnd"/>
      <w:r w:rsidRPr="00F03FD4">
        <w:rPr>
          <w:lang w:val="sv-SE" w:eastAsia="ja-JP"/>
        </w:rPr>
        <w:t xml:space="preserve"> </w:t>
      </w:r>
      <w:proofErr w:type="spellStart"/>
      <w:r w:rsidRPr="00F03FD4">
        <w:rPr>
          <w:lang w:val="sv-SE" w:eastAsia="ja-JP"/>
        </w:rPr>
        <w:t>mean</w:t>
      </w:r>
      <w:proofErr w:type="spellEnd"/>
      <w:r w:rsidRPr="00F03FD4">
        <w:rPr>
          <w:lang w:val="sv-SE" w:eastAsia="ja-JP"/>
        </w:rPr>
        <w:t xml:space="preserve"> no </w:t>
      </w:r>
      <w:proofErr w:type="spellStart"/>
      <w:r w:rsidRPr="00F03FD4">
        <w:rPr>
          <w:lang w:val="sv-SE" w:eastAsia="ja-JP"/>
        </w:rPr>
        <w:t>requirement</w:t>
      </w:r>
      <w:proofErr w:type="spellEnd"/>
      <w:r w:rsidRPr="00F03FD4">
        <w:rPr>
          <w:lang w:val="sv-SE" w:eastAsia="ja-JP"/>
        </w:rPr>
        <w:t>.</w:t>
      </w:r>
    </w:p>
    <w:p w14:paraId="1E0D2258" w14:textId="6B212E8F" w:rsidR="00F03FD4" w:rsidRPr="00F03FD4" w:rsidRDefault="00F03FD4" w:rsidP="00ED0C02">
      <w:pPr>
        <w:pStyle w:val="ListParagraph"/>
        <w:numPr>
          <w:ilvl w:val="0"/>
          <w:numId w:val="13"/>
        </w:numPr>
        <w:spacing w:after="0"/>
        <w:ind w:firstLineChars="0"/>
        <w:rPr>
          <w:lang w:val="sv-SE" w:eastAsia="ja-JP"/>
        </w:rPr>
      </w:pPr>
      <w:r>
        <w:rPr>
          <w:lang w:val="sv-SE" w:eastAsia="ja-JP"/>
        </w:rPr>
        <w:t xml:space="preserve">Nokia: </w:t>
      </w:r>
      <w:proofErr w:type="spellStart"/>
      <w:r>
        <w:rPr>
          <w:lang w:val="sv-SE" w:eastAsia="ja-JP"/>
        </w:rPr>
        <w:t>it’s</w:t>
      </w:r>
      <w:proofErr w:type="spellEnd"/>
      <w:r>
        <w:rPr>
          <w:lang w:val="sv-SE" w:eastAsia="ja-JP"/>
        </w:rPr>
        <w:t xml:space="preserve"> a </w:t>
      </w:r>
      <w:proofErr w:type="spellStart"/>
      <w:r>
        <w:rPr>
          <w:lang w:val="sv-SE" w:eastAsia="ja-JP"/>
        </w:rPr>
        <w:t>wrong</w:t>
      </w:r>
      <w:proofErr w:type="spellEnd"/>
      <w:r>
        <w:rPr>
          <w:lang w:val="sv-SE" w:eastAsia="ja-JP"/>
        </w:rPr>
        <w:t xml:space="preserve"> </w:t>
      </w:r>
      <w:proofErr w:type="spellStart"/>
      <w:r>
        <w:rPr>
          <w:lang w:val="sv-SE" w:eastAsia="ja-JP"/>
        </w:rPr>
        <w:t>network</w:t>
      </w:r>
      <w:proofErr w:type="spellEnd"/>
      <w:r>
        <w:rPr>
          <w:lang w:val="sv-SE" w:eastAsia="ja-JP"/>
        </w:rPr>
        <w:t xml:space="preserve"> </w:t>
      </w:r>
      <w:proofErr w:type="spellStart"/>
      <w:r>
        <w:rPr>
          <w:lang w:val="sv-SE" w:eastAsia="ja-JP"/>
        </w:rPr>
        <w:t>config</w:t>
      </w:r>
      <w:proofErr w:type="spellEnd"/>
      <w:r>
        <w:rPr>
          <w:lang w:val="sv-SE" w:eastAsia="ja-JP"/>
        </w:rPr>
        <w:t>.</w:t>
      </w:r>
    </w:p>
    <w:p w14:paraId="2B9D45C9" w14:textId="77777777" w:rsidR="00ED0C02" w:rsidRPr="0038534A" w:rsidRDefault="00ED0C02" w:rsidP="00ED0C02">
      <w:pPr>
        <w:ind w:left="576"/>
        <w:rPr>
          <w:lang w:val="sv-SE" w:eastAsia="ja-JP"/>
        </w:rPr>
      </w:pPr>
    </w:p>
    <w:p w14:paraId="0BCE68EE" w14:textId="16EA6230" w:rsidR="00F03FD4" w:rsidRPr="004075DB" w:rsidRDefault="004075DB" w:rsidP="004075DB">
      <w:pPr>
        <w:pStyle w:val="ListParagraph"/>
        <w:numPr>
          <w:ilvl w:val="0"/>
          <w:numId w:val="13"/>
        </w:numPr>
        <w:spacing w:after="0"/>
        <w:ind w:firstLineChars="0"/>
        <w:rPr>
          <w:b/>
          <w:bCs/>
          <w:highlight w:val="green"/>
          <w:u w:val="single"/>
          <w:lang w:val="sv-SE" w:eastAsia="ja-JP"/>
        </w:rPr>
      </w:pPr>
      <w:proofErr w:type="spellStart"/>
      <w:r>
        <w:rPr>
          <w:b/>
          <w:bCs/>
          <w:highlight w:val="green"/>
          <w:u w:val="single"/>
          <w:lang w:val="sv-SE" w:eastAsia="ja-JP"/>
        </w:rPr>
        <w:t>A</w:t>
      </w:r>
      <w:r w:rsidR="00ED0C02" w:rsidRPr="004075DB">
        <w:rPr>
          <w:b/>
          <w:bCs/>
          <w:highlight w:val="green"/>
          <w:u w:val="single"/>
          <w:lang w:val="sv-SE" w:eastAsia="ja-JP"/>
        </w:rPr>
        <w:t>greement</w:t>
      </w:r>
      <w:proofErr w:type="spellEnd"/>
      <w:r w:rsidR="00ED0C02" w:rsidRPr="004075DB">
        <w:rPr>
          <w:b/>
          <w:bCs/>
          <w:highlight w:val="green"/>
          <w:u w:val="single"/>
          <w:lang w:val="sv-SE" w:eastAsia="ja-JP"/>
        </w:rPr>
        <w:t xml:space="preserve">: </w:t>
      </w:r>
    </w:p>
    <w:p w14:paraId="3745B89D" w14:textId="5B406DE8" w:rsidR="00F03FD4" w:rsidRPr="004075DB" w:rsidRDefault="00F03FD4" w:rsidP="00F03FD4">
      <w:pPr>
        <w:pStyle w:val="ListParagraph"/>
        <w:numPr>
          <w:ilvl w:val="1"/>
          <w:numId w:val="13"/>
        </w:numPr>
        <w:spacing w:after="120"/>
        <w:ind w:left="1353" w:firstLineChars="0"/>
        <w:jc w:val="both"/>
        <w:rPr>
          <w:rFonts w:eastAsia="SimSun"/>
          <w:color w:val="000000" w:themeColor="text1"/>
          <w:szCs w:val="24"/>
          <w:highlight w:val="green"/>
          <w:lang w:eastAsia="zh-CN"/>
        </w:rPr>
      </w:pPr>
      <w:r w:rsidRPr="004075DB">
        <w:rPr>
          <w:rFonts w:eastAsia="SimSun"/>
          <w:color w:val="000000" w:themeColor="text1"/>
          <w:szCs w:val="24"/>
          <w:highlight w:val="green"/>
          <w:lang w:eastAsia="zh-CN"/>
        </w:rPr>
        <w:t>Measurement restriction requirement is not applicable when network configures mixed numerology on two CCs, while UE doesn’t support simultaneous reception for two CCs.</w:t>
      </w:r>
    </w:p>
    <w:p w14:paraId="08C830B6" w14:textId="51C54A4D" w:rsidR="00F03FD4" w:rsidRPr="004075DB" w:rsidRDefault="00F03FD4" w:rsidP="00F03FD4">
      <w:pPr>
        <w:pStyle w:val="ListParagraph"/>
        <w:numPr>
          <w:ilvl w:val="2"/>
          <w:numId w:val="13"/>
        </w:numPr>
        <w:spacing w:after="120"/>
        <w:ind w:firstLineChars="0"/>
        <w:jc w:val="both"/>
        <w:rPr>
          <w:rFonts w:eastAsia="SimSun"/>
          <w:color w:val="000000" w:themeColor="text1"/>
          <w:szCs w:val="24"/>
          <w:highlight w:val="green"/>
          <w:lang w:eastAsia="zh-CN"/>
        </w:rPr>
      </w:pPr>
      <w:r w:rsidRPr="004075DB">
        <w:rPr>
          <w:rFonts w:eastAsia="SimSun"/>
          <w:color w:val="000000" w:themeColor="text1"/>
          <w:szCs w:val="24"/>
          <w:highlight w:val="green"/>
          <w:lang w:eastAsia="zh-CN"/>
        </w:rPr>
        <w:t>no need to update spec for this issue since TS38.133 section 3.6.10 has already covered it.</w:t>
      </w:r>
    </w:p>
    <w:p w14:paraId="7A990421" w14:textId="24E99B3A" w:rsidR="001B4898" w:rsidRPr="001B4898" w:rsidRDefault="001B4898" w:rsidP="001B4898">
      <w:pPr>
        <w:pStyle w:val="ListParagraph"/>
        <w:numPr>
          <w:ilvl w:val="1"/>
          <w:numId w:val="13"/>
        </w:numPr>
        <w:spacing w:after="0"/>
        <w:ind w:firstLineChars="0"/>
        <w:rPr>
          <w:highlight w:val="green"/>
          <w:lang w:val="sv-SE" w:eastAsia="ja-JP"/>
        </w:rPr>
      </w:pPr>
      <w:r w:rsidRPr="001B4898">
        <w:rPr>
          <w:highlight w:val="green"/>
          <w:lang w:val="sv-SE" w:eastAsia="ja-JP"/>
        </w:rPr>
        <w:t xml:space="preserve">Note: </w:t>
      </w:r>
      <w:proofErr w:type="spellStart"/>
      <w:r w:rsidRPr="001B4898">
        <w:rPr>
          <w:highlight w:val="green"/>
          <w:lang w:val="sv-SE" w:eastAsia="ja-JP"/>
        </w:rPr>
        <w:t>above</w:t>
      </w:r>
      <w:proofErr w:type="spellEnd"/>
      <w:r w:rsidRPr="001B4898">
        <w:rPr>
          <w:highlight w:val="green"/>
          <w:lang w:val="sv-SE" w:eastAsia="ja-JP"/>
        </w:rPr>
        <w:t xml:space="preserve"> </w:t>
      </w:r>
      <w:proofErr w:type="spellStart"/>
      <w:r w:rsidRPr="001B4898">
        <w:rPr>
          <w:highlight w:val="green"/>
          <w:lang w:val="sv-SE" w:eastAsia="ja-JP"/>
        </w:rPr>
        <w:t>conclusion</w:t>
      </w:r>
      <w:proofErr w:type="spellEnd"/>
      <w:r w:rsidRPr="001B4898">
        <w:rPr>
          <w:highlight w:val="green"/>
          <w:lang w:val="sv-SE" w:eastAsia="ja-JP"/>
        </w:rPr>
        <w:t xml:space="preserve"> </w:t>
      </w:r>
      <w:proofErr w:type="spellStart"/>
      <w:r w:rsidRPr="001B4898">
        <w:rPr>
          <w:highlight w:val="green"/>
          <w:lang w:val="sv-SE" w:eastAsia="ja-JP"/>
        </w:rPr>
        <w:t>means</w:t>
      </w:r>
      <w:proofErr w:type="spellEnd"/>
      <w:r w:rsidRPr="001B4898">
        <w:rPr>
          <w:highlight w:val="green"/>
          <w:lang w:val="sv-SE" w:eastAsia="ja-JP"/>
        </w:rPr>
        <w:t xml:space="preserve"> no </w:t>
      </w:r>
      <w:proofErr w:type="spellStart"/>
      <w:r w:rsidRPr="001B4898">
        <w:rPr>
          <w:highlight w:val="green"/>
          <w:lang w:val="sv-SE" w:eastAsia="ja-JP"/>
        </w:rPr>
        <w:t>measurement</w:t>
      </w:r>
      <w:proofErr w:type="spellEnd"/>
      <w:r w:rsidRPr="001B4898">
        <w:rPr>
          <w:highlight w:val="green"/>
          <w:lang w:val="sv-SE" w:eastAsia="ja-JP"/>
        </w:rPr>
        <w:t xml:space="preserve"> </w:t>
      </w:r>
      <w:proofErr w:type="spellStart"/>
      <w:r w:rsidRPr="001B4898">
        <w:rPr>
          <w:highlight w:val="green"/>
          <w:lang w:val="sv-SE" w:eastAsia="ja-JP"/>
        </w:rPr>
        <w:t>restriction</w:t>
      </w:r>
      <w:proofErr w:type="spellEnd"/>
      <w:r w:rsidRPr="001B4898">
        <w:rPr>
          <w:highlight w:val="green"/>
          <w:lang w:val="sv-SE" w:eastAsia="ja-JP"/>
        </w:rPr>
        <w:t xml:space="preserve"> </w:t>
      </w:r>
      <w:proofErr w:type="spellStart"/>
      <w:r w:rsidRPr="001B4898">
        <w:rPr>
          <w:highlight w:val="green"/>
          <w:lang w:val="sv-SE" w:eastAsia="ja-JP"/>
        </w:rPr>
        <w:t>requirement</w:t>
      </w:r>
      <w:proofErr w:type="spellEnd"/>
      <w:r w:rsidRPr="001B4898">
        <w:rPr>
          <w:highlight w:val="green"/>
          <w:lang w:val="sv-SE" w:eastAsia="ja-JP"/>
        </w:rPr>
        <w:t xml:space="preserve"> is </w:t>
      </w:r>
      <w:proofErr w:type="spellStart"/>
      <w:r w:rsidRPr="001B4898">
        <w:rPr>
          <w:highlight w:val="green"/>
          <w:lang w:val="sv-SE" w:eastAsia="ja-JP"/>
        </w:rPr>
        <w:t>applied</w:t>
      </w:r>
      <w:proofErr w:type="spellEnd"/>
      <w:r w:rsidRPr="001B4898">
        <w:rPr>
          <w:highlight w:val="green"/>
          <w:lang w:val="sv-SE" w:eastAsia="ja-JP"/>
        </w:rPr>
        <w:t xml:space="preserve"> for the </w:t>
      </w:r>
      <w:proofErr w:type="spellStart"/>
      <w:r w:rsidRPr="001B4898">
        <w:rPr>
          <w:highlight w:val="green"/>
          <w:lang w:val="sv-SE" w:eastAsia="ja-JP"/>
        </w:rPr>
        <w:t>case</w:t>
      </w:r>
      <w:proofErr w:type="spellEnd"/>
      <w:r w:rsidRPr="001B4898">
        <w:rPr>
          <w:highlight w:val="green"/>
          <w:lang w:val="sv-SE" w:eastAsia="ja-JP"/>
        </w:rPr>
        <w:t xml:space="preserve"> </w:t>
      </w:r>
      <w:proofErr w:type="spellStart"/>
      <w:r w:rsidRPr="001B4898">
        <w:rPr>
          <w:highlight w:val="green"/>
          <w:lang w:val="sv-SE" w:eastAsia="ja-JP"/>
        </w:rPr>
        <w:t>when</w:t>
      </w:r>
      <w:proofErr w:type="spellEnd"/>
      <w:r w:rsidRPr="001B4898">
        <w:rPr>
          <w:rFonts w:eastAsia="SimSun"/>
          <w:color w:val="000000" w:themeColor="text1"/>
          <w:szCs w:val="24"/>
          <w:highlight w:val="green"/>
          <w:lang w:eastAsia="zh-CN"/>
        </w:rPr>
        <w:t xml:space="preserve"> network configures mixed numerology on two </w:t>
      </w:r>
      <w:proofErr w:type="gramStart"/>
      <w:r w:rsidRPr="001B4898">
        <w:rPr>
          <w:rFonts w:eastAsia="SimSun"/>
          <w:color w:val="000000" w:themeColor="text1"/>
          <w:szCs w:val="24"/>
          <w:highlight w:val="green"/>
          <w:lang w:eastAsia="zh-CN"/>
        </w:rPr>
        <w:t>CCs</w:t>
      </w:r>
      <w:proofErr w:type="gramEnd"/>
      <w:r w:rsidRPr="001B4898">
        <w:rPr>
          <w:rFonts w:eastAsia="SimSun"/>
          <w:color w:val="000000" w:themeColor="text1"/>
          <w:szCs w:val="24"/>
          <w:highlight w:val="green"/>
          <w:lang w:eastAsia="zh-CN"/>
        </w:rPr>
        <w:t xml:space="preserve"> while UE doesn’t support simultaneous reception for two CCs.</w:t>
      </w:r>
    </w:p>
    <w:p w14:paraId="518A029B" w14:textId="2D0F30BD" w:rsidR="00ED0C02" w:rsidRDefault="00ED0C02" w:rsidP="00C55876">
      <w:pPr>
        <w:rPr>
          <w:lang w:val="sv-SE" w:eastAsia="ja-JP"/>
        </w:rPr>
      </w:pPr>
    </w:p>
    <w:p w14:paraId="76B797AE" w14:textId="77777777" w:rsidR="00ED0C02" w:rsidRDefault="00ED0C02" w:rsidP="00ED0C02">
      <w:pPr>
        <w:jc w:val="both"/>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TP/CR split</w:t>
      </w:r>
      <w:r w:rsidRPr="00663E9C">
        <w:rPr>
          <w:b/>
          <w:color w:val="0070C0"/>
          <w:u w:val="single"/>
          <w:lang w:eastAsia="ko-KR"/>
        </w:rPr>
        <w:t xml:space="preserve"> for FR1+FR1 NR-DC</w:t>
      </w:r>
    </w:p>
    <w:tbl>
      <w:tblPr>
        <w:tblStyle w:val="TableGrid"/>
        <w:tblW w:w="0" w:type="auto"/>
        <w:tblLook w:val="04A0" w:firstRow="1" w:lastRow="0" w:firstColumn="1" w:lastColumn="0" w:noHBand="0" w:noVBand="1"/>
      </w:tblPr>
      <w:tblGrid>
        <w:gridCol w:w="9631"/>
      </w:tblGrid>
      <w:tr w:rsidR="00ED0C02" w14:paraId="4908C75F" w14:textId="77777777" w:rsidTr="00E75977">
        <w:tc>
          <w:tcPr>
            <w:tcW w:w="9631" w:type="dxa"/>
          </w:tcPr>
          <w:p w14:paraId="7C42ECE9" w14:textId="77777777" w:rsidR="00ED0C02" w:rsidRDefault="00ED0C02" w:rsidP="00E75977">
            <w:pPr>
              <w:rPr>
                <w:rFonts w:eastAsiaTheme="minorEastAsia"/>
                <w:lang w:eastAsia="zh-CN"/>
              </w:rPr>
            </w:pPr>
            <w:r>
              <w:rPr>
                <w:rFonts w:eastAsiaTheme="minorEastAsia"/>
                <w:lang w:eastAsia="zh-CN"/>
              </w:rPr>
              <w:t xml:space="preserve">[Moderator]: </w:t>
            </w: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R4-2301656,</w:t>
            </w:r>
            <w:r>
              <w:rPr>
                <w:rFonts w:eastAsiaTheme="minorEastAsia"/>
                <w:lang w:eastAsia="zh-CN"/>
              </w:rPr>
              <w:t xml:space="preserve"> the RRM requirements for FR1+FR1 NR-DC are summarized as below:</w:t>
            </w:r>
          </w:p>
          <w:p w14:paraId="2E87ACD8" w14:textId="77777777" w:rsidR="00ED0C02" w:rsidRPr="00621FD9" w:rsidRDefault="00ED0C02" w:rsidP="00E75977">
            <w:pPr>
              <w:jc w:val="center"/>
              <w:rPr>
                <w:rFonts w:eastAsiaTheme="minorEastAsia"/>
                <w:lang w:eastAsia="zh-CN"/>
              </w:rPr>
            </w:pPr>
            <w:r>
              <w:rPr>
                <w:rFonts w:eastAsiaTheme="minorEastAsia" w:hint="eastAsia"/>
                <w:lang w:eastAsia="zh-CN"/>
              </w:rPr>
              <w:t>T</w:t>
            </w:r>
            <w:r>
              <w:rPr>
                <w:rFonts w:eastAsiaTheme="minorEastAsia"/>
                <w:lang w:eastAsia="zh-CN"/>
              </w:rPr>
              <w:t>able 1: The summary of requirements for FR1+FR1 NR-DC</w:t>
            </w:r>
          </w:p>
          <w:tbl>
            <w:tblPr>
              <w:tblStyle w:val="TableGrid"/>
              <w:tblW w:w="0" w:type="auto"/>
              <w:tblInd w:w="704" w:type="dxa"/>
              <w:tblLook w:val="04A0" w:firstRow="1" w:lastRow="0" w:firstColumn="1" w:lastColumn="0" w:noHBand="0" w:noVBand="1"/>
            </w:tblPr>
            <w:tblGrid>
              <w:gridCol w:w="2675"/>
              <w:gridCol w:w="1327"/>
              <w:gridCol w:w="1268"/>
              <w:gridCol w:w="1670"/>
              <w:gridCol w:w="1761"/>
            </w:tblGrid>
            <w:tr w:rsidR="00ED0C02" w:rsidRPr="003E6ADE" w14:paraId="25089E36" w14:textId="77777777" w:rsidTr="00E75977">
              <w:tc>
                <w:tcPr>
                  <w:tcW w:w="2675" w:type="dxa"/>
                </w:tcPr>
                <w:p w14:paraId="25FE9A3C" w14:textId="77777777" w:rsidR="00ED0C02" w:rsidRPr="003E6ADE" w:rsidRDefault="00ED0C02" w:rsidP="00E75977">
                  <w:pPr>
                    <w:jc w:val="both"/>
                    <w:rPr>
                      <w:rFonts w:eastAsiaTheme="minorEastAsia"/>
                      <w:color w:val="000000" w:themeColor="text1"/>
                      <w:sz w:val="21"/>
                      <w:szCs w:val="21"/>
                      <w:lang w:eastAsia="zh-CN"/>
                    </w:rPr>
                  </w:pPr>
                  <w:r w:rsidRPr="003E6ADE">
                    <w:rPr>
                      <w:rFonts w:eastAsiaTheme="minorEastAsia"/>
                      <w:color w:val="000000" w:themeColor="text1"/>
                      <w:sz w:val="21"/>
                      <w:szCs w:val="21"/>
                      <w:lang w:eastAsia="zh-CN"/>
                    </w:rPr>
                    <w:t>Potential RRM requirements for FR1+FR1 NR-DC</w:t>
                  </w:r>
                </w:p>
              </w:tc>
              <w:tc>
                <w:tcPr>
                  <w:tcW w:w="1327" w:type="dxa"/>
                </w:tcPr>
                <w:p w14:paraId="336FB961" w14:textId="77777777" w:rsidR="00ED0C02" w:rsidRPr="003E6ADE" w:rsidRDefault="00ED0C02" w:rsidP="00E75977">
                  <w:pPr>
                    <w:jc w:val="both"/>
                    <w:rPr>
                      <w:rFonts w:eastAsiaTheme="minorEastAsia"/>
                      <w:sz w:val="21"/>
                      <w:szCs w:val="21"/>
                      <w:lang w:eastAsia="zh-CN"/>
                    </w:rPr>
                  </w:pPr>
                  <w:r w:rsidRPr="003E6ADE">
                    <w:rPr>
                      <w:rFonts w:eastAsiaTheme="minorEastAsia"/>
                      <w:sz w:val="21"/>
                      <w:szCs w:val="21"/>
                      <w:lang w:eastAsia="zh-CN"/>
                    </w:rPr>
                    <w:t>Discussion Status</w:t>
                  </w:r>
                </w:p>
              </w:tc>
              <w:tc>
                <w:tcPr>
                  <w:tcW w:w="1268" w:type="dxa"/>
                </w:tcPr>
                <w:p w14:paraId="60277FF3" w14:textId="77777777" w:rsidR="00ED0C02" w:rsidRPr="003E6ADE" w:rsidRDefault="00ED0C02" w:rsidP="00E75977">
                  <w:pPr>
                    <w:jc w:val="both"/>
                    <w:rPr>
                      <w:rFonts w:eastAsiaTheme="minorEastAsia"/>
                      <w:sz w:val="21"/>
                      <w:szCs w:val="21"/>
                      <w:lang w:eastAsia="zh-CN"/>
                    </w:rPr>
                  </w:pPr>
                  <w:r w:rsidRPr="003E6ADE">
                    <w:rPr>
                      <w:rFonts w:eastAsiaTheme="minorEastAsia"/>
                      <w:sz w:val="21"/>
                      <w:szCs w:val="21"/>
                      <w:lang w:eastAsia="zh-CN"/>
                    </w:rPr>
                    <w:t>Whether TP/CR is needed</w:t>
                  </w:r>
                </w:p>
              </w:tc>
              <w:tc>
                <w:tcPr>
                  <w:tcW w:w="1670" w:type="dxa"/>
                </w:tcPr>
                <w:p w14:paraId="66647294" w14:textId="77777777" w:rsidR="00ED0C02" w:rsidRPr="003E6ADE" w:rsidRDefault="00ED0C02" w:rsidP="00E75977">
                  <w:pPr>
                    <w:jc w:val="both"/>
                    <w:rPr>
                      <w:rFonts w:eastAsiaTheme="minorEastAsia"/>
                      <w:sz w:val="21"/>
                      <w:szCs w:val="21"/>
                      <w:lang w:eastAsia="zh-CN"/>
                    </w:rPr>
                  </w:pPr>
                  <w:r w:rsidRPr="003E6ADE">
                    <w:rPr>
                      <w:rFonts w:eastAsiaTheme="minorEastAsia"/>
                      <w:sz w:val="21"/>
                      <w:szCs w:val="21"/>
                      <w:lang w:eastAsia="zh-CN"/>
                    </w:rPr>
                    <w:t>Impacted section/clause</w:t>
                  </w:r>
                  <w:r>
                    <w:rPr>
                      <w:rFonts w:eastAsiaTheme="minorEastAsia"/>
                      <w:sz w:val="21"/>
                      <w:szCs w:val="21"/>
                      <w:lang w:eastAsia="zh-CN"/>
                    </w:rPr>
                    <w:t xml:space="preserve"> </w:t>
                  </w:r>
                  <w:r>
                    <w:rPr>
                      <w:rFonts w:eastAsiaTheme="minorEastAsia" w:hint="eastAsia"/>
                      <w:sz w:val="21"/>
                      <w:szCs w:val="21"/>
                      <w:lang w:eastAsia="zh-CN"/>
                    </w:rPr>
                    <w:t>in</w:t>
                  </w:r>
                  <w:r>
                    <w:rPr>
                      <w:rFonts w:eastAsiaTheme="minorEastAsia"/>
                      <w:sz w:val="21"/>
                      <w:szCs w:val="21"/>
                      <w:lang w:eastAsia="zh-CN"/>
                    </w:rPr>
                    <w:t xml:space="preserve"> </w:t>
                  </w:r>
                  <w:r>
                    <w:rPr>
                      <w:rFonts w:eastAsiaTheme="minorEastAsia" w:hint="eastAsia"/>
                      <w:sz w:val="21"/>
                      <w:szCs w:val="21"/>
                      <w:lang w:eastAsia="zh-CN"/>
                    </w:rPr>
                    <w:t>TS</w:t>
                  </w:r>
                  <w:r>
                    <w:rPr>
                      <w:rFonts w:eastAsiaTheme="minorEastAsia"/>
                      <w:sz w:val="21"/>
                      <w:szCs w:val="21"/>
                      <w:lang w:eastAsia="zh-CN"/>
                    </w:rPr>
                    <w:t xml:space="preserve"> </w:t>
                  </w:r>
                  <w:r>
                    <w:rPr>
                      <w:rFonts w:eastAsiaTheme="minorEastAsia" w:hint="eastAsia"/>
                      <w:sz w:val="21"/>
                      <w:szCs w:val="21"/>
                      <w:lang w:eastAsia="zh-CN"/>
                    </w:rPr>
                    <w:t>38.133</w:t>
                  </w:r>
                </w:p>
              </w:tc>
              <w:tc>
                <w:tcPr>
                  <w:tcW w:w="1761" w:type="dxa"/>
                </w:tcPr>
                <w:p w14:paraId="368C87C9" w14:textId="77777777" w:rsidR="00ED0C02" w:rsidRDefault="00ED0C02" w:rsidP="00E75977">
                  <w:pPr>
                    <w:jc w:val="both"/>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ote</w:t>
                  </w:r>
                </w:p>
                <w:p w14:paraId="4841F2B3" w14:textId="77777777" w:rsidR="00ED0C02" w:rsidRPr="003E6ADE" w:rsidRDefault="00ED0C02" w:rsidP="00E75977">
                  <w:pPr>
                    <w:jc w:val="both"/>
                    <w:rPr>
                      <w:rFonts w:eastAsiaTheme="minorEastAsia"/>
                      <w:sz w:val="21"/>
                      <w:szCs w:val="21"/>
                      <w:lang w:eastAsia="zh-CN"/>
                    </w:rPr>
                  </w:pPr>
                  <w:r>
                    <w:rPr>
                      <w:rFonts w:eastAsiaTheme="minorEastAsia"/>
                      <w:sz w:val="21"/>
                      <w:szCs w:val="21"/>
                      <w:lang w:eastAsia="zh-CN"/>
                    </w:rPr>
                    <w:lastRenderedPageBreak/>
                    <w:t>(</w:t>
                  </w:r>
                  <w:proofErr w:type="gramStart"/>
                  <w:r w:rsidRPr="007039EF">
                    <w:rPr>
                      <w:rFonts w:eastAsiaTheme="minorEastAsia"/>
                      <w:sz w:val="21"/>
                      <w:szCs w:val="21"/>
                      <w:lang w:eastAsia="zh-CN"/>
                    </w:rPr>
                    <w:t>volunteer</w:t>
                  </w:r>
                  <w:proofErr w:type="gramEnd"/>
                  <w:r>
                    <w:rPr>
                      <w:rFonts w:eastAsiaTheme="minorEastAsia"/>
                      <w:sz w:val="21"/>
                      <w:szCs w:val="21"/>
                      <w:lang w:eastAsia="zh-CN"/>
                    </w:rPr>
                    <w:t xml:space="preserve"> of </w:t>
                  </w:r>
                  <w:r>
                    <w:rPr>
                      <w:rFonts w:eastAsiaTheme="minorEastAsia" w:hint="eastAsia"/>
                      <w:sz w:val="21"/>
                      <w:szCs w:val="21"/>
                      <w:lang w:eastAsia="zh-CN"/>
                    </w:rPr>
                    <w:t>draft</w:t>
                  </w:r>
                  <w:r>
                    <w:rPr>
                      <w:rFonts w:eastAsiaTheme="minorEastAsia"/>
                      <w:sz w:val="21"/>
                      <w:szCs w:val="21"/>
                      <w:lang w:eastAsia="zh-CN"/>
                    </w:rPr>
                    <w:t xml:space="preserve"> </w:t>
                  </w:r>
                  <w:r>
                    <w:rPr>
                      <w:rFonts w:eastAsiaTheme="minorEastAsia" w:hint="eastAsia"/>
                      <w:sz w:val="21"/>
                      <w:szCs w:val="21"/>
                      <w:lang w:eastAsia="zh-CN"/>
                    </w:rPr>
                    <w:t>TP</w:t>
                  </w:r>
                  <w:r>
                    <w:rPr>
                      <w:rFonts w:eastAsiaTheme="minorEastAsia"/>
                      <w:sz w:val="21"/>
                      <w:szCs w:val="21"/>
                      <w:lang w:eastAsia="zh-CN"/>
                    </w:rPr>
                    <w:t xml:space="preserve"> </w:t>
                  </w:r>
                  <w:r>
                    <w:rPr>
                      <w:rFonts w:eastAsiaTheme="minorEastAsia" w:hint="eastAsia"/>
                      <w:sz w:val="21"/>
                      <w:szCs w:val="21"/>
                      <w:lang w:eastAsia="zh-CN"/>
                    </w:rPr>
                    <w:t>or</w:t>
                  </w:r>
                  <w:r>
                    <w:rPr>
                      <w:rFonts w:eastAsiaTheme="minorEastAsia"/>
                      <w:sz w:val="21"/>
                      <w:szCs w:val="21"/>
                      <w:lang w:eastAsia="zh-CN"/>
                    </w:rPr>
                    <w:t xml:space="preserve"> </w:t>
                  </w:r>
                  <w:r>
                    <w:rPr>
                      <w:rFonts w:eastAsiaTheme="minorEastAsia" w:hint="eastAsia"/>
                      <w:sz w:val="21"/>
                      <w:szCs w:val="21"/>
                      <w:lang w:eastAsia="zh-CN"/>
                    </w:rPr>
                    <w:t>CR</w:t>
                  </w:r>
                  <w:r>
                    <w:rPr>
                      <w:rFonts w:eastAsiaTheme="minorEastAsia"/>
                      <w:sz w:val="21"/>
                      <w:szCs w:val="21"/>
                      <w:lang w:eastAsia="zh-CN"/>
                    </w:rPr>
                    <w:t>)</w:t>
                  </w:r>
                </w:p>
              </w:tc>
            </w:tr>
            <w:tr w:rsidR="00ED0C02" w:rsidRPr="003E6ADE" w14:paraId="2B85B310" w14:textId="77777777" w:rsidTr="00E75977">
              <w:tc>
                <w:tcPr>
                  <w:tcW w:w="2675" w:type="dxa"/>
                </w:tcPr>
                <w:p w14:paraId="56AA47A5" w14:textId="77777777" w:rsidR="00ED0C02" w:rsidRPr="00CA4F5C" w:rsidRDefault="00ED0C02" w:rsidP="00E75977">
                  <w:pPr>
                    <w:jc w:val="both"/>
                    <w:rPr>
                      <w:sz w:val="21"/>
                      <w:szCs w:val="21"/>
                      <w:highlight w:val="green"/>
                      <w:lang w:eastAsia="ja-JP"/>
                    </w:rPr>
                  </w:pPr>
                  <w:r w:rsidRPr="00CA4F5C">
                    <w:rPr>
                      <w:rFonts w:eastAsiaTheme="minorEastAsia"/>
                      <w:color w:val="000000" w:themeColor="text1"/>
                      <w:sz w:val="21"/>
                      <w:szCs w:val="21"/>
                      <w:highlight w:val="green"/>
                      <w:lang w:eastAsia="zh-CN"/>
                    </w:rPr>
                    <w:lastRenderedPageBreak/>
                    <w:t>Applicability rule</w:t>
                  </w:r>
                </w:p>
              </w:tc>
              <w:tc>
                <w:tcPr>
                  <w:tcW w:w="1327" w:type="dxa"/>
                </w:tcPr>
                <w:p w14:paraId="5D8B7076"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complete</w:t>
                  </w:r>
                </w:p>
              </w:tc>
              <w:tc>
                <w:tcPr>
                  <w:tcW w:w="1268" w:type="dxa"/>
                </w:tcPr>
                <w:p w14:paraId="496651CF"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Yes</w:t>
                  </w:r>
                </w:p>
              </w:tc>
              <w:tc>
                <w:tcPr>
                  <w:tcW w:w="1670" w:type="dxa"/>
                </w:tcPr>
                <w:p w14:paraId="755D3E19"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3.6.2.4</w:t>
                  </w:r>
                </w:p>
              </w:tc>
              <w:tc>
                <w:tcPr>
                  <w:tcW w:w="1761" w:type="dxa"/>
                </w:tcPr>
                <w:p w14:paraId="1524455D" w14:textId="77777777" w:rsidR="00ED0C02" w:rsidRPr="00CA4F5C" w:rsidRDefault="00ED0C02" w:rsidP="00E75977">
                  <w:pPr>
                    <w:jc w:val="both"/>
                    <w:rPr>
                      <w:rFonts w:eastAsiaTheme="minorEastAsia"/>
                      <w:sz w:val="21"/>
                      <w:szCs w:val="21"/>
                      <w:highlight w:val="green"/>
                      <w:lang w:eastAsia="zh-CN"/>
                    </w:rPr>
                  </w:pPr>
                </w:p>
              </w:tc>
            </w:tr>
            <w:tr w:rsidR="00ED0C02" w:rsidRPr="003E6ADE" w14:paraId="5A1394DF" w14:textId="77777777" w:rsidTr="00E75977">
              <w:tc>
                <w:tcPr>
                  <w:tcW w:w="2675" w:type="dxa"/>
                </w:tcPr>
                <w:p w14:paraId="43334215" w14:textId="77777777" w:rsidR="00ED0C02" w:rsidRPr="00CA4F5C" w:rsidRDefault="00ED0C02" w:rsidP="00E75977">
                  <w:pPr>
                    <w:jc w:val="both"/>
                    <w:rPr>
                      <w:sz w:val="21"/>
                      <w:szCs w:val="21"/>
                      <w:highlight w:val="green"/>
                      <w:lang w:eastAsia="ja-JP"/>
                    </w:rPr>
                  </w:pPr>
                  <w:proofErr w:type="spellStart"/>
                  <w:r w:rsidRPr="00CA4F5C">
                    <w:rPr>
                      <w:rFonts w:eastAsia="SimSun"/>
                      <w:sz w:val="21"/>
                      <w:szCs w:val="21"/>
                      <w:highlight w:val="green"/>
                    </w:rPr>
                    <w:t>PSCell</w:t>
                  </w:r>
                  <w:proofErr w:type="spellEnd"/>
                  <w:r w:rsidRPr="00CA4F5C">
                    <w:rPr>
                      <w:rFonts w:eastAsia="SimSun"/>
                      <w:sz w:val="21"/>
                      <w:szCs w:val="21"/>
                      <w:highlight w:val="green"/>
                    </w:rPr>
                    <w:t xml:space="preserve"> addition/release delay and conditional </w:t>
                  </w:r>
                  <w:proofErr w:type="spellStart"/>
                  <w:r w:rsidRPr="00CA4F5C">
                    <w:rPr>
                      <w:rFonts w:eastAsia="SimSun"/>
                      <w:sz w:val="21"/>
                      <w:szCs w:val="21"/>
                      <w:highlight w:val="green"/>
                    </w:rPr>
                    <w:t>PSCell</w:t>
                  </w:r>
                  <w:proofErr w:type="spellEnd"/>
                  <w:r w:rsidRPr="00CA4F5C">
                    <w:rPr>
                      <w:rFonts w:eastAsia="SimSun"/>
                      <w:sz w:val="21"/>
                      <w:szCs w:val="21"/>
                      <w:highlight w:val="green"/>
                    </w:rPr>
                    <w:t xml:space="preserve"> addition delay</w:t>
                  </w:r>
                </w:p>
              </w:tc>
              <w:tc>
                <w:tcPr>
                  <w:tcW w:w="1327" w:type="dxa"/>
                </w:tcPr>
                <w:p w14:paraId="207AEE3B" w14:textId="77777777" w:rsidR="00ED0C02" w:rsidRPr="00CA4F5C" w:rsidRDefault="00ED0C02" w:rsidP="00E75977">
                  <w:pPr>
                    <w:jc w:val="both"/>
                    <w:rPr>
                      <w:sz w:val="21"/>
                      <w:szCs w:val="21"/>
                      <w:highlight w:val="green"/>
                      <w:lang w:eastAsia="ja-JP"/>
                    </w:rPr>
                  </w:pPr>
                  <w:r w:rsidRPr="00CA4F5C">
                    <w:rPr>
                      <w:rFonts w:eastAsiaTheme="minorEastAsia"/>
                      <w:sz w:val="21"/>
                      <w:szCs w:val="21"/>
                      <w:highlight w:val="green"/>
                      <w:lang w:eastAsia="zh-CN"/>
                    </w:rPr>
                    <w:t>complete</w:t>
                  </w:r>
                </w:p>
              </w:tc>
              <w:tc>
                <w:tcPr>
                  <w:tcW w:w="1268" w:type="dxa"/>
                </w:tcPr>
                <w:p w14:paraId="271215AB"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Yes</w:t>
                  </w:r>
                </w:p>
              </w:tc>
              <w:tc>
                <w:tcPr>
                  <w:tcW w:w="1670" w:type="dxa"/>
                </w:tcPr>
                <w:p w14:paraId="7BD5F87D"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8.2.4.1,</w:t>
                  </w:r>
                </w:p>
                <w:p w14:paraId="5AAADC87"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8.9.2</w:t>
                  </w:r>
                </w:p>
              </w:tc>
              <w:tc>
                <w:tcPr>
                  <w:tcW w:w="1761" w:type="dxa"/>
                </w:tcPr>
                <w:p w14:paraId="67DB1077" w14:textId="77777777" w:rsidR="00ED0C02" w:rsidRPr="00CA4F5C" w:rsidRDefault="00ED0C02" w:rsidP="00E75977">
                  <w:pPr>
                    <w:jc w:val="both"/>
                    <w:rPr>
                      <w:rFonts w:eastAsiaTheme="minorEastAsia"/>
                      <w:sz w:val="21"/>
                      <w:szCs w:val="21"/>
                      <w:highlight w:val="green"/>
                      <w:lang w:eastAsia="zh-CN"/>
                    </w:rPr>
                  </w:pPr>
                </w:p>
              </w:tc>
            </w:tr>
            <w:tr w:rsidR="00ED0C02" w:rsidRPr="003E6ADE" w14:paraId="022FE7D8" w14:textId="77777777" w:rsidTr="00E75977">
              <w:tc>
                <w:tcPr>
                  <w:tcW w:w="2675" w:type="dxa"/>
                </w:tcPr>
                <w:p w14:paraId="3C432194" w14:textId="77777777" w:rsidR="00ED0C02" w:rsidRPr="00CA4F5C" w:rsidRDefault="00ED0C02" w:rsidP="00E75977">
                  <w:pPr>
                    <w:jc w:val="both"/>
                    <w:rPr>
                      <w:sz w:val="21"/>
                      <w:szCs w:val="21"/>
                      <w:highlight w:val="yellow"/>
                      <w:lang w:eastAsia="ja-JP"/>
                    </w:rPr>
                  </w:pPr>
                  <w:r w:rsidRPr="00CA4F5C">
                    <w:rPr>
                      <w:rFonts w:eastAsiaTheme="minorEastAsia"/>
                      <w:color w:val="000000" w:themeColor="text1"/>
                      <w:sz w:val="21"/>
                      <w:szCs w:val="21"/>
                      <w:highlight w:val="yellow"/>
                      <w:lang w:val="en-US"/>
                    </w:rPr>
                    <w:t>Scheduling availability</w:t>
                  </w:r>
                </w:p>
              </w:tc>
              <w:tc>
                <w:tcPr>
                  <w:tcW w:w="1327" w:type="dxa"/>
                </w:tcPr>
                <w:p w14:paraId="766BFA30" w14:textId="77777777" w:rsidR="00ED0C02" w:rsidRPr="00CA4F5C" w:rsidRDefault="00ED0C02" w:rsidP="00E75977">
                  <w:pPr>
                    <w:jc w:val="both"/>
                    <w:rPr>
                      <w:rFonts w:eastAsiaTheme="minorEastAsia"/>
                      <w:sz w:val="21"/>
                      <w:szCs w:val="21"/>
                      <w:highlight w:val="yellow"/>
                      <w:lang w:eastAsia="zh-CN"/>
                    </w:rPr>
                  </w:pPr>
                  <w:r w:rsidRPr="00CA4F5C">
                    <w:rPr>
                      <w:rFonts w:eastAsiaTheme="minorEastAsia"/>
                      <w:sz w:val="21"/>
                      <w:szCs w:val="21"/>
                      <w:highlight w:val="yellow"/>
                      <w:lang w:eastAsia="zh-CN"/>
                    </w:rPr>
                    <w:t>On going</w:t>
                  </w:r>
                </w:p>
              </w:tc>
              <w:tc>
                <w:tcPr>
                  <w:tcW w:w="1268" w:type="dxa"/>
                </w:tcPr>
                <w:p w14:paraId="2769F1F5" w14:textId="77777777" w:rsidR="00ED0C02" w:rsidRPr="00CA4F5C" w:rsidRDefault="00ED0C02" w:rsidP="00E75977">
                  <w:pPr>
                    <w:jc w:val="both"/>
                    <w:rPr>
                      <w:rFonts w:eastAsiaTheme="minorEastAsia"/>
                      <w:sz w:val="21"/>
                      <w:szCs w:val="21"/>
                      <w:highlight w:val="yellow"/>
                      <w:lang w:eastAsia="zh-CN"/>
                    </w:rPr>
                  </w:pPr>
                  <w:r w:rsidRPr="00CA4F5C">
                    <w:rPr>
                      <w:rFonts w:eastAsiaTheme="minorEastAsia"/>
                      <w:sz w:val="21"/>
                      <w:szCs w:val="21"/>
                      <w:highlight w:val="yellow"/>
                      <w:lang w:eastAsia="zh-CN"/>
                    </w:rPr>
                    <w:t>Yes</w:t>
                  </w:r>
                </w:p>
              </w:tc>
              <w:tc>
                <w:tcPr>
                  <w:tcW w:w="1670" w:type="dxa"/>
                </w:tcPr>
                <w:p w14:paraId="26741AD9" w14:textId="77777777" w:rsidR="00ED0C02" w:rsidRPr="00CA4F5C" w:rsidRDefault="00ED0C02" w:rsidP="00E75977">
                  <w:pPr>
                    <w:jc w:val="both"/>
                    <w:rPr>
                      <w:rFonts w:eastAsiaTheme="minorEastAsia"/>
                      <w:sz w:val="21"/>
                      <w:szCs w:val="21"/>
                      <w:highlight w:val="yellow"/>
                      <w:lang w:eastAsia="zh-CN"/>
                    </w:rPr>
                  </w:pPr>
                  <w:r w:rsidRPr="00CA4F5C">
                    <w:rPr>
                      <w:rFonts w:eastAsiaTheme="minorEastAsia"/>
                      <w:sz w:val="21"/>
                      <w:szCs w:val="21"/>
                      <w:highlight w:val="yellow"/>
                      <w:lang w:eastAsia="zh-CN"/>
                    </w:rPr>
                    <w:t>TBD</w:t>
                  </w:r>
                </w:p>
              </w:tc>
              <w:tc>
                <w:tcPr>
                  <w:tcW w:w="1761" w:type="dxa"/>
                </w:tcPr>
                <w:p w14:paraId="4F36BE50" w14:textId="77777777" w:rsidR="00ED0C02" w:rsidRPr="00CA4F5C" w:rsidRDefault="00ED0C02" w:rsidP="00E75977">
                  <w:pPr>
                    <w:jc w:val="both"/>
                    <w:rPr>
                      <w:rFonts w:eastAsiaTheme="minorEastAsia"/>
                      <w:sz w:val="21"/>
                      <w:szCs w:val="21"/>
                      <w:highlight w:val="yellow"/>
                      <w:lang w:eastAsia="zh-CN"/>
                    </w:rPr>
                  </w:pPr>
                </w:p>
              </w:tc>
            </w:tr>
            <w:tr w:rsidR="00ED0C02" w:rsidRPr="003E6ADE" w14:paraId="477616BD" w14:textId="77777777" w:rsidTr="00E75977">
              <w:tc>
                <w:tcPr>
                  <w:tcW w:w="2675" w:type="dxa"/>
                </w:tcPr>
                <w:p w14:paraId="02DE08B6" w14:textId="77777777" w:rsidR="00ED0C02" w:rsidRPr="00CA4F5C" w:rsidRDefault="00ED0C02" w:rsidP="00E75977">
                  <w:pPr>
                    <w:jc w:val="both"/>
                    <w:rPr>
                      <w:sz w:val="21"/>
                      <w:szCs w:val="21"/>
                      <w:highlight w:val="yellow"/>
                      <w:lang w:eastAsia="ja-JP"/>
                    </w:rPr>
                  </w:pPr>
                  <w:r w:rsidRPr="00CA4F5C">
                    <w:rPr>
                      <w:rFonts w:eastAsia="SimSun"/>
                      <w:sz w:val="21"/>
                      <w:szCs w:val="21"/>
                      <w:highlight w:val="yellow"/>
                    </w:rPr>
                    <w:t>Measurement restriction</w:t>
                  </w:r>
                </w:p>
              </w:tc>
              <w:tc>
                <w:tcPr>
                  <w:tcW w:w="1327" w:type="dxa"/>
                </w:tcPr>
                <w:p w14:paraId="1B00ED49" w14:textId="77777777" w:rsidR="00ED0C02" w:rsidRPr="00CA4F5C" w:rsidRDefault="00ED0C02" w:rsidP="00E75977">
                  <w:pPr>
                    <w:jc w:val="both"/>
                    <w:rPr>
                      <w:sz w:val="21"/>
                      <w:szCs w:val="21"/>
                      <w:highlight w:val="yellow"/>
                      <w:lang w:eastAsia="ja-JP"/>
                    </w:rPr>
                  </w:pPr>
                  <w:r w:rsidRPr="00CA4F5C">
                    <w:rPr>
                      <w:rFonts w:eastAsiaTheme="minorEastAsia"/>
                      <w:sz w:val="21"/>
                      <w:szCs w:val="21"/>
                      <w:highlight w:val="yellow"/>
                      <w:lang w:eastAsia="zh-CN"/>
                    </w:rPr>
                    <w:t>On going</w:t>
                  </w:r>
                </w:p>
              </w:tc>
              <w:tc>
                <w:tcPr>
                  <w:tcW w:w="1268" w:type="dxa"/>
                </w:tcPr>
                <w:p w14:paraId="0D9BD8B8" w14:textId="77777777" w:rsidR="00ED0C02" w:rsidRPr="00CA4F5C" w:rsidRDefault="00ED0C02" w:rsidP="00E75977">
                  <w:pPr>
                    <w:jc w:val="both"/>
                    <w:rPr>
                      <w:rFonts w:eastAsiaTheme="minorEastAsia"/>
                      <w:sz w:val="21"/>
                      <w:szCs w:val="21"/>
                      <w:highlight w:val="yellow"/>
                      <w:lang w:eastAsia="zh-CN"/>
                    </w:rPr>
                  </w:pPr>
                  <w:r w:rsidRPr="00CA4F5C">
                    <w:rPr>
                      <w:rFonts w:eastAsiaTheme="minorEastAsia"/>
                      <w:sz w:val="21"/>
                      <w:szCs w:val="21"/>
                      <w:highlight w:val="yellow"/>
                      <w:lang w:eastAsia="zh-CN"/>
                    </w:rPr>
                    <w:t>Yes</w:t>
                  </w:r>
                </w:p>
              </w:tc>
              <w:tc>
                <w:tcPr>
                  <w:tcW w:w="1670" w:type="dxa"/>
                </w:tcPr>
                <w:p w14:paraId="2ED5B674" w14:textId="77777777" w:rsidR="00ED0C02" w:rsidRPr="00CA4F5C" w:rsidRDefault="00ED0C02" w:rsidP="00E75977">
                  <w:pPr>
                    <w:jc w:val="both"/>
                    <w:rPr>
                      <w:rFonts w:eastAsiaTheme="minorEastAsia"/>
                      <w:sz w:val="21"/>
                      <w:szCs w:val="21"/>
                      <w:highlight w:val="yellow"/>
                      <w:lang w:eastAsia="zh-CN"/>
                    </w:rPr>
                  </w:pPr>
                  <w:r w:rsidRPr="00CA4F5C">
                    <w:rPr>
                      <w:rFonts w:eastAsiaTheme="minorEastAsia"/>
                      <w:sz w:val="21"/>
                      <w:szCs w:val="21"/>
                      <w:highlight w:val="yellow"/>
                      <w:lang w:eastAsia="zh-CN"/>
                    </w:rPr>
                    <w:t>TBD</w:t>
                  </w:r>
                </w:p>
              </w:tc>
              <w:tc>
                <w:tcPr>
                  <w:tcW w:w="1761" w:type="dxa"/>
                </w:tcPr>
                <w:p w14:paraId="57C54F0A" w14:textId="77777777" w:rsidR="00ED0C02" w:rsidRPr="00CA4F5C" w:rsidRDefault="00ED0C02" w:rsidP="00E75977">
                  <w:pPr>
                    <w:jc w:val="both"/>
                    <w:rPr>
                      <w:rFonts w:eastAsiaTheme="minorEastAsia"/>
                      <w:sz w:val="21"/>
                      <w:szCs w:val="21"/>
                      <w:highlight w:val="yellow"/>
                      <w:lang w:eastAsia="zh-CN"/>
                    </w:rPr>
                  </w:pPr>
                </w:p>
              </w:tc>
            </w:tr>
            <w:tr w:rsidR="00ED0C02" w:rsidRPr="003E6ADE" w14:paraId="6D5C14CB" w14:textId="77777777" w:rsidTr="00E75977">
              <w:tc>
                <w:tcPr>
                  <w:tcW w:w="2675" w:type="dxa"/>
                </w:tcPr>
                <w:p w14:paraId="18531DEA" w14:textId="77777777" w:rsidR="00ED0C02" w:rsidRPr="00CA4F5C" w:rsidRDefault="00ED0C02" w:rsidP="00E75977">
                  <w:pPr>
                    <w:jc w:val="both"/>
                    <w:rPr>
                      <w:sz w:val="21"/>
                      <w:szCs w:val="21"/>
                      <w:highlight w:val="green"/>
                      <w:lang w:eastAsia="ja-JP"/>
                    </w:rPr>
                  </w:pPr>
                  <w:r w:rsidRPr="00CA4F5C">
                    <w:rPr>
                      <w:rFonts w:eastAsia="SimSun"/>
                      <w:sz w:val="21"/>
                      <w:szCs w:val="21"/>
                      <w:highlight w:val="green"/>
                    </w:rPr>
                    <w:t xml:space="preserve">CSSF </w:t>
                  </w:r>
                </w:p>
              </w:tc>
              <w:tc>
                <w:tcPr>
                  <w:tcW w:w="1327" w:type="dxa"/>
                </w:tcPr>
                <w:p w14:paraId="47AF57E6" w14:textId="77777777" w:rsidR="00ED0C02" w:rsidRPr="00CA4F5C" w:rsidRDefault="00ED0C02" w:rsidP="00E75977">
                  <w:pPr>
                    <w:jc w:val="both"/>
                    <w:rPr>
                      <w:sz w:val="21"/>
                      <w:szCs w:val="21"/>
                      <w:highlight w:val="green"/>
                      <w:lang w:eastAsia="ja-JP"/>
                    </w:rPr>
                  </w:pPr>
                  <w:r w:rsidRPr="00CA4F5C">
                    <w:rPr>
                      <w:rFonts w:eastAsiaTheme="minorEastAsia"/>
                      <w:sz w:val="21"/>
                      <w:szCs w:val="21"/>
                      <w:highlight w:val="green"/>
                      <w:lang w:eastAsia="zh-CN"/>
                    </w:rPr>
                    <w:t>complete</w:t>
                  </w:r>
                </w:p>
              </w:tc>
              <w:tc>
                <w:tcPr>
                  <w:tcW w:w="1268" w:type="dxa"/>
                </w:tcPr>
                <w:p w14:paraId="2CCBEDBE"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Yes</w:t>
                  </w:r>
                </w:p>
              </w:tc>
              <w:tc>
                <w:tcPr>
                  <w:tcW w:w="1670" w:type="dxa"/>
                </w:tcPr>
                <w:p w14:paraId="266C6E0A"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9.1.5.1.4,</w:t>
                  </w:r>
                </w:p>
                <w:p w14:paraId="28C62B35"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9.1.5.2.4</w:t>
                  </w:r>
                </w:p>
              </w:tc>
              <w:tc>
                <w:tcPr>
                  <w:tcW w:w="1761" w:type="dxa"/>
                </w:tcPr>
                <w:p w14:paraId="55746539" w14:textId="77777777" w:rsidR="00ED0C02" w:rsidRPr="00CA4F5C" w:rsidRDefault="00ED0C02" w:rsidP="00E75977">
                  <w:pPr>
                    <w:jc w:val="both"/>
                    <w:rPr>
                      <w:rFonts w:eastAsiaTheme="minorEastAsia"/>
                      <w:sz w:val="21"/>
                      <w:szCs w:val="21"/>
                      <w:highlight w:val="green"/>
                      <w:lang w:eastAsia="zh-CN"/>
                    </w:rPr>
                  </w:pPr>
                </w:p>
              </w:tc>
            </w:tr>
            <w:tr w:rsidR="00ED0C02" w:rsidRPr="003E6ADE" w14:paraId="3AC80BD9" w14:textId="77777777" w:rsidTr="00E75977">
              <w:tc>
                <w:tcPr>
                  <w:tcW w:w="2675" w:type="dxa"/>
                </w:tcPr>
                <w:p w14:paraId="0096AED4" w14:textId="77777777" w:rsidR="00ED0C02" w:rsidRPr="00CA4F5C" w:rsidRDefault="00ED0C02" w:rsidP="00E75977">
                  <w:pPr>
                    <w:jc w:val="both"/>
                    <w:rPr>
                      <w:sz w:val="21"/>
                      <w:szCs w:val="21"/>
                      <w:highlight w:val="green"/>
                      <w:lang w:eastAsia="ja-JP"/>
                    </w:rPr>
                  </w:pPr>
                  <w:r w:rsidRPr="00CA4F5C">
                    <w:rPr>
                      <w:rFonts w:eastAsia="SimSun"/>
                      <w:sz w:val="21"/>
                      <w:szCs w:val="21"/>
                      <w:highlight w:val="green"/>
                    </w:rPr>
                    <w:t xml:space="preserve">HO with </w:t>
                  </w:r>
                  <w:proofErr w:type="spellStart"/>
                  <w:r w:rsidRPr="00CA4F5C">
                    <w:rPr>
                      <w:rFonts w:eastAsia="SimSun"/>
                      <w:sz w:val="21"/>
                      <w:szCs w:val="21"/>
                      <w:highlight w:val="green"/>
                    </w:rPr>
                    <w:t>PSCell</w:t>
                  </w:r>
                  <w:proofErr w:type="spellEnd"/>
                </w:p>
              </w:tc>
              <w:tc>
                <w:tcPr>
                  <w:tcW w:w="1327" w:type="dxa"/>
                </w:tcPr>
                <w:p w14:paraId="2FBDB0E4" w14:textId="77777777" w:rsidR="00ED0C02" w:rsidRPr="00CA4F5C" w:rsidRDefault="00ED0C02" w:rsidP="00E75977">
                  <w:pPr>
                    <w:jc w:val="both"/>
                    <w:rPr>
                      <w:sz w:val="21"/>
                      <w:szCs w:val="21"/>
                      <w:highlight w:val="green"/>
                      <w:lang w:eastAsia="ja-JP"/>
                    </w:rPr>
                  </w:pPr>
                  <w:r w:rsidRPr="00CA4F5C">
                    <w:rPr>
                      <w:rFonts w:eastAsiaTheme="minorEastAsia"/>
                      <w:sz w:val="21"/>
                      <w:szCs w:val="21"/>
                      <w:highlight w:val="green"/>
                      <w:lang w:eastAsia="zh-CN"/>
                    </w:rPr>
                    <w:t>complete</w:t>
                  </w:r>
                </w:p>
              </w:tc>
              <w:tc>
                <w:tcPr>
                  <w:tcW w:w="1268" w:type="dxa"/>
                </w:tcPr>
                <w:p w14:paraId="1B37E550"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Yes</w:t>
                  </w:r>
                </w:p>
              </w:tc>
              <w:tc>
                <w:tcPr>
                  <w:tcW w:w="1670" w:type="dxa"/>
                </w:tcPr>
                <w:p w14:paraId="4A64DBCE"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6.1.5.1,</w:t>
                  </w:r>
                </w:p>
                <w:p w14:paraId="1A5156B3"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6.1.5.4</w:t>
                  </w:r>
                </w:p>
              </w:tc>
              <w:tc>
                <w:tcPr>
                  <w:tcW w:w="1761" w:type="dxa"/>
                </w:tcPr>
                <w:p w14:paraId="3D77DF8D" w14:textId="77777777" w:rsidR="00ED0C02" w:rsidRPr="00CA4F5C" w:rsidRDefault="00ED0C02" w:rsidP="00E75977">
                  <w:pPr>
                    <w:jc w:val="both"/>
                    <w:rPr>
                      <w:rFonts w:eastAsiaTheme="minorEastAsia"/>
                      <w:sz w:val="21"/>
                      <w:szCs w:val="21"/>
                      <w:highlight w:val="green"/>
                      <w:lang w:eastAsia="zh-CN"/>
                    </w:rPr>
                  </w:pPr>
                </w:p>
              </w:tc>
            </w:tr>
            <w:tr w:rsidR="00ED0C02" w:rsidRPr="003E6ADE" w14:paraId="1D01F43B" w14:textId="77777777" w:rsidTr="00E75977">
              <w:tc>
                <w:tcPr>
                  <w:tcW w:w="2675" w:type="dxa"/>
                </w:tcPr>
                <w:p w14:paraId="277B65B1" w14:textId="77777777" w:rsidR="00ED0C02" w:rsidRPr="00CA4F5C" w:rsidRDefault="00ED0C02" w:rsidP="00E75977">
                  <w:pPr>
                    <w:jc w:val="both"/>
                    <w:rPr>
                      <w:sz w:val="21"/>
                      <w:szCs w:val="21"/>
                      <w:highlight w:val="green"/>
                      <w:lang w:eastAsia="ja-JP"/>
                    </w:rPr>
                  </w:pPr>
                  <w:r w:rsidRPr="00CA4F5C">
                    <w:rPr>
                      <w:rFonts w:eastAsia="SimSun"/>
                      <w:sz w:val="21"/>
                      <w:szCs w:val="21"/>
                      <w:highlight w:val="green"/>
                    </w:rPr>
                    <w:t>SCG activation/</w:t>
                  </w:r>
                  <w:proofErr w:type="spellStart"/>
                  <w:r w:rsidRPr="00CA4F5C">
                    <w:rPr>
                      <w:rFonts w:eastAsia="SimSun"/>
                      <w:sz w:val="21"/>
                      <w:szCs w:val="21"/>
                      <w:highlight w:val="green"/>
                    </w:rPr>
                    <w:t>deacti</w:t>
                  </w:r>
                  <w:r w:rsidRPr="00CA4F5C">
                    <w:rPr>
                      <w:rFonts w:eastAsiaTheme="minorEastAsia"/>
                      <w:color w:val="000000" w:themeColor="text1"/>
                      <w:sz w:val="21"/>
                      <w:szCs w:val="21"/>
                      <w:highlight w:val="green"/>
                      <w:lang w:val="en-US"/>
                    </w:rPr>
                    <w:t>vation</w:t>
                  </w:r>
                  <w:proofErr w:type="spellEnd"/>
                </w:p>
              </w:tc>
              <w:tc>
                <w:tcPr>
                  <w:tcW w:w="1327" w:type="dxa"/>
                </w:tcPr>
                <w:p w14:paraId="43F8F352" w14:textId="77777777" w:rsidR="00ED0C02" w:rsidRPr="00CA4F5C" w:rsidRDefault="00ED0C02" w:rsidP="00E75977">
                  <w:pPr>
                    <w:jc w:val="both"/>
                    <w:rPr>
                      <w:sz w:val="21"/>
                      <w:szCs w:val="21"/>
                      <w:highlight w:val="green"/>
                      <w:lang w:eastAsia="ja-JP"/>
                    </w:rPr>
                  </w:pPr>
                  <w:r w:rsidRPr="00CA4F5C">
                    <w:rPr>
                      <w:rFonts w:eastAsiaTheme="minorEastAsia"/>
                      <w:sz w:val="21"/>
                      <w:szCs w:val="21"/>
                      <w:highlight w:val="green"/>
                      <w:lang w:eastAsia="zh-CN"/>
                    </w:rPr>
                    <w:t>complete</w:t>
                  </w:r>
                </w:p>
              </w:tc>
              <w:tc>
                <w:tcPr>
                  <w:tcW w:w="1268" w:type="dxa"/>
                </w:tcPr>
                <w:p w14:paraId="409B5739"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Yes</w:t>
                  </w:r>
                </w:p>
              </w:tc>
              <w:tc>
                <w:tcPr>
                  <w:tcW w:w="1670" w:type="dxa"/>
                </w:tcPr>
                <w:p w14:paraId="226DF5A8" w14:textId="77777777" w:rsidR="00ED0C02" w:rsidRPr="00CA4F5C" w:rsidRDefault="00ED0C02" w:rsidP="00E75977">
                  <w:pPr>
                    <w:jc w:val="both"/>
                    <w:rPr>
                      <w:rFonts w:eastAsiaTheme="minorEastAsia"/>
                      <w:sz w:val="21"/>
                      <w:szCs w:val="21"/>
                      <w:highlight w:val="green"/>
                      <w:lang w:eastAsia="zh-CN"/>
                    </w:rPr>
                  </w:pPr>
                  <w:r w:rsidRPr="00CA4F5C">
                    <w:rPr>
                      <w:rFonts w:eastAsiaTheme="minorEastAsia"/>
                      <w:sz w:val="21"/>
                      <w:szCs w:val="21"/>
                      <w:highlight w:val="green"/>
                      <w:lang w:eastAsia="zh-CN"/>
                    </w:rPr>
                    <w:t>8.17.2</w:t>
                  </w:r>
                </w:p>
              </w:tc>
              <w:tc>
                <w:tcPr>
                  <w:tcW w:w="1761" w:type="dxa"/>
                </w:tcPr>
                <w:p w14:paraId="6F76009A" w14:textId="77777777" w:rsidR="00ED0C02" w:rsidRPr="00CA4F5C" w:rsidRDefault="00ED0C02" w:rsidP="00E75977">
                  <w:pPr>
                    <w:jc w:val="both"/>
                    <w:rPr>
                      <w:rFonts w:eastAsiaTheme="minorEastAsia"/>
                      <w:sz w:val="21"/>
                      <w:szCs w:val="21"/>
                      <w:highlight w:val="green"/>
                      <w:lang w:eastAsia="zh-CN"/>
                    </w:rPr>
                  </w:pPr>
                </w:p>
              </w:tc>
            </w:tr>
            <w:tr w:rsidR="00ED0C02" w:rsidRPr="003E6ADE" w14:paraId="69026110" w14:textId="77777777" w:rsidTr="00E75977">
              <w:tc>
                <w:tcPr>
                  <w:tcW w:w="2675" w:type="dxa"/>
                </w:tcPr>
                <w:p w14:paraId="6F033EA4" w14:textId="77777777" w:rsidR="00ED0C02" w:rsidRPr="00CA4F5C" w:rsidRDefault="00ED0C02" w:rsidP="00E75977">
                  <w:pPr>
                    <w:jc w:val="both"/>
                    <w:rPr>
                      <w:rFonts w:eastAsia="SimSun"/>
                      <w:sz w:val="21"/>
                      <w:szCs w:val="21"/>
                      <w:lang w:eastAsia="zh-CN"/>
                    </w:rPr>
                  </w:pPr>
                  <w:r w:rsidRPr="00CA4F5C">
                    <w:rPr>
                      <w:rFonts w:eastAsia="SimSun"/>
                      <w:sz w:val="21"/>
                      <w:szCs w:val="21"/>
                      <w:lang w:eastAsia="zh-CN"/>
                    </w:rPr>
                    <w:t>MTTD/MRTD</w:t>
                  </w:r>
                </w:p>
              </w:tc>
              <w:tc>
                <w:tcPr>
                  <w:tcW w:w="1327" w:type="dxa"/>
                </w:tcPr>
                <w:p w14:paraId="6A871728" w14:textId="77777777" w:rsidR="00ED0C02" w:rsidRPr="00CA4F5C" w:rsidRDefault="00ED0C02" w:rsidP="00E75977">
                  <w:pPr>
                    <w:jc w:val="both"/>
                    <w:rPr>
                      <w:rFonts w:eastAsiaTheme="minorEastAsia"/>
                      <w:sz w:val="21"/>
                      <w:szCs w:val="21"/>
                      <w:lang w:eastAsia="zh-CN"/>
                    </w:rPr>
                  </w:pPr>
                  <w:r w:rsidRPr="00CA4F5C">
                    <w:rPr>
                      <w:rFonts w:eastAsiaTheme="minorEastAsia"/>
                      <w:sz w:val="21"/>
                      <w:szCs w:val="21"/>
                      <w:lang w:eastAsia="zh-CN"/>
                    </w:rPr>
                    <w:t>complete</w:t>
                  </w:r>
                </w:p>
              </w:tc>
              <w:tc>
                <w:tcPr>
                  <w:tcW w:w="1268" w:type="dxa"/>
                </w:tcPr>
                <w:p w14:paraId="5B9043DA" w14:textId="77777777" w:rsidR="00ED0C02" w:rsidRPr="00CA4F5C" w:rsidRDefault="00ED0C02" w:rsidP="00E75977">
                  <w:pPr>
                    <w:jc w:val="both"/>
                    <w:rPr>
                      <w:rFonts w:eastAsiaTheme="minorEastAsia"/>
                      <w:sz w:val="21"/>
                      <w:szCs w:val="21"/>
                      <w:lang w:eastAsia="zh-CN"/>
                    </w:rPr>
                  </w:pPr>
                  <w:r w:rsidRPr="00CA4F5C">
                    <w:rPr>
                      <w:rFonts w:eastAsiaTheme="minorEastAsia"/>
                      <w:sz w:val="21"/>
                      <w:szCs w:val="21"/>
                      <w:lang w:eastAsia="zh-CN"/>
                    </w:rPr>
                    <w:t>No</w:t>
                  </w:r>
                </w:p>
              </w:tc>
              <w:tc>
                <w:tcPr>
                  <w:tcW w:w="1670" w:type="dxa"/>
                </w:tcPr>
                <w:p w14:paraId="4887F8BB" w14:textId="77777777" w:rsidR="00ED0C02" w:rsidRPr="00CA4F5C" w:rsidRDefault="00ED0C02" w:rsidP="00E75977">
                  <w:pPr>
                    <w:jc w:val="both"/>
                    <w:rPr>
                      <w:rFonts w:eastAsiaTheme="minorEastAsia"/>
                      <w:sz w:val="21"/>
                      <w:szCs w:val="21"/>
                      <w:lang w:eastAsia="zh-CN"/>
                    </w:rPr>
                  </w:pPr>
                  <w:r w:rsidRPr="00CA4F5C">
                    <w:rPr>
                      <w:rFonts w:eastAsiaTheme="minorEastAsia"/>
                      <w:sz w:val="21"/>
                      <w:szCs w:val="21"/>
                      <w:lang w:eastAsia="zh-CN"/>
                    </w:rPr>
                    <w:t>N/A</w:t>
                  </w:r>
                </w:p>
              </w:tc>
              <w:tc>
                <w:tcPr>
                  <w:tcW w:w="1761" w:type="dxa"/>
                </w:tcPr>
                <w:p w14:paraId="235E0569" w14:textId="77777777" w:rsidR="00ED0C02" w:rsidRPr="00CA4F5C" w:rsidRDefault="00ED0C02" w:rsidP="00E75977">
                  <w:pPr>
                    <w:jc w:val="both"/>
                    <w:rPr>
                      <w:rFonts w:eastAsiaTheme="minorEastAsia"/>
                      <w:sz w:val="21"/>
                      <w:szCs w:val="21"/>
                      <w:lang w:eastAsia="zh-CN"/>
                    </w:rPr>
                  </w:pPr>
                </w:p>
              </w:tc>
            </w:tr>
          </w:tbl>
          <w:p w14:paraId="1B528D70" w14:textId="77777777" w:rsidR="00ED0C02" w:rsidRPr="00BE1B38" w:rsidRDefault="00ED0C02" w:rsidP="00E75977">
            <w:pPr>
              <w:spacing w:afterLines="50" w:after="120"/>
              <w:jc w:val="both"/>
              <w:rPr>
                <w:rFonts w:ascii="Arial" w:eastAsiaTheme="minorEastAsia" w:hAnsi="Arial" w:cs="Arial"/>
                <w:color w:val="000000" w:themeColor="text1"/>
                <w:lang w:eastAsia="zh-CN"/>
              </w:rPr>
            </w:pPr>
          </w:p>
        </w:tc>
      </w:tr>
    </w:tbl>
    <w:p w14:paraId="70D55E80" w14:textId="77777777" w:rsidR="00ED0C02" w:rsidRPr="00805BE8" w:rsidRDefault="00ED0C02" w:rsidP="00ED0C02">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lastRenderedPageBreak/>
        <w:t>Proposals</w:t>
      </w:r>
    </w:p>
    <w:p w14:paraId="44975048" w14:textId="77777777" w:rsidR="00ED0C02" w:rsidRPr="00D30DBE" w:rsidRDefault="00ED0C02" w:rsidP="00ED0C02">
      <w:pPr>
        <w:pStyle w:val="ListParagraph"/>
        <w:numPr>
          <w:ilvl w:val="1"/>
          <w:numId w:val="13"/>
        </w:numPr>
        <w:overflowPunct/>
        <w:autoSpaceDE/>
        <w:autoSpaceDN/>
        <w:adjustRightInd/>
        <w:spacing w:after="120"/>
        <w:ind w:left="1440" w:firstLineChars="0"/>
        <w:jc w:val="both"/>
        <w:textAlignment w:val="auto"/>
        <w:rPr>
          <w:rFonts w:eastAsia="SimSun"/>
          <w:color w:val="000000" w:themeColor="text1"/>
          <w:szCs w:val="24"/>
          <w:lang w:eastAsia="zh-CN"/>
        </w:rPr>
      </w:pPr>
      <w:r w:rsidRPr="00663E9C">
        <w:rPr>
          <w:rFonts w:eastAsia="SimSun"/>
          <w:color w:val="000000" w:themeColor="text1"/>
          <w:szCs w:val="24"/>
          <w:lang w:eastAsia="zh-CN"/>
        </w:rPr>
        <w:t xml:space="preserve">Option 1: </w:t>
      </w:r>
      <w:r w:rsidRPr="00D30DBE">
        <w:rPr>
          <w:rFonts w:eastAsia="SimSun"/>
          <w:color w:val="000000" w:themeColor="text1"/>
          <w:szCs w:val="24"/>
          <w:lang w:eastAsia="zh-CN"/>
        </w:rPr>
        <w:t>Discuss and agree on the work split of TPs or CRs on this feature in this meeting</w:t>
      </w:r>
    </w:p>
    <w:p w14:paraId="7BEFB6B0" w14:textId="77777777" w:rsidR="00ED0C02" w:rsidRPr="00663E9C" w:rsidRDefault="00ED0C02" w:rsidP="00ED0C02">
      <w:pPr>
        <w:pStyle w:val="ListParagraph"/>
        <w:numPr>
          <w:ilvl w:val="2"/>
          <w:numId w:val="13"/>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t xml:space="preserve">Note: </w:t>
      </w:r>
      <w:r>
        <w:rPr>
          <w:rFonts w:eastAsia="SimSun" w:hint="eastAsia"/>
          <w:color w:val="000000" w:themeColor="text1"/>
          <w:szCs w:val="24"/>
          <w:lang w:eastAsia="zh-CN"/>
        </w:rPr>
        <w:t>C</w:t>
      </w:r>
      <w:r>
        <w:rPr>
          <w:rFonts w:eastAsia="SimSun"/>
          <w:color w:val="000000" w:themeColor="text1"/>
          <w:szCs w:val="24"/>
          <w:lang w:eastAsia="zh-CN"/>
        </w:rPr>
        <w:t xml:space="preserve">ompanies are encouraged to be </w:t>
      </w:r>
      <w:r w:rsidRPr="007039EF">
        <w:rPr>
          <w:rFonts w:eastAsiaTheme="minorEastAsia"/>
          <w:sz w:val="21"/>
          <w:szCs w:val="21"/>
          <w:lang w:eastAsia="zh-CN"/>
        </w:rPr>
        <w:t>volunteer</w:t>
      </w:r>
      <w:r>
        <w:rPr>
          <w:rFonts w:eastAsiaTheme="minorEastAsia"/>
          <w:sz w:val="21"/>
          <w:szCs w:val="21"/>
          <w:lang w:eastAsia="zh-CN"/>
        </w:rPr>
        <w:t xml:space="preserve"> of </w:t>
      </w:r>
      <w:r>
        <w:rPr>
          <w:rFonts w:eastAsiaTheme="minorEastAsia" w:hint="eastAsia"/>
          <w:sz w:val="21"/>
          <w:szCs w:val="21"/>
          <w:lang w:eastAsia="zh-CN"/>
        </w:rPr>
        <w:t>draft</w:t>
      </w:r>
      <w:r>
        <w:rPr>
          <w:rFonts w:eastAsiaTheme="minorEastAsia"/>
          <w:sz w:val="21"/>
          <w:szCs w:val="21"/>
          <w:lang w:eastAsia="zh-CN"/>
        </w:rPr>
        <w:t xml:space="preserve"> </w:t>
      </w:r>
      <w:r>
        <w:rPr>
          <w:rFonts w:eastAsiaTheme="minorEastAsia" w:hint="eastAsia"/>
          <w:sz w:val="21"/>
          <w:szCs w:val="21"/>
          <w:lang w:eastAsia="zh-CN"/>
        </w:rPr>
        <w:t>TP</w:t>
      </w:r>
      <w:r>
        <w:rPr>
          <w:rFonts w:eastAsiaTheme="minorEastAsia"/>
          <w:sz w:val="21"/>
          <w:szCs w:val="21"/>
          <w:lang w:eastAsia="zh-CN"/>
        </w:rPr>
        <w:t xml:space="preserve"> </w:t>
      </w:r>
      <w:r>
        <w:rPr>
          <w:rFonts w:eastAsiaTheme="minorEastAsia" w:hint="eastAsia"/>
          <w:sz w:val="21"/>
          <w:szCs w:val="21"/>
          <w:lang w:eastAsia="zh-CN"/>
        </w:rPr>
        <w:t>or</w:t>
      </w:r>
      <w:r>
        <w:rPr>
          <w:rFonts w:eastAsiaTheme="minorEastAsia"/>
          <w:sz w:val="21"/>
          <w:szCs w:val="21"/>
          <w:lang w:eastAsia="zh-CN"/>
        </w:rPr>
        <w:t xml:space="preserve"> </w:t>
      </w:r>
      <w:r>
        <w:rPr>
          <w:rFonts w:eastAsiaTheme="minorEastAsia" w:hint="eastAsia"/>
          <w:sz w:val="21"/>
          <w:szCs w:val="21"/>
          <w:lang w:eastAsia="zh-CN"/>
        </w:rPr>
        <w:t>CR</w:t>
      </w:r>
    </w:p>
    <w:p w14:paraId="36408AA7" w14:textId="77777777" w:rsidR="00ED0C02" w:rsidRPr="00805BE8" w:rsidRDefault="00ED0C02" w:rsidP="00ED0C02">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Recommended WF</w:t>
      </w:r>
    </w:p>
    <w:p w14:paraId="6514074D" w14:textId="77777777" w:rsidR="00ED0C02" w:rsidRPr="00E934F2" w:rsidRDefault="00ED0C02" w:rsidP="00ED0C02">
      <w:pPr>
        <w:pStyle w:val="ListParagraph"/>
        <w:numPr>
          <w:ilvl w:val="1"/>
          <w:numId w:val="13"/>
        </w:numPr>
        <w:overflowPunct/>
        <w:autoSpaceDE/>
        <w:autoSpaceDN/>
        <w:adjustRightInd/>
        <w:spacing w:after="120"/>
        <w:ind w:left="1440" w:firstLineChars="0"/>
        <w:jc w:val="both"/>
        <w:textAlignment w:val="auto"/>
        <w:rPr>
          <w:rFonts w:eastAsia="SimSun"/>
          <w:color w:val="000000" w:themeColor="text1"/>
          <w:szCs w:val="24"/>
          <w:lang w:eastAsia="zh-CN"/>
        </w:rPr>
      </w:pPr>
      <w:r w:rsidRPr="00D30DBE">
        <w:rPr>
          <w:rFonts w:eastAsia="SimSun"/>
          <w:color w:val="000000" w:themeColor="text1"/>
          <w:szCs w:val="24"/>
          <w:lang w:eastAsia="zh-CN"/>
        </w:rPr>
        <w:t>Discuss and agree on the work split of TPs or CRs</w:t>
      </w:r>
      <w:r>
        <w:rPr>
          <w:rFonts w:eastAsia="SimSun"/>
          <w:color w:val="000000" w:themeColor="text1"/>
          <w:szCs w:val="24"/>
          <w:lang w:eastAsia="zh-CN"/>
        </w:rPr>
        <w:t xml:space="preserve"> </w:t>
      </w:r>
      <w:r>
        <w:rPr>
          <w:rFonts w:eastAsia="SimSun" w:hint="eastAsia"/>
          <w:color w:val="000000" w:themeColor="text1"/>
          <w:szCs w:val="24"/>
          <w:lang w:eastAsia="zh-CN"/>
        </w:rPr>
        <w:t>based</w:t>
      </w:r>
      <w:r>
        <w:rPr>
          <w:rFonts w:eastAsia="SimSun"/>
          <w:color w:val="000000" w:themeColor="text1"/>
          <w:szCs w:val="24"/>
          <w:lang w:eastAsia="zh-CN"/>
        </w:rPr>
        <w:t xml:space="preserve"> </w:t>
      </w:r>
      <w:r>
        <w:rPr>
          <w:rFonts w:eastAsia="SimSun" w:hint="eastAsia"/>
          <w:color w:val="000000" w:themeColor="text1"/>
          <w:szCs w:val="24"/>
          <w:lang w:eastAsia="zh-CN"/>
        </w:rPr>
        <w:t>on</w:t>
      </w:r>
      <w:r>
        <w:rPr>
          <w:rFonts w:eastAsia="SimSun"/>
          <w:color w:val="000000" w:themeColor="text1"/>
          <w:szCs w:val="24"/>
          <w:lang w:eastAsia="zh-CN"/>
        </w:rPr>
        <w:t xml:space="preserve"> </w:t>
      </w:r>
      <w:r>
        <w:rPr>
          <w:rFonts w:eastAsia="SimSun" w:hint="eastAsia"/>
          <w:color w:val="000000" w:themeColor="text1"/>
          <w:szCs w:val="24"/>
          <w:lang w:eastAsia="zh-CN"/>
        </w:rPr>
        <w:t>Table</w:t>
      </w:r>
      <w:r>
        <w:rPr>
          <w:rFonts w:eastAsia="SimSun"/>
          <w:color w:val="000000" w:themeColor="text1"/>
          <w:szCs w:val="24"/>
          <w:lang w:eastAsia="zh-CN"/>
        </w:rPr>
        <w:t xml:space="preserve"> </w:t>
      </w:r>
      <w:r>
        <w:rPr>
          <w:rFonts w:eastAsia="SimSun" w:hint="eastAsia"/>
          <w:color w:val="000000" w:themeColor="text1"/>
          <w:szCs w:val="24"/>
          <w:lang w:eastAsia="zh-CN"/>
        </w:rPr>
        <w:t>1</w:t>
      </w:r>
      <w:r>
        <w:rPr>
          <w:rFonts w:eastAsia="SimSun"/>
          <w:color w:val="000000" w:themeColor="text1"/>
          <w:szCs w:val="24"/>
          <w:lang w:eastAsia="zh-CN"/>
        </w:rPr>
        <w:t xml:space="preserve"> </w:t>
      </w:r>
      <w:r>
        <w:rPr>
          <w:rFonts w:eastAsia="SimSun" w:hint="eastAsia"/>
          <w:color w:val="000000" w:themeColor="text1"/>
          <w:szCs w:val="24"/>
          <w:lang w:eastAsia="zh-CN"/>
        </w:rPr>
        <w:t>above</w:t>
      </w:r>
      <w:r w:rsidRPr="00E934F2">
        <w:rPr>
          <w:rFonts w:eastAsia="SimSun"/>
          <w:color w:val="000000" w:themeColor="text1"/>
          <w:szCs w:val="24"/>
          <w:lang w:eastAsia="zh-CN"/>
        </w:rPr>
        <w:t>.</w:t>
      </w:r>
    </w:p>
    <w:p w14:paraId="70469CDB" w14:textId="77777777" w:rsidR="00ED0C02" w:rsidRPr="00ED0C02" w:rsidRDefault="00ED0C02" w:rsidP="00ED0C02">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5FFC6076" w14:textId="77777777" w:rsidR="00ED0C02" w:rsidRPr="0038534A" w:rsidRDefault="00ED0C02" w:rsidP="00ED0C02">
      <w:pPr>
        <w:ind w:left="576"/>
        <w:rPr>
          <w:lang w:val="sv-SE" w:eastAsia="ja-JP"/>
        </w:rPr>
      </w:pPr>
    </w:p>
    <w:p w14:paraId="700D8613" w14:textId="77777777" w:rsidR="00ED0C02" w:rsidRPr="0038534A" w:rsidRDefault="00ED0C02" w:rsidP="00ED0C02">
      <w:pPr>
        <w:pStyle w:val="ListParagraph"/>
        <w:numPr>
          <w:ilvl w:val="0"/>
          <w:numId w:val="13"/>
        </w:numPr>
        <w:spacing w:after="0"/>
        <w:ind w:firstLineChars="0"/>
        <w:rPr>
          <w:b/>
          <w:bCs/>
          <w:u w:val="single"/>
          <w:lang w:val="sv-SE" w:eastAsia="ja-JP"/>
        </w:rPr>
      </w:pPr>
      <w:r w:rsidRPr="0038534A">
        <w:rPr>
          <w:b/>
          <w:bCs/>
          <w:u w:val="single"/>
          <w:lang w:val="sv-SE" w:eastAsia="ja-JP"/>
        </w:rPr>
        <w:t xml:space="preserve">Tentative </w:t>
      </w:r>
      <w:proofErr w:type="spellStart"/>
      <w:r w:rsidRPr="0038534A">
        <w:rPr>
          <w:b/>
          <w:bCs/>
          <w:u w:val="single"/>
          <w:lang w:val="sv-SE" w:eastAsia="ja-JP"/>
        </w:rPr>
        <w:t>agreement</w:t>
      </w:r>
      <w:proofErr w:type="spellEnd"/>
      <w:r w:rsidRPr="0038534A">
        <w:rPr>
          <w:b/>
          <w:bCs/>
          <w:u w:val="single"/>
          <w:lang w:val="sv-SE" w:eastAsia="ja-JP"/>
        </w:rPr>
        <w:t xml:space="preserve">: </w:t>
      </w:r>
    </w:p>
    <w:p w14:paraId="3ACD8379" w14:textId="4D2B972F" w:rsidR="00ED0C02" w:rsidRDefault="00ED0C02" w:rsidP="00C55876">
      <w:pPr>
        <w:rPr>
          <w:lang w:val="sv-SE" w:eastAsia="ja-JP"/>
        </w:rPr>
      </w:pPr>
    </w:p>
    <w:p w14:paraId="55A57248" w14:textId="77777777" w:rsidR="00ED0C02" w:rsidRPr="00EF3AE9" w:rsidRDefault="00ED0C02" w:rsidP="00ED0C02">
      <w:pPr>
        <w:jc w:val="both"/>
        <w:rPr>
          <w:b/>
          <w:color w:val="0070C0"/>
          <w:u w:val="single"/>
          <w:lang w:eastAsia="ko-KR"/>
        </w:rPr>
      </w:pPr>
      <w:r w:rsidRPr="007B2E6C">
        <w:rPr>
          <w:b/>
          <w:color w:val="0070C0"/>
          <w:u w:val="single"/>
          <w:lang w:eastAsia="ko-KR"/>
        </w:rPr>
        <w:t>Issue 1-</w:t>
      </w:r>
      <w:r>
        <w:rPr>
          <w:b/>
          <w:color w:val="0070C0"/>
          <w:u w:val="single"/>
          <w:lang w:eastAsia="ko-KR"/>
        </w:rPr>
        <w:t>2</w:t>
      </w:r>
      <w:r w:rsidRPr="007B2E6C">
        <w:rPr>
          <w:b/>
          <w:color w:val="0070C0"/>
          <w:u w:val="single"/>
          <w:lang w:eastAsia="ko-KR"/>
        </w:rPr>
        <w:t>-</w:t>
      </w:r>
      <w:r>
        <w:rPr>
          <w:b/>
          <w:color w:val="0070C0"/>
          <w:u w:val="single"/>
          <w:lang w:eastAsia="ko-KR"/>
        </w:rPr>
        <w:t>2</w:t>
      </w:r>
      <w:r w:rsidRPr="007B2E6C">
        <w:rPr>
          <w:b/>
          <w:color w:val="0070C0"/>
          <w:u w:val="single"/>
          <w:lang w:eastAsia="ko-KR"/>
        </w:rPr>
        <w:t xml:space="preserve">: </w:t>
      </w:r>
      <w:r w:rsidRPr="00EF3AE9">
        <w:rPr>
          <w:b/>
          <w:color w:val="0070C0"/>
          <w:u w:val="single"/>
          <w:lang w:eastAsia="ko-KR"/>
        </w:rPr>
        <w:t xml:space="preserve">Scheduling availability </w:t>
      </w:r>
      <w:r w:rsidRPr="007B2E6C">
        <w:rPr>
          <w:b/>
          <w:color w:val="0070C0"/>
          <w:u w:val="single"/>
          <w:lang w:eastAsia="ko-KR"/>
        </w:rPr>
        <w:t xml:space="preserve">for </w:t>
      </w:r>
      <w:r w:rsidRPr="00B03C51">
        <w:rPr>
          <w:b/>
          <w:color w:val="0070C0"/>
          <w:u w:val="single"/>
          <w:lang w:eastAsia="ko-KR"/>
        </w:rPr>
        <w:t>intra-frequency measurement without MG</w:t>
      </w:r>
      <w:r w:rsidRPr="00EF3AE9">
        <w:rPr>
          <w:b/>
          <w:color w:val="0070C0"/>
          <w:u w:val="single"/>
          <w:lang w:eastAsia="ko-KR"/>
        </w:rPr>
        <w:t xml:space="preserve"> </w:t>
      </w:r>
      <w:r>
        <w:rPr>
          <w:b/>
          <w:color w:val="0070C0"/>
          <w:u w:val="single"/>
          <w:lang w:eastAsia="ko-KR"/>
        </w:rPr>
        <w:t>(</w:t>
      </w:r>
      <w:r w:rsidRPr="00EF3AE9">
        <w:rPr>
          <w:b/>
          <w:color w:val="0070C0"/>
          <w:u w:val="single"/>
          <w:lang w:eastAsia="ko-KR"/>
        </w:rPr>
        <w:t>of UE performing measurements with a different subcarrier spacing than PDSCH/PDCCH on FR1</w:t>
      </w:r>
      <w:r>
        <w:rPr>
          <w:b/>
          <w:color w:val="0070C0"/>
          <w:u w:val="single"/>
          <w:lang w:eastAsia="ko-KR"/>
        </w:rPr>
        <w:t>)</w:t>
      </w:r>
    </w:p>
    <w:p w14:paraId="471E0933" w14:textId="77777777" w:rsidR="00ED0C02" w:rsidRPr="00805BE8" w:rsidRDefault="00ED0C02" w:rsidP="00ED0C02">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Proposals</w:t>
      </w:r>
    </w:p>
    <w:p w14:paraId="6653C995" w14:textId="77777777" w:rsidR="00ED0C02" w:rsidRDefault="00ED0C02" w:rsidP="00ED0C02">
      <w:pPr>
        <w:pStyle w:val="ListParagraph"/>
        <w:numPr>
          <w:ilvl w:val="1"/>
          <w:numId w:val="13"/>
        </w:numPr>
        <w:overflowPunct/>
        <w:autoSpaceDE/>
        <w:autoSpaceDN/>
        <w:adjustRightInd/>
        <w:spacing w:after="120"/>
        <w:ind w:left="1353" w:firstLineChars="0"/>
        <w:jc w:val="both"/>
        <w:textAlignment w:val="auto"/>
        <w:rPr>
          <w:rFonts w:eastAsia="SimSun"/>
          <w:color w:val="000000" w:themeColor="text1"/>
          <w:szCs w:val="24"/>
          <w:lang w:eastAsia="zh-CN"/>
        </w:rPr>
      </w:pPr>
      <w:r w:rsidRPr="00514383">
        <w:rPr>
          <w:rFonts w:eastAsia="SimSun"/>
          <w:color w:val="000000" w:themeColor="text1"/>
          <w:szCs w:val="24"/>
          <w:lang w:eastAsia="zh-CN"/>
        </w:rPr>
        <w:t>Option 1</w:t>
      </w:r>
      <w:r>
        <w:rPr>
          <w:rFonts w:eastAsia="SimSun" w:hint="eastAsia"/>
          <w:color w:val="000000" w:themeColor="text1"/>
          <w:szCs w:val="24"/>
          <w:lang w:eastAsia="zh-CN"/>
        </w:rPr>
        <w:t>(</w:t>
      </w:r>
      <w:r w:rsidRPr="00514383">
        <w:rPr>
          <w:rFonts w:eastAsia="SimSun"/>
          <w:color w:val="000000" w:themeColor="text1"/>
          <w:szCs w:val="24"/>
          <w:lang w:eastAsia="zh-CN"/>
        </w:rPr>
        <w:t>Apple</w:t>
      </w:r>
      <w:r>
        <w:rPr>
          <w:rFonts w:eastAsia="SimSun"/>
          <w:color w:val="000000" w:themeColor="text1"/>
          <w:szCs w:val="24"/>
          <w:lang w:eastAsia="zh-CN"/>
        </w:rPr>
        <w:t>):</w:t>
      </w:r>
      <w:r w:rsidRPr="00514383">
        <w:rPr>
          <w:rFonts w:eastAsia="SimSun"/>
          <w:color w:val="000000" w:themeColor="text1"/>
          <w:szCs w:val="24"/>
          <w:lang w:eastAsia="zh-CN"/>
        </w:rPr>
        <w:t xml:space="preserve"> No need to explicitly update the spec for scheduling availability requirement of UE performing measurements with a different subcarrier spacing than PDSCH/PDCCH on FR1 for FR1-FR1 NR-DC scenario.</w:t>
      </w:r>
    </w:p>
    <w:p w14:paraId="37695416" w14:textId="77777777" w:rsidR="00ED0C02" w:rsidRDefault="00ED0C02" w:rsidP="00ED0C02">
      <w:pPr>
        <w:pStyle w:val="ListParagraph"/>
        <w:numPr>
          <w:ilvl w:val="1"/>
          <w:numId w:val="13"/>
        </w:numPr>
        <w:overflowPunct/>
        <w:autoSpaceDE/>
        <w:autoSpaceDN/>
        <w:adjustRightInd/>
        <w:spacing w:after="120"/>
        <w:ind w:left="1353" w:firstLineChars="0"/>
        <w:jc w:val="both"/>
        <w:textAlignment w:val="auto"/>
        <w:rPr>
          <w:rFonts w:eastAsia="SimSun"/>
          <w:color w:val="000000" w:themeColor="text1"/>
          <w:szCs w:val="24"/>
          <w:lang w:eastAsia="zh-CN"/>
        </w:rPr>
      </w:pPr>
      <w:r w:rsidRPr="00514383">
        <w:rPr>
          <w:rFonts w:eastAsia="SimSun" w:hint="eastAsia"/>
          <w:color w:val="000000" w:themeColor="text1"/>
          <w:szCs w:val="24"/>
          <w:lang w:eastAsia="zh-CN"/>
        </w:rPr>
        <w:t>Option</w:t>
      </w:r>
      <w:r w:rsidRPr="00514383">
        <w:rPr>
          <w:rFonts w:eastAsia="SimSun"/>
          <w:color w:val="000000" w:themeColor="text1"/>
          <w:szCs w:val="24"/>
          <w:lang w:eastAsia="zh-CN"/>
        </w:rPr>
        <w:t xml:space="preserve"> </w:t>
      </w:r>
      <w:r w:rsidRPr="00514383">
        <w:rPr>
          <w:rFonts w:eastAsia="SimSun" w:hint="eastAsia"/>
          <w:color w:val="000000" w:themeColor="text1"/>
          <w:szCs w:val="24"/>
          <w:lang w:eastAsia="zh-CN"/>
        </w:rPr>
        <w:t>1a</w:t>
      </w:r>
      <w:r w:rsidRPr="00514383">
        <w:rPr>
          <w:rFonts w:eastAsia="SimSun"/>
          <w:color w:val="000000" w:themeColor="text1"/>
          <w:szCs w:val="24"/>
          <w:lang w:eastAsia="zh-CN"/>
        </w:rPr>
        <w:t xml:space="preserve"> </w:t>
      </w:r>
      <w:r w:rsidRPr="00514383">
        <w:rPr>
          <w:rFonts w:eastAsia="SimSun" w:hint="eastAsia"/>
          <w:color w:val="000000" w:themeColor="text1"/>
          <w:szCs w:val="24"/>
          <w:lang w:eastAsia="zh-CN"/>
        </w:rPr>
        <w:t>(</w:t>
      </w:r>
      <w:r w:rsidRPr="00514383">
        <w:rPr>
          <w:rFonts w:eastAsia="SimSun"/>
          <w:color w:val="000000" w:themeColor="text1"/>
          <w:szCs w:val="24"/>
          <w:lang w:eastAsia="zh-CN"/>
        </w:rPr>
        <w:t xml:space="preserve">Qualcomm): No need to introduce scheduling availability requirement with a different subcarrier spacing than PUSCH/PUCCH/SRS for FR1+FR1 NR-DC for UE who does not support </w:t>
      </w:r>
      <w:proofErr w:type="spellStart"/>
      <w:r w:rsidRPr="00514383">
        <w:rPr>
          <w:rFonts w:eastAsia="SimSun"/>
          <w:color w:val="000000" w:themeColor="text1"/>
          <w:szCs w:val="24"/>
          <w:lang w:eastAsia="zh-CN"/>
        </w:rPr>
        <w:t>simultaneousRxTxInterBandCA</w:t>
      </w:r>
      <w:proofErr w:type="spellEnd"/>
      <w:r w:rsidRPr="00514383">
        <w:rPr>
          <w:rFonts w:eastAsia="SimSun"/>
          <w:color w:val="000000" w:themeColor="text1"/>
          <w:szCs w:val="24"/>
          <w:lang w:eastAsia="zh-CN"/>
        </w:rPr>
        <w:t xml:space="preserve"> as the scenario is not relevant to inter-band CA.</w:t>
      </w:r>
    </w:p>
    <w:p w14:paraId="5ECBAC9A" w14:textId="77777777" w:rsidR="00ED0C02" w:rsidRPr="00514383" w:rsidRDefault="00ED0C02" w:rsidP="00ED0C02">
      <w:pPr>
        <w:pStyle w:val="ListParagraph"/>
        <w:overflowPunct/>
        <w:autoSpaceDE/>
        <w:autoSpaceDN/>
        <w:adjustRightInd/>
        <w:spacing w:after="120"/>
        <w:ind w:left="1353" w:firstLineChars="0" w:firstLine="0"/>
        <w:jc w:val="both"/>
        <w:textAlignment w:val="auto"/>
        <w:rPr>
          <w:rFonts w:eastAsia="SimSun"/>
          <w:color w:val="000000" w:themeColor="text1"/>
          <w:szCs w:val="24"/>
          <w:lang w:eastAsia="zh-CN"/>
        </w:rPr>
      </w:pPr>
    </w:p>
    <w:p w14:paraId="46A97D44" w14:textId="77777777" w:rsidR="00ED0C02" w:rsidRDefault="00ED0C02" w:rsidP="00ED0C02">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Recommended WF</w:t>
      </w:r>
    </w:p>
    <w:p w14:paraId="6F377410" w14:textId="77777777" w:rsidR="00ED0C02" w:rsidRPr="00E63F09" w:rsidRDefault="00ED0C02" w:rsidP="00ED0C02">
      <w:pPr>
        <w:pStyle w:val="ListParagraph"/>
        <w:numPr>
          <w:ilvl w:val="1"/>
          <w:numId w:val="13"/>
        </w:numPr>
        <w:overflowPunct/>
        <w:autoSpaceDE/>
        <w:autoSpaceDN/>
        <w:adjustRightInd/>
        <w:spacing w:after="120"/>
        <w:ind w:left="1353" w:firstLineChars="0"/>
        <w:jc w:val="both"/>
        <w:textAlignment w:val="auto"/>
        <w:rPr>
          <w:rFonts w:eastAsia="SimSun"/>
          <w:color w:val="0070C0"/>
          <w:szCs w:val="24"/>
          <w:lang w:eastAsia="zh-CN"/>
        </w:rPr>
      </w:pPr>
      <w:r>
        <w:rPr>
          <w:rFonts w:eastAsia="SimSun" w:hint="eastAsia"/>
          <w:color w:val="000000" w:themeColor="text1"/>
          <w:szCs w:val="24"/>
          <w:lang w:eastAsia="zh-CN"/>
        </w:rPr>
        <w:t>Option</w:t>
      </w:r>
      <w:r>
        <w:rPr>
          <w:rFonts w:eastAsia="SimSun"/>
          <w:color w:val="000000" w:themeColor="text1"/>
          <w:szCs w:val="24"/>
          <w:lang w:eastAsia="zh-CN"/>
        </w:rPr>
        <w:t xml:space="preserve"> </w:t>
      </w:r>
      <w:r>
        <w:rPr>
          <w:rFonts w:eastAsia="SimSun" w:hint="eastAsia"/>
          <w:color w:val="000000" w:themeColor="text1"/>
          <w:szCs w:val="24"/>
          <w:lang w:eastAsia="zh-CN"/>
        </w:rPr>
        <w:t>1</w:t>
      </w:r>
      <w:r>
        <w:rPr>
          <w:rFonts w:eastAsia="SimSun"/>
          <w:color w:val="000000" w:themeColor="text1"/>
          <w:szCs w:val="24"/>
          <w:lang w:eastAsia="zh-CN"/>
        </w:rPr>
        <w:t xml:space="preserve"> </w:t>
      </w:r>
      <w:r>
        <w:rPr>
          <w:rFonts w:eastAsia="SimSun" w:hint="eastAsia"/>
          <w:color w:val="000000" w:themeColor="text1"/>
          <w:szCs w:val="24"/>
          <w:lang w:eastAsia="zh-CN"/>
        </w:rPr>
        <w:t>and</w:t>
      </w:r>
      <w:r>
        <w:rPr>
          <w:rFonts w:eastAsia="SimSun"/>
          <w:color w:val="000000" w:themeColor="text1"/>
          <w:szCs w:val="24"/>
          <w:lang w:eastAsia="zh-CN"/>
        </w:rPr>
        <w:t xml:space="preserve"> </w:t>
      </w:r>
      <w:r>
        <w:rPr>
          <w:rFonts w:eastAsia="SimSun" w:hint="eastAsia"/>
          <w:color w:val="000000" w:themeColor="text1"/>
          <w:szCs w:val="24"/>
          <w:lang w:eastAsia="zh-CN"/>
        </w:rPr>
        <w:t>1a</w:t>
      </w:r>
      <w:r>
        <w:rPr>
          <w:rFonts w:eastAsia="SimSun"/>
          <w:color w:val="000000" w:themeColor="text1"/>
          <w:szCs w:val="24"/>
          <w:lang w:eastAsia="zh-CN"/>
        </w:rPr>
        <w:t xml:space="preserve"> </w:t>
      </w:r>
      <w:r>
        <w:rPr>
          <w:rFonts w:eastAsia="SimSun" w:hint="eastAsia"/>
          <w:color w:val="000000" w:themeColor="text1"/>
          <w:szCs w:val="24"/>
          <w:lang w:eastAsia="zh-CN"/>
        </w:rPr>
        <w:t>are</w:t>
      </w:r>
      <w:r>
        <w:rPr>
          <w:rFonts w:eastAsia="SimSun"/>
          <w:color w:val="000000" w:themeColor="text1"/>
          <w:szCs w:val="24"/>
          <w:lang w:eastAsia="zh-CN"/>
        </w:rPr>
        <w:t xml:space="preserve"> </w:t>
      </w:r>
      <w:r>
        <w:rPr>
          <w:rFonts w:eastAsia="SimSun" w:hint="eastAsia"/>
          <w:color w:val="000000" w:themeColor="text1"/>
          <w:szCs w:val="24"/>
          <w:lang w:eastAsia="zh-CN"/>
        </w:rPr>
        <w:t>similar.</w:t>
      </w:r>
      <w:r>
        <w:rPr>
          <w:rFonts w:eastAsia="SimSun"/>
          <w:color w:val="000000" w:themeColor="text1"/>
          <w:szCs w:val="24"/>
          <w:lang w:eastAsia="zh-CN"/>
        </w:rPr>
        <w:t xml:space="preserve"> </w:t>
      </w:r>
      <w:r>
        <w:rPr>
          <w:rFonts w:eastAsia="SimSun" w:hint="eastAsia"/>
          <w:color w:val="000000" w:themeColor="text1"/>
          <w:szCs w:val="24"/>
          <w:lang w:eastAsia="zh-CN"/>
        </w:rPr>
        <w:t>O</w:t>
      </w:r>
      <w:r w:rsidRPr="00AF6E5A">
        <w:rPr>
          <w:rFonts w:eastAsia="SimSun"/>
          <w:color w:val="000000" w:themeColor="text1"/>
          <w:szCs w:val="24"/>
          <w:lang w:eastAsia="zh-CN"/>
        </w:rPr>
        <w:t xml:space="preserve">ption </w:t>
      </w:r>
      <w:r>
        <w:rPr>
          <w:rFonts w:eastAsia="SimSun"/>
          <w:color w:val="000000" w:themeColor="text1"/>
          <w:szCs w:val="24"/>
          <w:lang w:eastAsia="zh-CN"/>
        </w:rPr>
        <w:t>1</w:t>
      </w:r>
      <w:r>
        <w:rPr>
          <w:rFonts w:eastAsia="SimSun" w:hint="eastAsia"/>
          <w:color w:val="000000" w:themeColor="text1"/>
          <w:szCs w:val="24"/>
          <w:lang w:eastAsia="zh-CN"/>
        </w:rPr>
        <w:t xml:space="preserve"> is</w:t>
      </w:r>
      <w:r>
        <w:rPr>
          <w:rFonts w:eastAsia="SimSun"/>
          <w:color w:val="000000" w:themeColor="text1"/>
          <w:szCs w:val="24"/>
          <w:lang w:eastAsia="zh-CN"/>
        </w:rPr>
        <w:t xml:space="preserve"> recommended.</w:t>
      </w:r>
    </w:p>
    <w:p w14:paraId="51173D1A" w14:textId="77777777" w:rsidR="00ED0C02" w:rsidRPr="00ED0C02" w:rsidRDefault="00ED0C02" w:rsidP="00ED0C02">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03900057" w14:textId="77777777" w:rsidR="00ED0C02" w:rsidRPr="0038534A" w:rsidRDefault="00ED0C02" w:rsidP="00ED0C02">
      <w:pPr>
        <w:ind w:left="576"/>
        <w:rPr>
          <w:lang w:val="sv-SE" w:eastAsia="ja-JP"/>
        </w:rPr>
      </w:pPr>
    </w:p>
    <w:p w14:paraId="5833D673" w14:textId="2CBCFC83" w:rsidR="004075DB" w:rsidRPr="004075DB" w:rsidRDefault="004075DB" w:rsidP="004075DB">
      <w:pPr>
        <w:pStyle w:val="ListParagraph"/>
        <w:numPr>
          <w:ilvl w:val="0"/>
          <w:numId w:val="13"/>
        </w:numPr>
        <w:spacing w:after="0"/>
        <w:ind w:firstLineChars="0"/>
        <w:rPr>
          <w:b/>
          <w:bCs/>
          <w:highlight w:val="green"/>
          <w:u w:val="single"/>
          <w:lang w:val="sv-SE" w:eastAsia="ja-JP"/>
        </w:rPr>
      </w:pPr>
      <w:proofErr w:type="spellStart"/>
      <w:r w:rsidRPr="004075DB">
        <w:rPr>
          <w:b/>
          <w:bCs/>
          <w:highlight w:val="green"/>
          <w:u w:val="single"/>
          <w:lang w:val="sv-SE" w:eastAsia="ja-JP"/>
        </w:rPr>
        <w:t>A</w:t>
      </w:r>
      <w:r w:rsidR="00ED0C02" w:rsidRPr="004075DB">
        <w:rPr>
          <w:b/>
          <w:bCs/>
          <w:highlight w:val="green"/>
          <w:u w:val="single"/>
          <w:lang w:val="sv-SE" w:eastAsia="ja-JP"/>
        </w:rPr>
        <w:t>greement</w:t>
      </w:r>
      <w:proofErr w:type="spellEnd"/>
      <w:r w:rsidR="00ED0C02" w:rsidRPr="004075DB">
        <w:rPr>
          <w:b/>
          <w:bCs/>
          <w:highlight w:val="green"/>
          <w:u w:val="single"/>
          <w:lang w:val="sv-SE" w:eastAsia="ja-JP"/>
        </w:rPr>
        <w:t xml:space="preserve">: </w:t>
      </w:r>
    </w:p>
    <w:p w14:paraId="0C489975" w14:textId="72DC02A8" w:rsidR="004075DB" w:rsidRPr="004075DB" w:rsidRDefault="004075DB" w:rsidP="004075DB">
      <w:pPr>
        <w:pStyle w:val="ListParagraph"/>
        <w:numPr>
          <w:ilvl w:val="1"/>
          <w:numId w:val="13"/>
        </w:numPr>
        <w:spacing w:after="0"/>
        <w:ind w:firstLineChars="0"/>
        <w:rPr>
          <w:b/>
          <w:bCs/>
          <w:highlight w:val="green"/>
          <w:u w:val="single"/>
          <w:lang w:val="sv-SE" w:eastAsia="ja-JP"/>
        </w:rPr>
      </w:pPr>
      <w:r w:rsidRPr="004075DB">
        <w:rPr>
          <w:rFonts w:eastAsia="SimSun"/>
          <w:color w:val="000000" w:themeColor="text1"/>
          <w:szCs w:val="24"/>
          <w:highlight w:val="green"/>
          <w:lang w:eastAsia="zh-CN"/>
        </w:rPr>
        <w:t xml:space="preserve">No need to explicitly update the spec for scheduling availability requirement of UE performing measurements with a different subcarrier spacing than PDSCH/PDCCH on FR1 for FR1-FR1 NR-DC </w:t>
      </w:r>
      <w:proofErr w:type="gramStart"/>
      <w:r w:rsidRPr="004075DB">
        <w:rPr>
          <w:rFonts w:eastAsia="SimSun"/>
          <w:color w:val="000000" w:themeColor="text1"/>
          <w:szCs w:val="24"/>
          <w:highlight w:val="green"/>
          <w:lang w:eastAsia="zh-CN"/>
        </w:rPr>
        <w:t>scenario</w:t>
      </w:r>
      <w:proofErr w:type="gramEnd"/>
    </w:p>
    <w:p w14:paraId="1C53CB28" w14:textId="5E055F12" w:rsidR="00ED0C02" w:rsidRDefault="00ED0C02" w:rsidP="00C55876">
      <w:pPr>
        <w:rPr>
          <w:lang w:val="sv-SE" w:eastAsia="ja-JP"/>
        </w:rPr>
      </w:pPr>
    </w:p>
    <w:p w14:paraId="6B22B40B" w14:textId="77777777" w:rsidR="00F53A9A" w:rsidRDefault="00F53A9A" w:rsidP="00F53A9A">
      <w:pPr>
        <w:jc w:val="both"/>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b/>
          <w:color w:val="0070C0"/>
          <w:u w:val="single"/>
          <w:lang w:eastAsia="ko-KR"/>
        </w:rPr>
        <w:t xml:space="preserve">Whether to discuss </w:t>
      </w:r>
      <w:r w:rsidRPr="00973D3D">
        <w:rPr>
          <w:b/>
          <w:color w:val="0070C0"/>
          <w:u w:val="single"/>
          <w:lang w:eastAsia="ko-KR"/>
        </w:rPr>
        <w:t xml:space="preserve">SCG activation with direct multiple </w:t>
      </w:r>
      <w:proofErr w:type="spellStart"/>
      <w:r w:rsidRPr="00973D3D">
        <w:rPr>
          <w:b/>
          <w:color w:val="0070C0"/>
          <w:u w:val="single"/>
          <w:lang w:eastAsia="ko-KR"/>
        </w:rPr>
        <w:t>SCell</w:t>
      </w:r>
      <w:proofErr w:type="spellEnd"/>
      <w:r w:rsidRPr="00973D3D">
        <w:rPr>
          <w:b/>
          <w:color w:val="0070C0"/>
          <w:u w:val="single"/>
          <w:lang w:eastAsia="ko-KR"/>
        </w:rPr>
        <w:t xml:space="preserve"> activation </w:t>
      </w:r>
      <w:r>
        <w:rPr>
          <w:rFonts w:hint="eastAsia"/>
          <w:b/>
          <w:color w:val="0070C0"/>
          <w:u w:val="single"/>
          <w:lang w:eastAsia="zh-CN"/>
        </w:rPr>
        <w:t>in</w:t>
      </w:r>
      <w:r>
        <w:rPr>
          <w:b/>
          <w:color w:val="0070C0"/>
          <w:u w:val="single"/>
          <w:lang w:eastAsia="ko-KR"/>
        </w:rPr>
        <w:t xml:space="preserve"> </w:t>
      </w:r>
      <w:r>
        <w:rPr>
          <w:rFonts w:hint="eastAsia"/>
          <w:b/>
          <w:color w:val="0070C0"/>
          <w:u w:val="single"/>
          <w:lang w:eastAsia="zh-CN"/>
        </w:rPr>
        <w:t>this</w:t>
      </w:r>
      <w:r>
        <w:rPr>
          <w:b/>
          <w:color w:val="0070C0"/>
          <w:u w:val="single"/>
          <w:lang w:eastAsia="zh-CN"/>
        </w:rPr>
        <w:t xml:space="preserve"> </w:t>
      </w:r>
      <w:r>
        <w:rPr>
          <w:rFonts w:hint="eastAsia"/>
          <w:b/>
          <w:color w:val="0070C0"/>
          <w:u w:val="single"/>
          <w:lang w:eastAsia="zh-CN"/>
        </w:rPr>
        <w:t>WI</w:t>
      </w:r>
      <w:r>
        <w:rPr>
          <w:b/>
          <w:color w:val="0070C0"/>
          <w:u w:val="single"/>
          <w:lang w:eastAsia="ko-KR"/>
        </w:rPr>
        <w:t>?</w:t>
      </w:r>
    </w:p>
    <w:p w14:paraId="2D61F72B" w14:textId="77777777" w:rsidR="00F53A9A" w:rsidRPr="00805BE8" w:rsidRDefault="00F53A9A" w:rsidP="00F53A9A">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Proposals</w:t>
      </w:r>
    </w:p>
    <w:p w14:paraId="2253F920" w14:textId="77777777" w:rsidR="00F53A9A" w:rsidRPr="00973D3D" w:rsidRDefault="00F53A9A" w:rsidP="00F53A9A">
      <w:pPr>
        <w:pStyle w:val="ListParagraph"/>
        <w:numPr>
          <w:ilvl w:val="1"/>
          <w:numId w:val="13"/>
        </w:numPr>
        <w:overflowPunct/>
        <w:autoSpaceDE/>
        <w:autoSpaceDN/>
        <w:adjustRightInd/>
        <w:spacing w:after="120"/>
        <w:ind w:left="1440" w:firstLineChars="0"/>
        <w:jc w:val="both"/>
        <w:textAlignment w:val="auto"/>
        <w:rPr>
          <w:rFonts w:asciiTheme="minorHAnsi" w:hAnsiTheme="minorHAnsi"/>
          <w:b/>
          <w:bCs/>
          <w:sz w:val="24"/>
          <w:szCs w:val="22"/>
          <w:lang w:val="en-CA"/>
        </w:rPr>
      </w:pPr>
      <w:r w:rsidRPr="00973D3D">
        <w:rPr>
          <w:bCs/>
          <w:iCs/>
          <w:lang w:eastAsia="ko-KR"/>
        </w:rPr>
        <w:t xml:space="preserve">Option 1 (Ericsson): Continue the discussion about SCG activation with direct multiple </w:t>
      </w:r>
      <w:proofErr w:type="spellStart"/>
      <w:r w:rsidRPr="00973D3D">
        <w:rPr>
          <w:bCs/>
          <w:iCs/>
          <w:lang w:eastAsia="ko-KR"/>
        </w:rPr>
        <w:t>SCell</w:t>
      </w:r>
      <w:proofErr w:type="spellEnd"/>
      <w:r w:rsidRPr="00973D3D">
        <w:rPr>
          <w:bCs/>
          <w:iCs/>
          <w:lang w:eastAsia="ko-KR"/>
        </w:rPr>
        <w:t xml:space="preserve"> activation within Rel-18 timeline.</w:t>
      </w:r>
    </w:p>
    <w:p w14:paraId="0A890590" w14:textId="77777777" w:rsidR="00F53A9A" w:rsidRPr="00A32EBA" w:rsidRDefault="00F53A9A" w:rsidP="00F53A9A">
      <w:pPr>
        <w:pStyle w:val="ListParagraph"/>
        <w:numPr>
          <w:ilvl w:val="2"/>
          <w:numId w:val="13"/>
        </w:numPr>
        <w:overflowPunct/>
        <w:autoSpaceDE/>
        <w:autoSpaceDN/>
        <w:adjustRightInd/>
        <w:spacing w:after="120"/>
        <w:ind w:firstLineChars="0"/>
        <w:jc w:val="both"/>
        <w:textAlignment w:val="auto"/>
        <w:rPr>
          <w:rFonts w:eastAsia="SimSun"/>
          <w:noProof/>
          <w:szCs w:val="22"/>
          <w:lang w:val="en-US"/>
        </w:rPr>
      </w:pPr>
      <w:r w:rsidRPr="00A32EBA">
        <w:rPr>
          <w:rFonts w:eastAsia="SimSun"/>
          <w:noProof/>
          <w:szCs w:val="22"/>
          <w:lang w:val="en-US"/>
        </w:rPr>
        <w:lastRenderedPageBreak/>
        <w:t xml:space="preserve">Scenarios to be considered PSCell+SCell(s) in SCG </w:t>
      </w:r>
      <w:r w:rsidRPr="00A32EBA">
        <w:rPr>
          <w:noProof/>
          <w:szCs w:val="22"/>
          <w:lang w:val="en-US"/>
        </w:rPr>
        <w:t>for NR-DC only:</w:t>
      </w:r>
    </w:p>
    <w:p w14:paraId="45A71CFC" w14:textId="77777777" w:rsidR="00F53A9A" w:rsidRPr="00A32EBA" w:rsidRDefault="00F53A9A" w:rsidP="00F53A9A">
      <w:pPr>
        <w:pStyle w:val="ListParagraph"/>
        <w:numPr>
          <w:ilvl w:val="1"/>
          <w:numId w:val="34"/>
        </w:numPr>
        <w:overflowPunct/>
        <w:autoSpaceDE/>
        <w:autoSpaceDN/>
        <w:adjustRightInd/>
        <w:spacing w:after="0"/>
        <w:ind w:firstLineChars="0" w:firstLine="482"/>
        <w:contextualSpacing/>
        <w:textAlignment w:val="auto"/>
        <w:rPr>
          <w:rFonts w:eastAsia="SimSun"/>
          <w:noProof/>
          <w:szCs w:val="22"/>
          <w:lang w:val="en-US"/>
        </w:rPr>
      </w:pPr>
      <w:r w:rsidRPr="00A32EBA">
        <w:rPr>
          <w:rFonts w:eastAsia="SimSun"/>
          <w:noProof/>
          <w:szCs w:val="22"/>
          <w:lang w:val="en-US"/>
        </w:rPr>
        <w:t>FR1 known PSCell with RACH-less and FR1 known SCell(s)</w:t>
      </w:r>
    </w:p>
    <w:p w14:paraId="370FC7D0" w14:textId="77777777" w:rsidR="00F53A9A" w:rsidRPr="00A32EBA" w:rsidRDefault="00F53A9A" w:rsidP="00F53A9A">
      <w:pPr>
        <w:pStyle w:val="ListParagraph"/>
        <w:numPr>
          <w:ilvl w:val="1"/>
          <w:numId w:val="34"/>
        </w:numPr>
        <w:overflowPunct/>
        <w:autoSpaceDE/>
        <w:autoSpaceDN/>
        <w:adjustRightInd/>
        <w:spacing w:after="0"/>
        <w:ind w:firstLineChars="0" w:firstLine="482"/>
        <w:contextualSpacing/>
        <w:textAlignment w:val="auto"/>
        <w:rPr>
          <w:rFonts w:eastAsia="SimSun"/>
          <w:noProof/>
          <w:szCs w:val="22"/>
          <w:lang w:val="en-US"/>
        </w:rPr>
      </w:pPr>
      <w:r w:rsidRPr="00A32EBA">
        <w:rPr>
          <w:rFonts w:eastAsia="SimSun"/>
          <w:noProof/>
          <w:szCs w:val="22"/>
          <w:lang w:val="en-US"/>
        </w:rPr>
        <w:t>FR2 known PSCell with RACH-less and FR2 known SCell(s)</w:t>
      </w:r>
    </w:p>
    <w:p w14:paraId="73714F5A" w14:textId="77777777" w:rsidR="00F53A9A" w:rsidRDefault="00F53A9A" w:rsidP="00F53A9A">
      <w:pPr>
        <w:spacing w:after="120"/>
        <w:rPr>
          <w:noProof/>
          <w:sz w:val="22"/>
          <w:szCs w:val="22"/>
          <w:lang w:val="en-US"/>
        </w:rPr>
      </w:pPr>
    </w:p>
    <w:p w14:paraId="5CFE12E6" w14:textId="77777777" w:rsidR="00F53A9A" w:rsidRPr="00805BE8" w:rsidRDefault="00F53A9A" w:rsidP="00F53A9A">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Recommended WF</w:t>
      </w:r>
    </w:p>
    <w:p w14:paraId="1A27EE47" w14:textId="77777777" w:rsidR="00F53A9A" w:rsidRDefault="00F53A9A" w:rsidP="00F53A9A">
      <w:pPr>
        <w:pStyle w:val="ListParagraph"/>
        <w:numPr>
          <w:ilvl w:val="1"/>
          <w:numId w:val="13"/>
        </w:numPr>
        <w:overflowPunct/>
        <w:autoSpaceDE/>
        <w:autoSpaceDN/>
        <w:adjustRightInd/>
        <w:spacing w:after="120"/>
        <w:ind w:left="1440" w:firstLineChars="0"/>
        <w:jc w:val="both"/>
        <w:textAlignment w:val="auto"/>
        <w:rPr>
          <w:rFonts w:eastAsia="SimSun"/>
          <w:color w:val="000000" w:themeColor="text1"/>
          <w:szCs w:val="24"/>
          <w:lang w:eastAsia="zh-CN"/>
        </w:rPr>
      </w:pPr>
      <w:r w:rsidRPr="0037535C">
        <w:rPr>
          <w:rFonts w:eastAsia="SimSun"/>
          <w:color w:val="000000" w:themeColor="text1"/>
          <w:szCs w:val="24"/>
          <w:lang w:eastAsia="zh-CN"/>
        </w:rPr>
        <w:t>Need discussion</w:t>
      </w:r>
      <w:r>
        <w:rPr>
          <w:rFonts w:eastAsia="SimSun"/>
          <w:color w:val="000000" w:themeColor="text1"/>
          <w:szCs w:val="24"/>
          <w:lang w:eastAsia="zh-CN"/>
        </w:rPr>
        <w:t xml:space="preserve">. </w:t>
      </w:r>
    </w:p>
    <w:p w14:paraId="08ECE2C7" w14:textId="77777777" w:rsidR="00F53A9A" w:rsidRPr="003615D6" w:rsidRDefault="00F53A9A" w:rsidP="00F53A9A">
      <w:pPr>
        <w:pStyle w:val="ListParagraph"/>
        <w:numPr>
          <w:ilvl w:val="1"/>
          <w:numId w:val="13"/>
        </w:numPr>
        <w:overflowPunct/>
        <w:autoSpaceDE/>
        <w:autoSpaceDN/>
        <w:adjustRightInd/>
        <w:spacing w:after="120"/>
        <w:ind w:left="1440" w:firstLineChars="0"/>
        <w:jc w:val="both"/>
        <w:textAlignment w:val="auto"/>
        <w:rPr>
          <w:rFonts w:eastAsia="SimSun"/>
          <w:color w:val="000000" w:themeColor="text1"/>
          <w:szCs w:val="24"/>
          <w:lang w:eastAsia="zh-CN"/>
        </w:rPr>
      </w:pPr>
      <w:r>
        <w:rPr>
          <w:rFonts w:eastAsia="SimSun" w:hint="eastAsia"/>
          <w:color w:val="000000" w:themeColor="text1"/>
          <w:szCs w:val="24"/>
          <w:lang w:eastAsia="zh-CN"/>
        </w:rPr>
        <w:t>How</w:t>
      </w:r>
      <w:r>
        <w:rPr>
          <w:rFonts w:eastAsia="SimSun"/>
          <w:color w:val="000000" w:themeColor="text1"/>
          <w:szCs w:val="24"/>
          <w:lang w:eastAsia="zh-CN"/>
        </w:rPr>
        <w:t xml:space="preserve"> </w:t>
      </w:r>
      <w:r>
        <w:rPr>
          <w:rFonts w:eastAsia="SimSun" w:hint="eastAsia"/>
          <w:color w:val="000000" w:themeColor="text1"/>
          <w:szCs w:val="24"/>
          <w:lang w:eastAsia="zh-CN"/>
        </w:rPr>
        <w:t>to</w:t>
      </w:r>
      <w:r>
        <w:rPr>
          <w:rFonts w:eastAsia="SimSun"/>
          <w:color w:val="000000" w:themeColor="text1"/>
          <w:szCs w:val="24"/>
          <w:lang w:eastAsia="zh-CN"/>
        </w:rPr>
        <w:t xml:space="preserve"> </w:t>
      </w:r>
      <w:r>
        <w:rPr>
          <w:rFonts w:eastAsia="SimSun" w:hint="eastAsia"/>
          <w:color w:val="000000" w:themeColor="text1"/>
          <w:szCs w:val="24"/>
          <w:lang w:eastAsia="zh-CN"/>
        </w:rPr>
        <w:t>handle</w:t>
      </w:r>
      <w:r>
        <w:rPr>
          <w:rFonts w:eastAsia="SimSun"/>
          <w:color w:val="000000" w:themeColor="text1"/>
          <w:szCs w:val="24"/>
          <w:lang w:eastAsia="zh-CN"/>
        </w:rPr>
        <w:t xml:space="preserve"> the leftover issues of R17 SCG activation/deactivation also needs clarification.</w:t>
      </w:r>
    </w:p>
    <w:p w14:paraId="1A4A6339" w14:textId="77777777" w:rsidR="00F53A9A" w:rsidRPr="00ED0C02" w:rsidRDefault="00F53A9A" w:rsidP="00F53A9A">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32CD50D5" w14:textId="18E0294E" w:rsidR="00F53A9A" w:rsidRPr="0038534A" w:rsidRDefault="001B4898" w:rsidP="00F53A9A">
      <w:pPr>
        <w:ind w:left="576"/>
        <w:rPr>
          <w:lang w:val="sv-SE" w:eastAsia="ja-JP"/>
        </w:rPr>
      </w:pPr>
      <w:r>
        <w:rPr>
          <w:lang w:val="sv-SE" w:eastAsia="ja-JP"/>
        </w:rPr>
        <w:t xml:space="preserve">OPPO: </w:t>
      </w:r>
      <w:proofErr w:type="spellStart"/>
      <w:r>
        <w:rPr>
          <w:lang w:val="sv-SE" w:eastAsia="ja-JP"/>
        </w:rPr>
        <w:t>this</w:t>
      </w:r>
      <w:proofErr w:type="spellEnd"/>
      <w:r>
        <w:rPr>
          <w:lang w:val="sv-SE" w:eastAsia="ja-JP"/>
        </w:rPr>
        <w:t xml:space="preserve"> is R17 on-going </w:t>
      </w:r>
      <w:proofErr w:type="spellStart"/>
      <w:r>
        <w:rPr>
          <w:lang w:val="sv-SE" w:eastAsia="ja-JP"/>
        </w:rPr>
        <w:t>discussion</w:t>
      </w:r>
      <w:proofErr w:type="spellEnd"/>
      <w:r>
        <w:rPr>
          <w:lang w:val="sv-SE" w:eastAsia="ja-JP"/>
        </w:rPr>
        <w:t xml:space="preserve">, </w:t>
      </w:r>
      <w:proofErr w:type="spellStart"/>
      <w:r>
        <w:rPr>
          <w:lang w:val="sv-SE" w:eastAsia="ja-JP"/>
        </w:rPr>
        <w:t>if</w:t>
      </w:r>
      <w:proofErr w:type="spellEnd"/>
      <w:r>
        <w:rPr>
          <w:lang w:val="sv-SE" w:eastAsia="ja-JP"/>
        </w:rPr>
        <w:t xml:space="preserve"> </w:t>
      </w:r>
      <w:proofErr w:type="spellStart"/>
      <w:r>
        <w:rPr>
          <w:lang w:val="sv-SE" w:eastAsia="ja-JP"/>
        </w:rPr>
        <w:t>they</w:t>
      </w:r>
      <w:proofErr w:type="spellEnd"/>
      <w:r>
        <w:rPr>
          <w:lang w:val="sv-SE" w:eastAsia="ja-JP"/>
        </w:rPr>
        <w:t xml:space="preserve"> </w:t>
      </w:r>
      <w:proofErr w:type="spellStart"/>
      <w:r>
        <w:rPr>
          <w:lang w:val="sv-SE" w:eastAsia="ja-JP"/>
        </w:rPr>
        <w:t>have</w:t>
      </w:r>
      <w:proofErr w:type="spellEnd"/>
      <w:r>
        <w:rPr>
          <w:lang w:val="sv-SE" w:eastAsia="ja-JP"/>
        </w:rPr>
        <w:t xml:space="preserve"> </w:t>
      </w:r>
      <w:proofErr w:type="spellStart"/>
      <w:r>
        <w:rPr>
          <w:lang w:val="sv-SE" w:eastAsia="ja-JP"/>
        </w:rPr>
        <w:t>agreement</w:t>
      </w:r>
      <w:proofErr w:type="spellEnd"/>
      <w:r>
        <w:rPr>
          <w:lang w:val="sv-SE" w:eastAsia="ja-JP"/>
        </w:rPr>
        <w:t xml:space="preserve"> </w:t>
      </w:r>
      <w:proofErr w:type="spellStart"/>
      <w:r>
        <w:rPr>
          <w:lang w:val="sv-SE" w:eastAsia="ja-JP"/>
        </w:rPr>
        <w:t>there</w:t>
      </w:r>
      <w:proofErr w:type="spellEnd"/>
      <w:r>
        <w:rPr>
          <w:lang w:val="sv-SE" w:eastAsia="ja-JP"/>
        </w:rPr>
        <w:t xml:space="preserve"> </w:t>
      </w:r>
      <w:proofErr w:type="spellStart"/>
      <w:r>
        <w:rPr>
          <w:lang w:val="sv-SE" w:eastAsia="ja-JP"/>
        </w:rPr>
        <w:t>we</w:t>
      </w:r>
      <w:proofErr w:type="spellEnd"/>
      <w:r>
        <w:rPr>
          <w:lang w:val="sv-SE" w:eastAsia="ja-JP"/>
        </w:rPr>
        <w:t xml:space="preserve"> </w:t>
      </w:r>
      <w:proofErr w:type="spellStart"/>
      <w:r>
        <w:rPr>
          <w:lang w:val="sv-SE" w:eastAsia="ja-JP"/>
        </w:rPr>
        <w:t>can</w:t>
      </w:r>
      <w:proofErr w:type="spellEnd"/>
      <w:r>
        <w:rPr>
          <w:lang w:val="sv-SE" w:eastAsia="ja-JP"/>
        </w:rPr>
        <w:t xml:space="preserve"> understand the </w:t>
      </w:r>
      <w:proofErr w:type="spellStart"/>
      <w:r>
        <w:rPr>
          <w:lang w:val="sv-SE" w:eastAsia="ja-JP"/>
        </w:rPr>
        <w:t>guidance</w:t>
      </w:r>
      <w:proofErr w:type="spellEnd"/>
      <w:r>
        <w:rPr>
          <w:lang w:val="sv-SE" w:eastAsia="ja-JP"/>
        </w:rPr>
        <w:t xml:space="preserve"> from </w:t>
      </w:r>
      <w:proofErr w:type="spellStart"/>
      <w:r>
        <w:rPr>
          <w:lang w:val="sv-SE" w:eastAsia="ja-JP"/>
        </w:rPr>
        <w:t>there</w:t>
      </w:r>
      <w:proofErr w:type="spellEnd"/>
      <w:r>
        <w:rPr>
          <w:lang w:val="sv-SE" w:eastAsia="ja-JP"/>
        </w:rPr>
        <w:t>.</w:t>
      </w:r>
    </w:p>
    <w:p w14:paraId="09A2CE07" w14:textId="28D50FAD" w:rsidR="00F53A9A" w:rsidRPr="001B4898" w:rsidRDefault="001B4898" w:rsidP="00F53A9A">
      <w:pPr>
        <w:pStyle w:val="ListParagraph"/>
        <w:numPr>
          <w:ilvl w:val="0"/>
          <w:numId w:val="13"/>
        </w:numPr>
        <w:spacing w:after="0"/>
        <w:ind w:firstLineChars="0"/>
        <w:rPr>
          <w:b/>
          <w:bCs/>
          <w:highlight w:val="green"/>
          <w:u w:val="single"/>
          <w:lang w:val="sv-SE" w:eastAsia="ja-JP"/>
        </w:rPr>
      </w:pPr>
      <w:proofErr w:type="spellStart"/>
      <w:r w:rsidRPr="001B4898">
        <w:rPr>
          <w:b/>
          <w:bCs/>
          <w:highlight w:val="green"/>
          <w:u w:val="single"/>
          <w:lang w:val="sv-SE" w:eastAsia="ja-JP"/>
        </w:rPr>
        <w:t>A</w:t>
      </w:r>
      <w:r w:rsidR="00F53A9A" w:rsidRPr="001B4898">
        <w:rPr>
          <w:b/>
          <w:bCs/>
          <w:highlight w:val="green"/>
          <w:u w:val="single"/>
          <w:lang w:val="sv-SE" w:eastAsia="ja-JP"/>
        </w:rPr>
        <w:t>greement</w:t>
      </w:r>
      <w:proofErr w:type="spellEnd"/>
      <w:r w:rsidR="00F53A9A" w:rsidRPr="001B4898">
        <w:rPr>
          <w:b/>
          <w:bCs/>
          <w:highlight w:val="green"/>
          <w:u w:val="single"/>
          <w:lang w:val="sv-SE" w:eastAsia="ja-JP"/>
        </w:rPr>
        <w:t xml:space="preserve">: </w:t>
      </w:r>
    </w:p>
    <w:p w14:paraId="337731C4" w14:textId="33661FC2" w:rsidR="001B4898" w:rsidRPr="001B4898" w:rsidRDefault="001B4898" w:rsidP="001B4898">
      <w:pPr>
        <w:pStyle w:val="ListParagraph"/>
        <w:numPr>
          <w:ilvl w:val="1"/>
          <w:numId w:val="13"/>
        </w:numPr>
        <w:spacing w:after="0"/>
        <w:ind w:firstLineChars="0"/>
        <w:rPr>
          <w:highlight w:val="green"/>
          <w:lang w:val="sv-SE" w:eastAsia="ja-JP"/>
        </w:rPr>
      </w:pPr>
      <w:proofErr w:type="spellStart"/>
      <w:r w:rsidRPr="001B4898">
        <w:rPr>
          <w:highlight w:val="green"/>
          <w:lang w:val="sv-SE" w:eastAsia="ja-JP"/>
        </w:rPr>
        <w:t>This</w:t>
      </w:r>
      <w:proofErr w:type="spellEnd"/>
      <w:r w:rsidRPr="001B4898">
        <w:rPr>
          <w:highlight w:val="green"/>
          <w:lang w:val="sv-SE" w:eastAsia="ja-JP"/>
        </w:rPr>
        <w:t xml:space="preserve"> </w:t>
      </w:r>
      <w:proofErr w:type="spellStart"/>
      <w:r w:rsidRPr="001B4898">
        <w:rPr>
          <w:highlight w:val="green"/>
          <w:lang w:val="sv-SE" w:eastAsia="ja-JP"/>
        </w:rPr>
        <w:t>issue</w:t>
      </w:r>
      <w:proofErr w:type="spellEnd"/>
      <w:r w:rsidRPr="001B4898">
        <w:rPr>
          <w:highlight w:val="green"/>
          <w:lang w:val="sv-SE" w:eastAsia="ja-JP"/>
        </w:rPr>
        <w:t xml:space="preserve"> </w:t>
      </w:r>
      <w:proofErr w:type="spellStart"/>
      <w:r w:rsidRPr="001B4898">
        <w:rPr>
          <w:highlight w:val="green"/>
          <w:lang w:val="sv-SE" w:eastAsia="ja-JP"/>
        </w:rPr>
        <w:t>will</w:t>
      </w:r>
      <w:proofErr w:type="spellEnd"/>
      <w:r w:rsidRPr="001B4898">
        <w:rPr>
          <w:highlight w:val="green"/>
          <w:lang w:val="sv-SE" w:eastAsia="ja-JP"/>
        </w:rPr>
        <w:t xml:space="preserve"> not be </w:t>
      </w:r>
      <w:proofErr w:type="spellStart"/>
      <w:r w:rsidRPr="001B4898">
        <w:rPr>
          <w:highlight w:val="green"/>
          <w:lang w:val="sv-SE" w:eastAsia="ja-JP"/>
        </w:rPr>
        <w:t>discussed</w:t>
      </w:r>
      <w:proofErr w:type="spellEnd"/>
      <w:r w:rsidRPr="001B4898">
        <w:rPr>
          <w:highlight w:val="green"/>
          <w:lang w:val="sv-SE" w:eastAsia="ja-JP"/>
        </w:rPr>
        <w:t xml:space="preserve"> in </w:t>
      </w:r>
      <w:proofErr w:type="spellStart"/>
      <w:r w:rsidRPr="001B4898">
        <w:rPr>
          <w:highlight w:val="green"/>
          <w:lang w:val="sv-SE" w:eastAsia="ja-JP"/>
        </w:rPr>
        <w:t>this</w:t>
      </w:r>
      <w:proofErr w:type="spellEnd"/>
      <w:r w:rsidRPr="001B4898">
        <w:rPr>
          <w:highlight w:val="green"/>
          <w:lang w:val="sv-SE" w:eastAsia="ja-JP"/>
        </w:rPr>
        <w:t xml:space="preserve"> R18 </w:t>
      </w:r>
      <w:proofErr w:type="spellStart"/>
      <w:r w:rsidRPr="001B4898">
        <w:rPr>
          <w:highlight w:val="green"/>
          <w:lang w:val="sv-SE" w:eastAsia="ja-JP"/>
        </w:rPr>
        <w:t>eFeRRM</w:t>
      </w:r>
      <w:proofErr w:type="spellEnd"/>
      <w:r w:rsidRPr="001B4898">
        <w:rPr>
          <w:highlight w:val="green"/>
          <w:lang w:val="sv-SE" w:eastAsia="ja-JP"/>
        </w:rPr>
        <w:t xml:space="preserve"> WI.</w:t>
      </w:r>
    </w:p>
    <w:p w14:paraId="0F1D1E5E" w14:textId="1C60FED7" w:rsidR="00F53A9A" w:rsidRDefault="00F53A9A" w:rsidP="00C55876">
      <w:pPr>
        <w:rPr>
          <w:lang w:val="sv-SE" w:eastAsia="ja-JP"/>
        </w:rPr>
      </w:pPr>
    </w:p>
    <w:p w14:paraId="0F65005E" w14:textId="77777777" w:rsidR="00F53A9A" w:rsidRDefault="00F53A9A" w:rsidP="00F53A9A">
      <w:pPr>
        <w:jc w:val="both"/>
        <w:rPr>
          <w:b/>
          <w:color w:val="0070C0"/>
          <w:u w:val="single"/>
          <w:lang w:eastAsia="zh-CN"/>
        </w:rPr>
      </w:pPr>
      <w:r w:rsidRPr="00E806BB">
        <w:rPr>
          <w:b/>
          <w:color w:val="0070C0"/>
          <w:u w:val="single"/>
          <w:lang w:eastAsia="ko-KR"/>
        </w:rPr>
        <w:t>Issue 1-4-</w:t>
      </w:r>
      <w:r>
        <w:rPr>
          <w:b/>
          <w:color w:val="0070C0"/>
          <w:u w:val="single"/>
          <w:lang w:eastAsia="ko-KR"/>
        </w:rPr>
        <w:t>3</w:t>
      </w:r>
      <w:r w:rsidRPr="00E806BB">
        <w:rPr>
          <w:b/>
          <w:color w:val="0070C0"/>
          <w:u w:val="single"/>
          <w:lang w:eastAsia="ko-KR"/>
        </w:rPr>
        <w:t>:</w:t>
      </w:r>
      <w:r>
        <w:rPr>
          <w:b/>
          <w:color w:val="0070C0"/>
          <w:u w:val="single"/>
          <w:lang w:eastAsia="ko-KR"/>
        </w:rPr>
        <w:t xml:space="preserve"> </w:t>
      </w:r>
      <w:r>
        <w:rPr>
          <w:rFonts w:hint="eastAsia"/>
          <w:b/>
          <w:color w:val="0070C0"/>
          <w:u w:val="single"/>
          <w:lang w:eastAsia="zh-CN"/>
        </w:rPr>
        <w:t>Whether</w:t>
      </w:r>
      <w:r>
        <w:rPr>
          <w:b/>
          <w:color w:val="0070C0"/>
          <w:u w:val="single"/>
          <w:lang w:eastAsia="ko-KR"/>
        </w:rPr>
        <w:t xml:space="preserve"> </w:t>
      </w:r>
      <w:r>
        <w:rPr>
          <w:rFonts w:hint="eastAsia"/>
          <w:b/>
          <w:color w:val="0070C0"/>
          <w:u w:val="single"/>
          <w:lang w:eastAsia="zh-CN"/>
        </w:rPr>
        <w:t>to</w:t>
      </w:r>
      <w:r>
        <w:rPr>
          <w:b/>
          <w:color w:val="0070C0"/>
          <w:u w:val="single"/>
          <w:lang w:eastAsia="zh-CN"/>
        </w:rPr>
        <w:t xml:space="preserve"> </w:t>
      </w:r>
      <w:r>
        <w:rPr>
          <w:rFonts w:hint="eastAsia"/>
          <w:b/>
          <w:color w:val="0070C0"/>
          <w:u w:val="single"/>
          <w:lang w:eastAsia="zh-CN"/>
        </w:rPr>
        <w:t>consider</w:t>
      </w:r>
      <w:r>
        <w:rPr>
          <w:b/>
          <w:color w:val="0070C0"/>
          <w:u w:val="single"/>
          <w:lang w:eastAsia="zh-CN"/>
        </w:rPr>
        <w:t xml:space="preserve"> </w:t>
      </w:r>
      <w:r>
        <w:rPr>
          <w:rFonts w:hint="eastAsia"/>
          <w:b/>
          <w:color w:val="0070C0"/>
          <w:u w:val="single"/>
          <w:lang w:eastAsia="zh-CN"/>
        </w:rPr>
        <w:t>relax</w:t>
      </w:r>
      <w:r>
        <w:rPr>
          <w:b/>
          <w:color w:val="0070C0"/>
          <w:u w:val="single"/>
          <w:lang w:eastAsia="zh-CN"/>
        </w:rPr>
        <w:t xml:space="preserve"> </w:t>
      </w:r>
      <w:r>
        <w:rPr>
          <w:rFonts w:hint="eastAsia"/>
          <w:b/>
          <w:color w:val="0070C0"/>
          <w:u w:val="single"/>
          <w:lang w:eastAsia="zh-CN"/>
        </w:rPr>
        <w:t>requirements</w:t>
      </w:r>
      <w:r>
        <w:rPr>
          <w:b/>
          <w:color w:val="0070C0"/>
          <w:u w:val="single"/>
          <w:lang w:eastAsia="zh-CN"/>
        </w:rPr>
        <w:t xml:space="preserve"> </w:t>
      </w:r>
      <w:r>
        <w:rPr>
          <w:rFonts w:hint="eastAsia"/>
          <w:b/>
          <w:color w:val="0070C0"/>
          <w:u w:val="single"/>
          <w:lang w:eastAsia="zh-CN"/>
        </w:rPr>
        <w:t>on</w:t>
      </w:r>
      <w:r>
        <w:rPr>
          <w:b/>
          <w:color w:val="0070C0"/>
          <w:u w:val="single"/>
          <w:lang w:eastAsia="zh-CN"/>
        </w:rPr>
        <w:t xml:space="preserve"> </w:t>
      </w:r>
      <w:r>
        <w:rPr>
          <w:rFonts w:hint="eastAsia"/>
          <w:b/>
          <w:color w:val="0070C0"/>
          <w:u w:val="single"/>
          <w:lang w:eastAsia="zh-CN"/>
        </w:rPr>
        <w:t>i</w:t>
      </w:r>
      <w:r>
        <w:rPr>
          <w:b/>
          <w:color w:val="0070C0"/>
          <w:u w:val="single"/>
          <w:lang w:eastAsia="ko-KR"/>
        </w:rPr>
        <w:t xml:space="preserve">nter-frequency measurement during deactivated SCG state </w:t>
      </w:r>
      <w:r>
        <w:rPr>
          <w:rFonts w:hint="eastAsia"/>
          <w:b/>
          <w:color w:val="0070C0"/>
          <w:u w:val="single"/>
          <w:lang w:eastAsia="zh-CN"/>
        </w:rPr>
        <w:t>in</w:t>
      </w:r>
      <w:r>
        <w:rPr>
          <w:b/>
          <w:color w:val="0070C0"/>
          <w:u w:val="single"/>
          <w:lang w:eastAsia="ko-KR"/>
        </w:rPr>
        <w:t xml:space="preserve"> </w:t>
      </w:r>
      <w:r>
        <w:rPr>
          <w:rFonts w:hint="eastAsia"/>
          <w:b/>
          <w:color w:val="0070C0"/>
          <w:u w:val="single"/>
          <w:lang w:eastAsia="zh-CN"/>
        </w:rPr>
        <w:t>R18</w:t>
      </w:r>
    </w:p>
    <w:p w14:paraId="30CBCD39" w14:textId="77777777" w:rsidR="00F53A9A" w:rsidRDefault="00F53A9A" w:rsidP="00F53A9A">
      <w:pPr>
        <w:pStyle w:val="ListParagraph"/>
        <w:overflowPunct/>
        <w:autoSpaceDE/>
        <w:autoSpaceDN/>
        <w:adjustRightInd/>
        <w:spacing w:after="120"/>
        <w:ind w:left="426" w:firstLineChars="0" w:firstLine="0"/>
        <w:jc w:val="both"/>
        <w:textAlignment w:val="auto"/>
        <w:rPr>
          <w:rFonts w:eastAsia="SimSun"/>
          <w:color w:val="000000" w:themeColor="text1"/>
          <w:szCs w:val="24"/>
          <w:lang w:eastAsia="zh-CN"/>
        </w:rPr>
      </w:pPr>
      <w:r w:rsidRPr="005059A8">
        <w:rPr>
          <w:rFonts w:eastAsia="SimSun"/>
          <w:color w:val="000000" w:themeColor="text1"/>
          <w:szCs w:val="24"/>
          <w:lang w:eastAsia="zh-CN"/>
        </w:rPr>
        <w:t xml:space="preserve">[Moderator:] The related leftover issues and maintenance CR are also under discussion in another thread of </w:t>
      </w:r>
      <w:r>
        <w:rPr>
          <w:rFonts w:eastAsia="SimSun"/>
          <w:color w:val="000000" w:themeColor="text1"/>
          <w:szCs w:val="24"/>
          <w:lang w:eastAsia="zh-CN"/>
        </w:rPr>
        <w:t>[</w:t>
      </w:r>
      <w:r w:rsidRPr="005059A8">
        <w:rPr>
          <w:rFonts w:eastAsia="SimSun"/>
          <w:color w:val="000000" w:themeColor="text1"/>
          <w:szCs w:val="24"/>
          <w:lang w:eastAsia="zh-CN"/>
        </w:rPr>
        <w:t>203</w:t>
      </w:r>
      <w:r>
        <w:rPr>
          <w:rFonts w:eastAsia="SimSun"/>
          <w:color w:val="000000" w:themeColor="text1"/>
          <w:szCs w:val="24"/>
          <w:lang w:eastAsia="zh-CN"/>
        </w:rPr>
        <w:t>]</w:t>
      </w:r>
      <w:r w:rsidRPr="005059A8">
        <w:rPr>
          <w:rFonts w:eastAsia="SimSun"/>
          <w:color w:val="000000" w:themeColor="text1"/>
          <w:szCs w:val="24"/>
          <w:lang w:eastAsia="zh-CN"/>
        </w:rPr>
        <w:t xml:space="preserve"> R17_maintenance_RRM, e.g., R4-2302259, R4-2300919 and </w:t>
      </w:r>
      <w:r w:rsidRPr="00112EEB">
        <w:t>R4-</w:t>
      </w:r>
      <w:r>
        <w:t>2302595</w:t>
      </w:r>
      <w:r w:rsidRPr="005059A8">
        <w:rPr>
          <w:rFonts w:eastAsia="SimSun"/>
          <w:color w:val="000000" w:themeColor="text1"/>
          <w:szCs w:val="24"/>
          <w:lang w:eastAsia="zh-CN"/>
        </w:rPr>
        <w:t xml:space="preserve">. If </w:t>
      </w:r>
      <w:r>
        <w:rPr>
          <w:rFonts w:eastAsia="SimSun"/>
          <w:color w:val="000000" w:themeColor="text1"/>
          <w:szCs w:val="24"/>
          <w:lang w:eastAsia="zh-CN"/>
        </w:rPr>
        <w:t xml:space="preserve">no consensus was achieved in R17 and companies </w:t>
      </w:r>
      <w:r w:rsidRPr="005059A8">
        <w:rPr>
          <w:rFonts w:eastAsia="SimSun"/>
          <w:color w:val="000000" w:themeColor="text1"/>
          <w:szCs w:val="24"/>
          <w:lang w:eastAsia="zh-CN"/>
        </w:rPr>
        <w:t>agreed</w:t>
      </w:r>
      <w:r>
        <w:rPr>
          <w:rFonts w:eastAsia="SimSun"/>
          <w:color w:val="000000" w:themeColor="text1"/>
          <w:szCs w:val="24"/>
          <w:lang w:eastAsia="zh-CN"/>
        </w:rPr>
        <w:t xml:space="preserve"> to discuss in R18</w:t>
      </w:r>
      <w:r w:rsidRPr="005059A8">
        <w:rPr>
          <w:rFonts w:eastAsia="SimSun"/>
          <w:color w:val="000000" w:themeColor="text1"/>
          <w:szCs w:val="24"/>
          <w:lang w:eastAsia="zh-CN"/>
        </w:rPr>
        <w:t xml:space="preserve">, the </w:t>
      </w:r>
      <w:r>
        <w:rPr>
          <w:rFonts w:eastAsia="SimSun"/>
          <w:color w:val="000000" w:themeColor="text1"/>
          <w:szCs w:val="24"/>
          <w:lang w:eastAsia="zh-CN"/>
        </w:rPr>
        <w:t xml:space="preserve">detailed </w:t>
      </w:r>
      <w:r w:rsidRPr="005059A8">
        <w:rPr>
          <w:rFonts w:eastAsia="SimSun"/>
          <w:color w:val="000000" w:themeColor="text1"/>
          <w:szCs w:val="24"/>
          <w:lang w:eastAsia="zh-CN"/>
        </w:rPr>
        <w:t xml:space="preserve">discussion can be </w:t>
      </w:r>
      <w:r>
        <w:rPr>
          <w:rFonts w:eastAsia="SimSun"/>
          <w:color w:val="000000" w:themeColor="text1"/>
          <w:szCs w:val="24"/>
          <w:lang w:eastAsia="zh-CN"/>
        </w:rPr>
        <w:t>triggered</w:t>
      </w:r>
      <w:r w:rsidRPr="00555B86">
        <w:rPr>
          <w:rFonts w:eastAsia="SimSun"/>
          <w:color w:val="000000" w:themeColor="text1"/>
          <w:szCs w:val="24"/>
          <w:lang w:eastAsia="zh-CN"/>
        </w:rPr>
        <w:t xml:space="preserve"> </w:t>
      </w:r>
      <w:r>
        <w:rPr>
          <w:rFonts w:eastAsia="SimSun"/>
          <w:color w:val="000000" w:themeColor="text1"/>
          <w:szCs w:val="24"/>
          <w:lang w:eastAsia="zh-CN"/>
        </w:rPr>
        <w:t xml:space="preserve">in this WI in next </w:t>
      </w:r>
      <w:proofErr w:type="gramStart"/>
      <w:r>
        <w:rPr>
          <w:rFonts w:eastAsia="SimSun"/>
          <w:color w:val="000000" w:themeColor="text1"/>
          <w:szCs w:val="24"/>
          <w:lang w:eastAsia="zh-CN"/>
        </w:rPr>
        <w:t>meeting?,</w:t>
      </w:r>
      <w:proofErr w:type="gramEnd"/>
      <w:r>
        <w:rPr>
          <w:rFonts w:eastAsia="SimSun"/>
          <w:color w:val="000000" w:themeColor="text1"/>
          <w:szCs w:val="24"/>
          <w:lang w:eastAsia="zh-CN"/>
        </w:rPr>
        <w:t xml:space="preserve"> if needed.</w:t>
      </w:r>
    </w:p>
    <w:p w14:paraId="158CCA98" w14:textId="77777777" w:rsidR="00F53A9A" w:rsidRPr="00B65E4B" w:rsidRDefault="00F53A9A" w:rsidP="00F53A9A">
      <w:pPr>
        <w:pStyle w:val="ListParagraph"/>
        <w:overflowPunct/>
        <w:autoSpaceDE/>
        <w:autoSpaceDN/>
        <w:adjustRightInd/>
        <w:spacing w:after="120"/>
        <w:ind w:left="426" w:firstLineChars="0" w:firstLine="0"/>
        <w:jc w:val="both"/>
        <w:textAlignment w:val="auto"/>
        <w:rPr>
          <w:color w:val="0070C0"/>
          <w:lang w:eastAsia="zh-CN"/>
        </w:rPr>
      </w:pPr>
      <w:r w:rsidRPr="00E2595D">
        <w:rPr>
          <w:rFonts w:eastAsia="SimSun"/>
          <w:color w:val="000000" w:themeColor="text1"/>
          <w:szCs w:val="24"/>
          <w:lang w:eastAsia="zh-CN"/>
        </w:rPr>
        <w:t>Based on Ericsson’s paper (</w:t>
      </w:r>
      <w:r w:rsidRPr="00E956F9">
        <w:t>R4-2302258</w:t>
      </w:r>
      <w:r w:rsidRPr="00E2595D">
        <w:rPr>
          <w:rFonts w:eastAsia="SimSun"/>
          <w:color w:val="000000" w:themeColor="text1"/>
          <w:szCs w:val="24"/>
          <w:lang w:eastAsia="zh-CN"/>
        </w:rPr>
        <w:t xml:space="preserve">), </w:t>
      </w:r>
      <w:r>
        <w:rPr>
          <w:rFonts w:eastAsia="SimSun"/>
          <w:color w:val="000000" w:themeColor="text1"/>
          <w:szCs w:val="24"/>
          <w:lang w:eastAsia="zh-CN"/>
        </w:rPr>
        <w:t xml:space="preserve">the </w:t>
      </w:r>
      <w:r>
        <w:rPr>
          <w:bCs/>
          <w:iCs/>
          <w:lang w:eastAsia="ko-KR"/>
        </w:rPr>
        <w:t>s</w:t>
      </w:r>
      <w:r w:rsidRPr="00E2595D">
        <w:rPr>
          <w:bCs/>
          <w:iCs/>
          <w:lang w:eastAsia="ko-KR"/>
        </w:rPr>
        <w:t xml:space="preserve">cenarios to consider with inter-frequency measurement during deactivated SCG states </w:t>
      </w:r>
      <w:r>
        <w:rPr>
          <w:bCs/>
          <w:iCs/>
          <w:lang w:eastAsia="ko-KR"/>
        </w:rPr>
        <w:t>can be classified as below.</w:t>
      </w:r>
    </w:p>
    <w:p w14:paraId="5544D640" w14:textId="77777777" w:rsidR="00F53A9A" w:rsidRPr="00B65E4B" w:rsidRDefault="00F53A9A" w:rsidP="00F53A9A">
      <w:pPr>
        <w:pStyle w:val="ListParagraph"/>
        <w:numPr>
          <w:ilvl w:val="1"/>
          <w:numId w:val="35"/>
        </w:numPr>
        <w:overflowPunct/>
        <w:autoSpaceDE/>
        <w:autoSpaceDN/>
        <w:adjustRightInd/>
        <w:spacing w:after="120"/>
        <w:ind w:firstLineChars="0"/>
        <w:jc w:val="both"/>
        <w:textAlignment w:val="auto"/>
        <w:rPr>
          <w:rFonts w:eastAsia="SimSun"/>
          <w:noProof/>
          <w:szCs w:val="22"/>
          <w:lang w:val="en-US"/>
        </w:rPr>
      </w:pPr>
      <w:r w:rsidRPr="00B65E4B">
        <w:rPr>
          <w:rFonts w:eastAsia="SimSun"/>
          <w:noProof/>
          <w:szCs w:val="22"/>
          <w:lang w:val="en-US"/>
        </w:rPr>
        <w:t>Scenario 1: inter-frequency MeasObject in only configured with SCG</w:t>
      </w:r>
    </w:p>
    <w:p w14:paraId="4CDC3575" w14:textId="77777777" w:rsidR="00F53A9A" w:rsidRPr="00B65E4B" w:rsidRDefault="00F53A9A" w:rsidP="00F53A9A">
      <w:pPr>
        <w:pStyle w:val="ListParagraph"/>
        <w:numPr>
          <w:ilvl w:val="1"/>
          <w:numId w:val="35"/>
        </w:numPr>
        <w:overflowPunct/>
        <w:autoSpaceDE/>
        <w:autoSpaceDN/>
        <w:adjustRightInd/>
        <w:spacing w:after="120"/>
        <w:ind w:firstLineChars="0"/>
        <w:jc w:val="both"/>
        <w:textAlignment w:val="auto"/>
        <w:rPr>
          <w:rFonts w:eastAsia="SimSun"/>
          <w:noProof/>
          <w:szCs w:val="22"/>
          <w:lang w:val="en-US"/>
        </w:rPr>
      </w:pPr>
      <w:r w:rsidRPr="00B65E4B">
        <w:rPr>
          <w:rFonts w:eastAsia="SimSun"/>
          <w:noProof/>
          <w:szCs w:val="22"/>
          <w:lang w:val="en-US"/>
        </w:rPr>
        <w:t>Scneairo 2: inter-frequency MeasObject are both configured with SCG and MCG. Non-serving carrier have inter-frequency MO collision</w:t>
      </w:r>
    </w:p>
    <w:p w14:paraId="36FBAC09" w14:textId="77777777" w:rsidR="00F53A9A" w:rsidRPr="00B65E4B" w:rsidRDefault="00F53A9A" w:rsidP="00F53A9A">
      <w:pPr>
        <w:pStyle w:val="ListParagraph"/>
        <w:numPr>
          <w:ilvl w:val="1"/>
          <w:numId w:val="35"/>
        </w:numPr>
        <w:overflowPunct/>
        <w:autoSpaceDE/>
        <w:autoSpaceDN/>
        <w:adjustRightInd/>
        <w:spacing w:after="120"/>
        <w:ind w:firstLineChars="0"/>
        <w:jc w:val="both"/>
        <w:textAlignment w:val="auto"/>
        <w:rPr>
          <w:noProof/>
          <w:szCs w:val="22"/>
          <w:lang w:val="en-US"/>
        </w:rPr>
      </w:pPr>
      <w:r w:rsidRPr="00B65E4B">
        <w:rPr>
          <w:rFonts w:eastAsia="SimSun"/>
          <w:noProof/>
          <w:szCs w:val="22"/>
          <w:lang w:val="en-US"/>
        </w:rPr>
        <w:t>Scneairo 3: inter-frequency MeasObject are both configured with SCG and MCG. SCG Non-serving carrier have collision with MCG serving carrier.</w:t>
      </w:r>
    </w:p>
    <w:p w14:paraId="7003A9A3" w14:textId="77777777" w:rsidR="00F53A9A" w:rsidRPr="00805BE8" w:rsidRDefault="00F53A9A" w:rsidP="00F53A9A">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Proposals</w:t>
      </w:r>
    </w:p>
    <w:p w14:paraId="578FC049" w14:textId="77777777" w:rsidR="00F53A9A" w:rsidRPr="00E806BB" w:rsidRDefault="00F53A9A" w:rsidP="00F53A9A">
      <w:pPr>
        <w:pStyle w:val="ListParagraph"/>
        <w:numPr>
          <w:ilvl w:val="1"/>
          <w:numId w:val="13"/>
        </w:numPr>
        <w:overflowPunct/>
        <w:autoSpaceDE/>
        <w:autoSpaceDN/>
        <w:adjustRightInd/>
        <w:spacing w:after="120"/>
        <w:ind w:left="1353" w:firstLineChars="0"/>
        <w:jc w:val="both"/>
        <w:textAlignment w:val="auto"/>
        <w:rPr>
          <w:bCs/>
          <w:iCs/>
          <w:lang w:eastAsia="ko-KR"/>
        </w:rPr>
      </w:pPr>
      <w:r w:rsidRPr="00973D3D">
        <w:rPr>
          <w:bCs/>
          <w:iCs/>
          <w:lang w:eastAsia="ko-KR"/>
        </w:rPr>
        <w:t>Option 1 (Ericsson):</w:t>
      </w:r>
      <w:r>
        <w:rPr>
          <w:bCs/>
          <w:iCs/>
          <w:lang w:eastAsia="ko-KR"/>
        </w:rPr>
        <w:t xml:space="preserve">  YES, start discussion in R18</w:t>
      </w:r>
    </w:p>
    <w:p w14:paraId="40D083EA" w14:textId="77777777" w:rsidR="00F53A9A" w:rsidRPr="00E806BB" w:rsidRDefault="00F53A9A" w:rsidP="00F53A9A">
      <w:pPr>
        <w:pStyle w:val="ListParagraph"/>
        <w:numPr>
          <w:ilvl w:val="1"/>
          <w:numId w:val="13"/>
        </w:numPr>
        <w:overflowPunct/>
        <w:autoSpaceDE/>
        <w:autoSpaceDN/>
        <w:adjustRightInd/>
        <w:spacing w:after="120"/>
        <w:ind w:left="1353" w:firstLineChars="0"/>
        <w:jc w:val="both"/>
        <w:textAlignment w:val="auto"/>
        <w:rPr>
          <w:bCs/>
          <w:iCs/>
          <w:lang w:eastAsia="ko-KR"/>
        </w:rPr>
      </w:pPr>
      <w:r>
        <w:rPr>
          <w:bCs/>
          <w:iCs/>
          <w:lang w:eastAsia="ko-KR"/>
        </w:rPr>
        <w:t>Option 2:</w:t>
      </w:r>
      <w:r w:rsidRPr="00E806BB">
        <w:rPr>
          <w:bCs/>
          <w:iCs/>
          <w:lang w:eastAsia="ko-KR"/>
        </w:rPr>
        <w:t xml:space="preserve"> Continue discussion in R17 maintenance stage.</w:t>
      </w:r>
    </w:p>
    <w:p w14:paraId="1A618838" w14:textId="77777777" w:rsidR="00F53A9A" w:rsidRPr="00805BE8" w:rsidRDefault="00F53A9A" w:rsidP="00F53A9A">
      <w:pPr>
        <w:pStyle w:val="ListParagraph"/>
        <w:numPr>
          <w:ilvl w:val="0"/>
          <w:numId w:val="13"/>
        </w:numPr>
        <w:overflowPunct/>
        <w:autoSpaceDE/>
        <w:autoSpaceDN/>
        <w:adjustRightInd/>
        <w:spacing w:after="120"/>
        <w:ind w:left="720" w:firstLineChars="0"/>
        <w:jc w:val="both"/>
        <w:textAlignment w:val="auto"/>
        <w:rPr>
          <w:rFonts w:eastAsia="SimSun"/>
          <w:color w:val="0070C0"/>
          <w:szCs w:val="24"/>
          <w:lang w:eastAsia="zh-CN"/>
        </w:rPr>
      </w:pPr>
      <w:r w:rsidRPr="00805BE8">
        <w:rPr>
          <w:rFonts w:eastAsia="SimSun"/>
          <w:color w:val="0070C0"/>
          <w:szCs w:val="24"/>
          <w:lang w:eastAsia="zh-CN"/>
        </w:rPr>
        <w:t>Recommended WF</w:t>
      </w:r>
    </w:p>
    <w:p w14:paraId="2AB38883" w14:textId="77777777" w:rsidR="00F53A9A" w:rsidRPr="00236F16" w:rsidRDefault="00F53A9A" w:rsidP="00F53A9A">
      <w:pPr>
        <w:pStyle w:val="ListParagraph"/>
        <w:numPr>
          <w:ilvl w:val="1"/>
          <w:numId w:val="13"/>
        </w:numPr>
        <w:overflowPunct/>
        <w:autoSpaceDE/>
        <w:autoSpaceDN/>
        <w:adjustRightInd/>
        <w:spacing w:after="120"/>
        <w:ind w:left="1440" w:firstLineChars="0"/>
        <w:jc w:val="both"/>
        <w:textAlignment w:val="auto"/>
        <w:rPr>
          <w:noProof/>
          <w:szCs w:val="22"/>
          <w:lang w:val="en-US"/>
        </w:rPr>
      </w:pPr>
      <w:r>
        <w:rPr>
          <w:bCs/>
          <w:iCs/>
          <w:lang w:eastAsia="ko-KR"/>
        </w:rPr>
        <w:t>Need discussion</w:t>
      </w:r>
    </w:p>
    <w:p w14:paraId="5BBFCE32" w14:textId="77777777" w:rsidR="00F53A9A" w:rsidRPr="00ED0C02" w:rsidRDefault="00F53A9A" w:rsidP="00F53A9A">
      <w:pPr>
        <w:pStyle w:val="ListParagraph"/>
        <w:numPr>
          <w:ilvl w:val="0"/>
          <w:numId w:val="13"/>
        </w:numPr>
        <w:spacing w:after="0"/>
        <w:ind w:firstLineChars="0"/>
        <w:rPr>
          <w:b/>
          <w:bCs/>
          <w:u w:val="single"/>
          <w:lang w:val="sv-SE" w:eastAsia="ja-JP"/>
        </w:rPr>
      </w:pPr>
      <w:proofErr w:type="spellStart"/>
      <w:r w:rsidRPr="0038534A">
        <w:rPr>
          <w:b/>
          <w:bCs/>
          <w:u w:val="single"/>
          <w:lang w:val="sv-SE" w:eastAsia="ja-JP"/>
        </w:rPr>
        <w:t>Discussion</w:t>
      </w:r>
      <w:proofErr w:type="spellEnd"/>
      <w:r w:rsidRPr="0038534A">
        <w:rPr>
          <w:b/>
          <w:bCs/>
          <w:u w:val="single"/>
          <w:lang w:val="sv-SE" w:eastAsia="ja-JP"/>
        </w:rPr>
        <w:t>:</w:t>
      </w:r>
    </w:p>
    <w:p w14:paraId="68563A24" w14:textId="77777777" w:rsidR="00F53A9A" w:rsidRPr="0038534A" w:rsidRDefault="00F53A9A" w:rsidP="00F53A9A">
      <w:pPr>
        <w:ind w:left="576"/>
        <w:rPr>
          <w:lang w:val="sv-SE" w:eastAsia="ja-JP"/>
        </w:rPr>
      </w:pPr>
    </w:p>
    <w:p w14:paraId="34B6B7BE" w14:textId="77777777" w:rsidR="001B4898" w:rsidRPr="001B4898" w:rsidRDefault="001B4898" w:rsidP="001B4898">
      <w:pPr>
        <w:pStyle w:val="ListParagraph"/>
        <w:numPr>
          <w:ilvl w:val="0"/>
          <w:numId w:val="13"/>
        </w:numPr>
        <w:spacing w:after="0"/>
        <w:ind w:firstLineChars="0"/>
        <w:rPr>
          <w:b/>
          <w:bCs/>
          <w:highlight w:val="green"/>
          <w:u w:val="single"/>
          <w:lang w:val="sv-SE" w:eastAsia="ja-JP"/>
        </w:rPr>
      </w:pPr>
      <w:proofErr w:type="spellStart"/>
      <w:r w:rsidRPr="001B4898">
        <w:rPr>
          <w:b/>
          <w:bCs/>
          <w:highlight w:val="green"/>
          <w:u w:val="single"/>
          <w:lang w:val="sv-SE" w:eastAsia="ja-JP"/>
        </w:rPr>
        <w:t>Agreement</w:t>
      </w:r>
      <w:proofErr w:type="spellEnd"/>
      <w:r w:rsidRPr="001B4898">
        <w:rPr>
          <w:b/>
          <w:bCs/>
          <w:highlight w:val="green"/>
          <w:u w:val="single"/>
          <w:lang w:val="sv-SE" w:eastAsia="ja-JP"/>
        </w:rPr>
        <w:t xml:space="preserve">: </w:t>
      </w:r>
    </w:p>
    <w:p w14:paraId="60B3C672" w14:textId="77777777" w:rsidR="001B4898" w:rsidRPr="001B4898" w:rsidRDefault="001B4898" w:rsidP="001B4898">
      <w:pPr>
        <w:pStyle w:val="ListParagraph"/>
        <w:numPr>
          <w:ilvl w:val="1"/>
          <w:numId w:val="13"/>
        </w:numPr>
        <w:spacing w:after="0"/>
        <w:ind w:firstLineChars="0"/>
        <w:rPr>
          <w:highlight w:val="green"/>
          <w:lang w:val="sv-SE" w:eastAsia="ja-JP"/>
        </w:rPr>
      </w:pPr>
      <w:proofErr w:type="spellStart"/>
      <w:r w:rsidRPr="001B4898">
        <w:rPr>
          <w:highlight w:val="green"/>
          <w:lang w:val="sv-SE" w:eastAsia="ja-JP"/>
        </w:rPr>
        <w:t>This</w:t>
      </w:r>
      <w:proofErr w:type="spellEnd"/>
      <w:r w:rsidRPr="001B4898">
        <w:rPr>
          <w:highlight w:val="green"/>
          <w:lang w:val="sv-SE" w:eastAsia="ja-JP"/>
        </w:rPr>
        <w:t xml:space="preserve"> </w:t>
      </w:r>
      <w:proofErr w:type="spellStart"/>
      <w:r w:rsidRPr="001B4898">
        <w:rPr>
          <w:highlight w:val="green"/>
          <w:lang w:val="sv-SE" w:eastAsia="ja-JP"/>
        </w:rPr>
        <w:t>issue</w:t>
      </w:r>
      <w:proofErr w:type="spellEnd"/>
      <w:r w:rsidRPr="001B4898">
        <w:rPr>
          <w:highlight w:val="green"/>
          <w:lang w:val="sv-SE" w:eastAsia="ja-JP"/>
        </w:rPr>
        <w:t xml:space="preserve"> </w:t>
      </w:r>
      <w:proofErr w:type="spellStart"/>
      <w:r w:rsidRPr="001B4898">
        <w:rPr>
          <w:highlight w:val="green"/>
          <w:lang w:val="sv-SE" w:eastAsia="ja-JP"/>
        </w:rPr>
        <w:t>will</w:t>
      </w:r>
      <w:proofErr w:type="spellEnd"/>
      <w:r w:rsidRPr="001B4898">
        <w:rPr>
          <w:highlight w:val="green"/>
          <w:lang w:val="sv-SE" w:eastAsia="ja-JP"/>
        </w:rPr>
        <w:t xml:space="preserve"> not be </w:t>
      </w:r>
      <w:proofErr w:type="spellStart"/>
      <w:r w:rsidRPr="001B4898">
        <w:rPr>
          <w:highlight w:val="green"/>
          <w:lang w:val="sv-SE" w:eastAsia="ja-JP"/>
        </w:rPr>
        <w:t>discussed</w:t>
      </w:r>
      <w:proofErr w:type="spellEnd"/>
      <w:r w:rsidRPr="001B4898">
        <w:rPr>
          <w:highlight w:val="green"/>
          <w:lang w:val="sv-SE" w:eastAsia="ja-JP"/>
        </w:rPr>
        <w:t xml:space="preserve"> in </w:t>
      </w:r>
      <w:proofErr w:type="spellStart"/>
      <w:r w:rsidRPr="001B4898">
        <w:rPr>
          <w:highlight w:val="green"/>
          <w:lang w:val="sv-SE" w:eastAsia="ja-JP"/>
        </w:rPr>
        <w:t>this</w:t>
      </w:r>
      <w:proofErr w:type="spellEnd"/>
      <w:r w:rsidRPr="001B4898">
        <w:rPr>
          <w:highlight w:val="green"/>
          <w:lang w:val="sv-SE" w:eastAsia="ja-JP"/>
        </w:rPr>
        <w:t xml:space="preserve"> R18 </w:t>
      </w:r>
      <w:proofErr w:type="spellStart"/>
      <w:r w:rsidRPr="001B4898">
        <w:rPr>
          <w:highlight w:val="green"/>
          <w:lang w:val="sv-SE" w:eastAsia="ja-JP"/>
        </w:rPr>
        <w:t>eFeRRM</w:t>
      </w:r>
      <w:proofErr w:type="spellEnd"/>
      <w:r w:rsidRPr="001B4898">
        <w:rPr>
          <w:highlight w:val="green"/>
          <w:lang w:val="sv-SE" w:eastAsia="ja-JP"/>
        </w:rPr>
        <w:t xml:space="preserve"> WI.</w:t>
      </w:r>
    </w:p>
    <w:p w14:paraId="501D4ECD" w14:textId="77777777" w:rsidR="00F53A9A" w:rsidRPr="00C55876" w:rsidRDefault="00F53A9A" w:rsidP="00C55876">
      <w:pPr>
        <w:rPr>
          <w:lang w:val="sv-SE" w:eastAsia="ja-JP"/>
        </w:rPr>
      </w:pPr>
    </w:p>
    <w:sectPr w:rsidR="00F53A9A" w:rsidRPr="00C55876" w:rsidSect="00C55876">
      <w:footnotePr>
        <w:numRestart w:val="eachSect"/>
      </w:footnotePr>
      <w:pgSz w:w="11907" w:h="16840"/>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C22C5" w14:textId="77777777" w:rsidR="00EB6FCD" w:rsidRDefault="00EB6FCD">
      <w:pPr>
        <w:spacing w:after="0"/>
      </w:pPr>
      <w:r>
        <w:separator/>
      </w:r>
    </w:p>
  </w:endnote>
  <w:endnote w:type="continuationSeparator" w:id="0">
    <w:p w14:paraId="1C280424" w14:textId="77777777" w:rsidR="00EB6FCD" w:rsidRDefault="00EB6F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Body)">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C3418" w14:textId="77777777" w:rsidR="00EB6FCD" w:rsidRDefault="00EB6FCD">
      <w:pPr>
        <w:spacing w:after="0"/>
      </w:pPr>
      <w:r>
        <w:separator/>
      </w:r>
    </w:p>
  </w:footnote>
  <w:footnote w:type="continuationSeparator" w:id="0">
    <w:p w14:paraId="3CE97EA8" w14:textId="77777777" w:rsidR="00EB6FCD" w:rsidRDefault="00EB6F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C53384"/>
    <w:multiLevelType w:val="singleLevel"/>
    <w:tmpl w:val="B9C53384"/>
    <w:lvl w:ilvl="0">
      <w:start w:val="2"/>
      <w:numFmt w:val="decimal"/>
      <w:suff w:val="space"/>
      <w:lvlText w:val="%1)"/>
      <w:lvlJc w:val="left"/>
    </w:lvl>
  </w:abstractNum>
  <w:abstractNum w:abstractNumId="1"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7544"/>
    <w:multiLevelType w:val="hybridMultilevel"/>
    <w:tmpl w:val="ED2E99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4F64F24"/>
    <w:multiLevelType w:val="multilevel"/>
    <w:tmpl w:val="14F64F2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D24F43"/>
    <w:multiLevelType w:val="multilevel"/>
    <w:tmpl w:val="15D24F43"/>
    <w:lvl w:ilvl="0">
      <w:start w:val="1"/>
      <w:numFmt w:val="bullet"/>
      <w:lvlText w:val=""/>
      <w:lvlJc w:val="left"/>
      <w:pPr>
        <w:ind w:left="1496" w:hanging="360"/>
      </w:pPr>
      <w:rPr>
        <w:rFonts w:ascii="Wingdings" w:hAnsi="Wingdings"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16DD55DF"/>
    <w:multiLevelType w:val="multilevel"/>
    <w:tmpl w:val="16DD55DF"/>
    <w:lvl w:ilvl="0">
      <w:start w:val="1"/>
      <w:numFmt w:val="decimal"/>
      <w:lvlText w:val="Proposal %1: "/>
      <w:lvlJc w:val="left"/>
      <w:pPr>
        <w:ind w:left="360" w:hanging="360"/>
      </w:pPr>
      <w:rPr>
        <w:rFonts w:asciiTheme="minorHAnsi" w:hAnsiTheme="minorHAnsi" w:cs="Calibri (Body)" w:hint="default"/>
        <w:b w:val="0"/>
        <w:i w:val="0"/>
        <w:color w:val="auto"/>
        <w:sz w:val="20"/>
        <w:szCs w:val="24"/>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EB4074C"/>
    <w:multiLevelType w:val="hybridMultilevel"/>
    <w:tmpl w:val="5C6E71E0"/>
    <w:lvl w:ilvl="0" w:tplc="95FA2E8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B000F">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AA257D"/>
    <w:multiLevelType w:val="multilevel"/>
    <w:tmpl w:val="21AA257D"/>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036F93"/>
    <w:multiLevelType w:val="multilevel"/>
    <w:tmpl w:val="2A036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0411A"/>
    <w:multiLevelType w:val="multilevel"/>
    <w:tmpl w:val="2C00411A"/>
    <w:lvl w:ilvl="0">
      <w:start w:val="1"/>
      <w:numFmt w:val="decimal"/>
      <w:lvlText w:val="Proposal %1: "/>
      <w:lvlJc w:val="left"/>
      <w:pPr>
        <w:ind w:left="360" w:hanging="360"/>
      </w:pPr>
      <w:rPr>
        <w:rFonts w:ascii="Times New Roman" w:hAnsi="Times New Roman" w:cs="Times New Roman" w:hint="default"/>
        <w:b/>
        <w:i w:val="0"/>
        <w:color w:val="auto"/>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F160B12"/>
    <w:multiLevelType w:val="multilevel"/>
    <w:tmpl w:val="2F160B1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F9243F"/>
    <w:multiLevelType w:val="multilevel"/>
    <w:tmpl w:val="2FF924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6D12FB8"/>
    <w:multiLevelType w:val="hybridMultilevel"/>
    <w:tmpl w:val="1244365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8A3130C"/>
    <w:multiLevelType w:val="multilevel"/>
    <w:tmpl w:val="E3049A86"/>
    <w:lvl w:ilvl="0">
      <w:start w:val="302"/>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ABD6D5B"/>
    <w:multiLevelType w:val="multilevel"/>
    <w:tmpl w:val="4ABD6D5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9941E7"/>
    <w:multiLevelType w:val="multilevel"/>
    <w:tmpl w:val="579941E7"/>
    <w:lvl w:ilvl="0">
      <w:start w:val="1"/>
      <w:numFmt w:val="decimal"/>
      <w:lvlText w:val="Proposal %1: "/>
      <w:lvlJc w:val="left"/>
      <w:pPr>
        <w:ind w:left="720" w:hanging="360"/>
      </w:pPr>
      <w:rPr>
        <w:rFonts w:asciiTheme="minorHAnsi" w:hAnsiTheme="minorHAnsi" w:cstheme="minorHAnsi" w:hint="default"/>
        <w:b/>
        <w:i w:val="0"/>
        <w:color w:val="auto"/>
        <w:sz w:val="24"/>
        <w:szCs w:val="24"/>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9C77A7"/>
    <w:multiLevelType w:val="hybridMultilevel"/>
    <w:tmpl w:val="9F1A4A8A"/>
    <w:lvl w:ilvl="0" w:tplc="BD3E915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FC84FA3"/>
    <w:multiLevelType w:val="multilevel"/>
    <w:tmpl w:val="5FC84FA3"/>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0B25BCB"/>
    <w:multiLevelType w:val="multilevel"/>
    <w:tmpl w:val="60B25B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9275D4"/>
    <w:multiLevelType w:val="multilevel"/>
    <w:tmpl w:val="619275D4"/>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1" w15:restartNumberingAfterBreak="0">
    <w:nsid w:val="64706163"/>
    <w:multiLevelType w:val="hybridMultilevel"/>
    <w:tmpl w:val="B2B41AC8"/>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EA4BA0"/>
    <w:multiLevelType w:val="multilevel"/>
    <w:tmpl w:val="6BEA4BA0"/>
    <w:lvl w:ilvl="0">
      <w:start w:val="1"/>
      <w:numFmt w:val="bullet"/>
      <w:lvlText w:val=""/>
      <w:lvlJc w:val="left"/>
      <w:pPr>
        <w:ind w:left="851" w:hanging="420"/>
      </w:pPr>
      <w:rPr>
        <w:rFonts w:ascii="Symbol" w:hAnsi="Symbol"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34" w15:restartNumberingAfterBreak="0">
    <w:nsid w:val="72AC6F6F"/>
    <w:multiLevelType w:val="hybridMultilevel"/>
    <w:tmpl w:val="80B070D0"/>
    <w:lvl w:ilvl="0" w:tplc="08090001">
      <w:start w:val="1"/>
      <w:numFmt w:val="bullet"/>
      <w:lvlText w:val=""/>
      <w:lvlJc w:val="left"/>
      <w:pPr>
        <w:ind w:left="936" w:hanging="360"/>
      </w:pPr>
      <w:rPr>
        <w:rFonts w:ascii="Symbol" w:hAnsi="Symbol" w:hint="default"/>
      </w:rPr>
    </w:lvl>
    <w:lvl w:ilvl="1" w:tplc="4B741714">
      <w:numFmt w:val="bullet"/>
      <w:lvlText w:val="-"/>
      <w:lvlJc w:val="left"/>
      <w:pPr>
        <w:ind w:left="1353" w:hanging="360"/>
      </w:pPr>
      <w:rPr>
        <w:rFonts w:ascii="Arial" w:eastAsiaTheme="minorHAnsi" w:hAnsi="Arial" w:cs="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761E37AA"/>
    <w:multiLevelType w:val="hybridMultilevel"/>
    <w:tmpl w:val="45426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D30311"/>
    <w:multiLevelType w:val="multilevel"/>
    <w:tmpl w:val="7CD30311"/>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699090539">
    <w:abstractNumId w:val="21"/>
  </w:num>
  <w:num w:numId="2" w16cid:durableId="1394504494">
    <w:abstractNumId w:val="37"/>
  </w:num>
  <w:num w:numId="3" w16cid:durableId="1238637055">
    <w:abstractNumId w:val="26"/>
  </w:num>
  <w:num w:numId="4" w16cid:durableId="259879713">
    <w:abstractNumId w:val="11"/>
  </w:num>
  <w:num w:numId="5" w16cid:durableId="90862380">
    <w:abstractNumId w:val="28"/>
  </w:num>
  <w:num w:numId="6" w16cid:durableId="763920316">
    <w:abstractNumId w:val="17"/>
  </w:num>
  <w:num w:numId="7" w16cid:durableId="114106515">
    <w:abstractNumId w:val="5"/>
  </w:num>
  <w:num w:numId="8" w16cid:durableId="1888880470">
    <w:abstractNumId w:val="30"/>
  </w:num>
  <w:num w:numId="9" w16cid:durableId="542719875">
    <w:abstractNumId w:val="0"/>
  </w:num>
  <w:num w:numId="10" w16cid:durableId="191724641">
    <w:abstractNumId w:val="6"/>
  </w:num>
  <w:num w:numId="11" w16cid:durableId="1748501775">
    <w:abstractNumId w:val="7"/>
  </w:num>
  <w:num w:numId="12" w16cid:durableId="1368800293">
    <w:abstractNumId w:val="23"/>
  </w:num>
  <w:num w:numId="13" w16cid:durableId="1408378921">
    <w:abstractNumId w:val="24"/>
  </w:num>
  <w:num w:numId="14" w16cid:durableId="1888684641">
    <w:abstractNumId w:val="16"/>
  </w:num>
  <w:num w:numId="15" w16cid:durableId="58410025">
    <w:abstractNumId w:val="33"/>
  </w:num>
  <w:num w:numId="16" w16cid:durableId="1954049131">
    <w:abstractNumId w:val="13"/>
  </w:num>
  <w:num w:numId="17" w16cid:durableId="1176578367">
    <w:abstractNumId w:val="22"/>
  </w:num>
  <w:num w:numId="18" w16cid:durableId="681322311">
    <w:abstractNumId w:val="27"/>
  </w:num>
  <w:num w:numId="19" w16cid:durableId="1165364480">
    <w:abstractNumId w:val="12"/>
  </w:num>
  <w:num w:numId="20" w16cid:durableId="1409185268">
    <w:abstractNumId w:val="15"/>
  </w:num>
  <w:num w:numId="21" w16cid:durableId="982350616">
    <w:abstractNumId w:val="36"/>
  </w:num>
  <w:num w:numId="22" w16cid:durableId="947277970">
    <w:abstractNumId w:val="29"/>
  </w:num>
  <w:num w:numId="23" w16cid:durableId="1233738024">
    <w:abstractNumId w:val="3"/>
  </w:num>
  <w:num w:numId="24" w16cid:durableId="423234614">
    <w:abstractNumId w:val="8"/>
  </w:num>
  <w:num w:numId="25" w16cid:durableId="476654360">
    <w:abstractNumId w:val="20"/>
  </w:num>
  <w:num w:numId="26" w16cid:durableId="1962178145">
    <w:abstractNumId w:val="1"/>
  </w:num>
  <w:num w:numId="27" w16cid:durableId="1043747319">
    <w:abstractNumId w:val="9"/>
  </w:num>
  <w:num w:numId="28" w16cid:durableId="974259547">
    <w:abstractNumId w:val="2"/>
  </w:num>
  <w:num w:numId="29" w16cid:durableId="571545536">
    <w:abstractNumId w:val="25"/>
  </w:num>
  <w:num w:numId="30" w16cid:durableId="1466116618">
    <w:abstractNumId w:val="31"/>
  </w:num>
  <w:num w:numId="31" w16cid:durableId="1817601723">
    <w:abstractNumId w:val="19"/>
  </w:num>
  <w:num w:numId="32" w16cid:durableId="1705443822">
    <w:abstractNumId w:val="35"/>
  </w:num>
  <w:num w:numId="33" w16cid:durableId="90593750">
    <w:abstractNumId w:val="14"/>
  </w:num>
  <w:num w:numId="34" w16cid:durableId="1310162504">
    <w:abstractNumId w:val="4"/>
  </w:num>
  <w:num w:numId="35" w16cid:durableId="449402462">
    <w:abstractNumId w:val="34"/>
  </w:num>
  <w:num w:numId="36" w16cid:durableId="1141655719">
    <w:abstractNumId w:val="10"/>
  </w:num>
  <w:num w:numId="37" w16cid:durableId="323752139">
    <w:abstractNumId w:val="32"/>
  </w:num>
  <w:num w:numId="38" w16cid:durableId="179845460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1CC6"/>
    <w:rsid w:val="00022DDC"/>
    <w:rsid w:val="00026ACC"/>
    <w:rsid w:val="0003171D"/>
    <w:rsid w:val="00031C1D"/>
    <w:rsid w:val="0003399B"/>
    <w:rsid w:val="00035C50"/>
    <w:rsid w:val="00036C83"/>
    <w:rsid w:val="00043CF0"/>
    <w:rsid w:val="000457A1"/>
    <w:rsid w:val="00050001"/>
    <w:rsid w:val="00052041"/>
    <w:rsid w:val="0005326A"/>
    <w:rsid w:val="0006266D"/>
    <w:rsid w:val="00062B23"/>
    <w:rsid w:val="00063437"/>
    <w:rsid w:val="00065506"/>
    <w:rsid w:val="00066EE4"/>
    <w:rsid w:val="00067BCE"/>
    <w:rsid w:val="0007382E"/>
    <w:rsid w:val="000766E1"/>
    <w:rsid w:val="00077FF6"/>
    <w:rsid w:val="00080D82"/>
    <w:rsid w:val="00081692"/>
    <w:rsid w:val="00082C46"/>
    <w:rsid w:val="00085A0E"/>
    <w:rsid w:val="00086605"/>
    <w:rsid w:val="00087548"/>
    <w:rsid w:val="00093E7E"/>
    <w:rsid w:val="000964AF"/>
    <w:rsid w:val="000A1830"/>
    <w:rsid w:val="000A4121"/>
    <w:rsid w:val="000A4AA3"/>
    <w:rsid w:val="000A550E"/>
    <w:rsid w:val="000B0641"/>
    <w:rsid w:val="000B0960"/>
    <w:rsid w:val="000B195D"/>
    <w:rsid w:val="000B1A55"/>
    <w:rsid w:val="000B20BB"/>
    <w:rsid w:val="000B2EF6"/>
    <w:rsid w:val="000B2FA6"/>
    <w:rsid w:val="000B4AA0"/>
    <w:rsid w:val="000C0C7D"/>
    <w:rsid w:val="000C2553"/>
    <w:rsid w:val="000C38C3"/>
    <w:rsid w:val="000C4549"/>
    <w:rsid w:val="000D09FD"/>
    <w:rsid w:val="000D0B77"/>
    <w:rsid w:val="000D1325"/>
    <w:rsid w:val="000D19DE"/>
    <w:rsid w:val="000D44FB"/>
    <w:rsid w:val="000D574B"/>
    <w:rsid w:val="000D6CFC"/>
    <w:rsid w:val="000E537B"/>
    <w:rsid w:val="000E564D"/>
    <w:rsid w:val="000E57D0"/>
    <w:rsid w:val="000E7858"/>
    <w:rsid w:val="000F39CA"/>
    <w:rsid w:val="000F5BF2"/>
    <w:rsid w:val="00100FDE"/>
    <w:rsid w:val="001019BE"/>
    <w:rsid w:val="00106F33"/>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776A0"/>
    <w:rsid w:val="00180E09"/>
    <w:rsid w:val="00183154"/>
    <w:rsid w:val="00183D4C"/>
    <w:rsid w:val="00183F6D"/>
    <w:rsid w:val="00184F20"/>
    <w:rsid w:val="0018670E"/>
    <w:rsid w:val="00187FBE"/>
    <w:rsid w:val="00190062"/>
    <w:rsid w:val="0019219A"/>
    <w:rsid w:val="00195077"/>
    <w:rsid w:val="001967E4"/>
    <w:rsid w:val="001A033F"/>
    <w:rsid w:val="001A08AA"/>
    <w:rsid w:val="001A1216"/>
    <w:rsid w:val="001A59CB"/>
    <w:rsid w:val="001B079D"/>
    <w:rsid w:val="001B4898"/>
    <w:rsid w:val="001B7991"/>
    <w:rsid w:val="001C1409"/>
    <w:rsid w:val="001C2AE6"/>
    <w:rsid w:val="001C4A89"/>
    <w:rsid w:val="001C6177"/>
    <w:rsid w:val="001D0363"/>
    <w:rsid w:val="001D12B4"/>
    <w:rsid w:val="001D1B07"/>
    <w:rsid w:val="001D7D94"/>
    <w:rsid w:val="001E0011"/>
    <w:rsid w:val="001E0A28"/>
    <w:rsid w:val="001E4218"/>
    <w:rsid w:val="001E6C4D"/>
    <w:rsid w:val="001F04BE"/>
    <w:rsid w:val="001F0B20"/>
    <w:rsid w:val="001F4BFA"/>
    <w:rsid w:val="001F5106"/>
    <w:rsid w:val="00200A62"/>
    <w:rsid w:val="00203740"/>
    <w:rsid w:val="002102FA"/>
    <w:rsid w:val="002138EA"/>
    <w:rsid w:val="002139EA"/>
    <w:rsid w:val="00213F84"/>
    <w:rsid w:val="00214FBD"/>
    <w:rsid w:val="002158C9"/>
    <w:rsid w:val="00216D62"/>
    <w:rsid w:val="00221E08"/>
    <w:rsid w:val="00222897"/>
    <w:rsid w:val="00222B0C"/>
    <w:rsid w:val="00232C1F"/>
    <w:rsid w:val="00235394"/>
    <w:rsid w:val="00235577"/>
    <w:rsid w:val="002371B2"/>
    <w:rsid w:val="002435CA"/>
    <w:rsid w:val="00243A6C"/>
    <w:rsid w:val="0024469F"/>
    <w:rsid w:val="00247489"/>
    <w:rsid w:val="00250B5B"/>
    <w:rsid w:val="00252DB8"/>
    <w:rsid w:val="002537BC"/>
    <w:rsid w:val="0025392D"/>
    <w:rsid w:val="00255C58"/>
    <w:rsid w:val="00260EC7"/>
    <w:rsid w:val="00261539"/>
    <w:rsid w:val="0026179F"/>
    <w:rsid w:val="002666AE"/>
    <w:rsid w:val="00274E1A"/>
    <w:rsid w:val="00274E25"/>
    <w:rsid w:val="002775B1"/>
    <w:rsid w:val="002775B9"/>
    <w:rsid w:val="002811C4"/>
    <w:rsid w:val="00282213"/>
    <w:rsid w:val="00284016"/>
    <w:rsid w:val="002845E4"/>
    <w:rsid w:val="002853BE"/>
    <w:rsid w:val="002858BF"/>
    <w:rsid w:val="002939AF"/>
    <w:rsid w:val="00294491"/>
    <w:rsid w:val="00294BDE"/>
    <w:rsid w:val="002A0CED"/>
    <w:rsid w:val="002A282D"/>
    <w:rsid w:val="002A3162"/>
    <w:rsid w:val="002A4CD0"/>
    <w:rsid w:val="002A7BD0"/>
    <w:rsid w:val="002A7DA6"/>
    <w:rsid w:val="002B516C"/>
    <w:rsid w:val="002B5E1D"/>
    <w:rsid w:val="002B60C1"/>
    <w:rsid w:val="002C4B52"/>
    <w:rsid w:val="002D03E5"/>
    <w:rsid w:val="002D36EB"/>
    <w:rsid w:val="002D6BDF"/>
    <w:rsid w:val="002D7480"/>
    <w:rsid w:val="002E2CE9"/>
    <w:rsid w:val="002E3BF7"/>
    <w:rsid w:val="002E403E"/>
    <w:rsid w:val="002E4C74"/>
    <w:rsid w:val="002F158C"/>
    <w:rsid w:val="002F1A13"/>
    <w:rsid w:val="002F4093"/>
    <w:rsid w:val="002F5636"/>
    <w:rsid w:val="002F7F0F"/>
    <w:rsid w:val="003022A5"/>
    <w:rsid w:val="00307E51"/>
    <w:rsid w:val="00311363"/>
    <w:rsid w:val="00312557"/>
    <w:rsid w:val="00315867"/>
    <w:rsid w:val="00321150"/>
    <w:rsid w:val="003260D7"/>
    <w:rsid w:val="00336697"/>
    <w:rsid w:val="003418CB"/>
    <w:rsid w:val="00355873"/>
    <w:rsid w:val="0035660F"/>
    <w:rsid w:val="003628B9"/>
    <w:rsid w:val="00362D8F"/>
    <w:rsid w:val="00367724"/>
    <w:rsid w:val="003710BA"/>
    <w:rsid w:val="003770F6"/>
    <w:rsid w:val="00383E37"/>
    <w:rsid w:val="00385A46"/>
    <w:rsid w:val="00393042"/>
    <w:rsid w:val="003939B1"/>
    <w:rsid w:val="00394AD5"/>
    <w:rsid w:val="0039563B"/>
    <w:rsid w:val="0039642D"/>
    <w:rsid w:val="003A2E40"/>
    <w:rsid w:val="003B0158"/>
    <w:rsid w:val="003B1D73"/>
    <w:rsid w:val="003B40B6"/>
    <w:rsid w:val="003B56DB"/>
    <w:rsid w:val="003B5D58"/>
    <w:rsid w:val="003B74E1"/>
    <w:rsid w:val="003B755E"/>
    <w:rsid w:val="003C228E"/>
    <w:rsid w:val="003C2B35"/>
    <w:rsid w:val="003C51E7"/>
    <w:rsid w:val="003C6893"/>
    <w:rsid w:val="003C6DE2"/>
    <w:rsid w:val="003D1EFD"/>
    <w:rsid w:val="003D28BF"/>
    <w:rsid w:val="003D4215"/>
    <w:rsid w:val="003D4C47"/>
    <w:rsid w:val="003D7719"/>
    <w:rsid w:val="003E21A1"/>
    <w:rsid w:val="003E40EE"/>
    <w:rsid w:val="003F0CB7"/>
    <w:rsid w:val="003F1C1B"/>
    <w:rsid w:val="003F3A2F"/>
    <w:rsid w:val="003F4DE3"/>
    <w:rsid w:val="00400C13"/>
    <w:rsid w:val="00401144"/>
    <w:rsid w:val="00404831"/>
    <w:rsid w:val="004075DB"/>
    <w:rsid w:val="00407661"/>
    <w:rsid w:val="00410314"/>
    <w:rsid w:val="00412063"/>
    <w:rsid w:val="00412EB1"/>
    <w:rsid w:val="00413DDE"/>
    <w:rsid w:val="00414118"/>
    <w:rsid w:val="00416084"/>
    <w:rsid w:val="00424F8C"/>
    <w:rsid w:val="00426275"/>
    <w:rsid w:val="004271BA"/>
    <w:rsid w:val="00430497"/>
    <w:rsid w:val="00430A74"/>
    <w:rsid w:val="00430EA5"/>
    <w:rsid w:val="00434DC1"/>
    <w:rsid w:val="004350F4"/>
    <w:rsid w:val="004412A0"/>
    <w:rsid w:val="00442337"/>
    <w:rsid w:val="0044420A"/>
    <w:rsid w:val="00446408"/>
    <w:rsid w:val="00450F27"/>
    <w:rsid w:val="004510E5"/>
    <w:rsid w:val="00456A75"/>
    <w:rsid w:val="00461E39"/>
    <w:rsid w:val="00462BAD"/>
    <w:rsid w:val="00462D3A"/>
    <w:rsid w:val="00463521"/>
    <w:rsid w:val="00471125"/>
    <w:rsid w:val="004716C2"/>
    <w:rsid w:val="0047437A"/>
    <w:rsid w:val="00480E42"/>
    <w:rsid w:val="00484C5D"/>
    <w:rsid w:val="0048543E"/>
    <w:rsid w:val="004868C1"/>
    <w:rsid w:val="0048750F"/>
    <w:rsid w:val="0049249A"/>
    <w:rsid w:val="004A17E9"/>
    <w:rsid w:val="004A495F"/>
    <w:rsid w:val="004A7544"/>
    <w:rsid w:val="004B4509"/>
    <w:rsid w:val="004B6B0F"/>
    <w:rsid w:val="004C2EDC"/>
    <w:rsid w:val="004C4AF2"/>
    <w:rsid w:val="004C54E5"/>
    <w:rsid w:val="004C7DC8"/>
    <w:rsid w:val="004D04F6"/>
    <w:rsid w:val="004D1EAA"/>
    <w:rsid w:val="004D21B0"/>
    <w:rsid w:val="004D737D"/>
    <w:rsid w:val="004E2659"/>
    <w:rsid w:val="004E39EE"/>
    <w:rsid w:val="004E475C"/>
    <w:rsid w:val="004E56E0"/>
    <w:rsid w:val="004E7329"/>
    <w:rsid w:val="004F2CB0"/>
    <w:rsid w:val="005017F7"/>
    <w:rsid w:val="00501FA7"/>
    <w:rsid w:val="005034DC"/>
    <w:rsid w:val="00505BFA"/>
    <w:rsid w:val="00506A96"/>
    <w:rsid w:val="005071B4"/>
    <w:rsid w:val="00507687"/>
    <w:rsid w:val="005117A9"/>
    <w:rsid w:val="00511F57"/>
    <w:rsid w:val="00512D8C"/>
    <w:rsid w:val="005132F0"/>
    <w:rsid w:val="00514FAA"/>
    <w:rsid w:val="00515CBE"/>
    <w:rsid w:val="00515E2B"/>
    <w:rsid w:val="005163BE"/>
    <w:rsid w:val="00522A7E"/>
    <w:rsid w:val="00522F20"/>
    <w:rsid w:val="005308DB"/>
    <w:rsid w:val="00530A2E"/>
    <w:rsid w:val="00530FBE"/>
    <w:rsid w:val="00533159"/>
    <w:rsid w:val="005339DB"/>
    <w:rsid w:val="00534C89"/>
    <w:rsid w:val="00541573"/>
    <w:rsid w:val="0054348A"/>
    <w:rsid w:val="00557FE2"/>
    <w:rsid w:val="00565D16"/>
    <w:rsid w:val="00567639"/>
    <w:rsid w:val="00571777"/>
    <w:rsid w:val="005766C9"/>
    <w:rsid w:val="00580FF5"/>
    <w:rsid w:val="0058519C"/>
    <w:rsid w:val="00587A1C"/>
    <w:rsid w:val="0059149A"/>
    <w:rsid w:val="005921DD"/>
    <w:rsid w:val="005942EA"/>
    <w:rsid w:val="005956EE"/>
    <w:rsid w:val="005A083E"/>
    <w:rsid w:val="005B4802"/>
    <w:rsid w:val="005B514E"/>
    <w:rsid w:val="005C1EA6"/>
    <w:rsid w:val="005D0B99"/>
    <w:rsid w:val="005D308E"/>
    <w:rsid w:val="005D3A48"/>
    <w:rsid w:val="005D7AF8"/>
    <w:rsid w:val="005E14E7"/>
    <w:rsid w:val="005E17BF"/>
    <w:rsid w:val="005E366A"/>
    <w:rsid w:val="005F2145"/>
    <w:rsid w:val="006016E1"/>
    <w:rsid w:val="00602D27"/>
    <w:rsid w:val="006144A1"/>
    <w:rsid w:val="00615EBB"/>
    <w:rsid w:val="00616096"/>
    <w:rsid w:val="006160A2"/>
    <w:rsid w:val="006253C9"/>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5864"/>
    <w:rsid w:val="00692A68"/>
    <w:rsid w:val="00694B53"/>
    <w:rsid w:val="00695D85"/>
    <w:rsid w:val="006A30A2"/>
    <w:rsid w:val="006A6D23"/>
    <w:rsid w:val="006B25DE"/>
    <w:rsid w:val="006B642C"/>
    <w:rsid w:val="006C1C3B"/>
    <w:rsid w:val="006C4664"/>
    <w:rsid w:val="006C4E43"/>
    <w:rsid w:val="006C643E"/>
    <w:rsid w:val="006D2932"/>
    <w:rsid w:val="006D2D90"/>
    <w:rsid w:val="006D3671"/>
    <w:rsid w:val="006D4176"/>
    <w:rsid w:val="006D4B9B"/>
    <w:rsid w:val="006E0A73"/>
    <w:rsid w:val="006E0FEE"/>
    <w:rsid w:val="006E2CCC"/>
    <w:rsid w:val="006E6C11"/>
    <w:rsid w:val="006F7C0C"/>
    <w:rsid w:val="00700755"/>
    <w:rsid w:val="0070646B"/>
    <w:rsid w:val="0070690C"/>
    <w:rsid w:val="007130A2"/>
    <w:rsid w:val="00715463"/>
    <w:rsid w:val="00717B42"/>
    <w:rsid w:val="00730655"/>
    <w:rsid w:val="00731D77"/>
    <w:rsid w:val="00732360"/>
    <w:rsid w:val="0073390A"/>
    <w:rsid w:val="00734E64"/>
    <w:rsid w:val="00736B37"/>
    <w:rsid w:val="00740A35"/>
    <w:rsid w:val="007438E9"/>
    <w:rsid w:val="007520B4"/>
    <w:rsid w:val="0075756C"/>
    <w:rsid w:val="00763B83"/>
    <w:rsid w:val="00763C44"/>
    <w:rsid w:val="007655D5"/>
    <w:rsid w:val="00771F6B"/>
    <w:rsid w:val="007763C1"/>
    <w:rsid w:val="00777E82"/>
    <w:rsid w:val="00781359"/>
    <w:rsid w:val="00786921"/>
    <w:rsid w:val="0079790B"/>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6D3A"/>
    <w:rsid w:val="00827324"/>
    <w:rsid w:val="008344BC"/>
    <w:rsid w:val="008355EA"/>
    <w:rsid w:val="00837458"/>
    <w:rsid w:val="00837AAE"/>
    <w:rsid w:val="00837F10"/>
    <w:rsid w:val="008423C1"/>
    <w:rsid w:val="008429AD"/>
    <w:rsid w:val="008429DB"/>
    <w:rsid w:val="00850C75"/>
    <w:rsid w:val="00850E39"/>
    <w:rsid w:val="0085477A"/>
    <w:rsid w:val="00855107"/>
    <w:rsid w:val="00855173"/>
    <w:rsid w:val="00855515"/>
    <w:rsid w:val="008557D9"/>
    <w:rsid w:val="00855BF7"/>
    <w:rsid w:val="00856214"/>
    <w:rsid w:val="00861CB7"/>
    <w:rsid w:val="00862089"/>
    <w:rsid w:val="00864A66"/>
    <w:rsid w:val="00866D5B"/>
    <w:rsid w:val="00866FF5"/>
    <w:rsid w:val="0087332D"/>
    <w:rsid w:val="00873E1F"/>
    <w:rsid w:val="00874C16"/>
    <w:rsid w:val="00874EF6"/>
    <w:rsid w:val="008821A6"/>
    <w:rsid w:val="00886D1F"/>
    <w:rsid w:val="00891EE1"/>
    <w:rsid w:val="00893987"/>
    <w:rsid w:val="00894CAF"/>
    <w:rsid w:val="008963EF"/>
    <w:rsid w:val="0089688E"/>
    <w:rsid w:val="008A18B2"/>
    <w:rsid w:val="008A1FBE"/>
    <w:rsid w:val="008B3194"/>
    <w:rsid w:val="008B597D"/>
    <w:rsid w:val="008B5AE7"/>
    <w:rsid w:val="008C56CC"/>
    <w:rsid w:val="008C60E9"/>
    <w:rsid w:val="008D1B7C"/>
    <w:rsid w:val="008D3E5F"/>
    <w:rsid w:val="008D6657"/>
    <w:rsid w:val="008E05A8"/>
    <w:rsid w:val="008E1AD7"/>
    <w:rsid w:val="008E1F60"/>
    <w:rsid w:val="008E307E"/>
    <w:rsid w:val="008F4DD1"/>
    <w:rsid w:val="008F6056"/>
    <w:rsid w:val="009006FC"/>
    <w:rsid w:val="00902C07"/>
    <w:rsid w:val="009045B2"/>
    <w:rsid w:val="00905804"/>
    <w:rsid w:val="00907F36"/>
    <w:rsid w:val="009101E2"/>
    <w:rsid w:val="009132AC"/>
    <w:rsid w:val="00915D73"/>
    <w:rsid w:val="00916077"/>
    <w:rsid w:val="009170A2"/>
    <w:rsid w:val="009208A6"/>
    <w:rsid w:val="00922A23"/>
    <w:rsid w:val="00924514"/>
    <w:rsid w:val="00925BF5"/>
    <w:rsid w:val="00927316"/>
    <w:rsid w:val="0093133D"/>
    <w:rsid w:val="0093276D"/>
    <w:rsid w:val="00933D12"/>
    <w:rsid w:val="00937065"/>
    <w:rsid w:val="00940285"/>
    <w:rsid w:val="009415B0"/>
    <w:rsid w:val="00947E7E"/>
    <w:rsid w:val="0095139A"/>
    <w:rsid w:val="00953E16"/>
    <w:rsid w:val="009542AC"/>
    <w:rsid w:val="00955F62"/>
    <w:rsid w:val="00961BB2"/>
    <w:rsid w:val="00962108"/>
    <w:rsid w:val="009638D6"/>
    <w:rsid w:val="0097408E"/>
    <w:rsid w:val="00974727"/>
    <w:rsid w:val="00974BB2"/>
    <w:rsid w:val="00974FA7"/>
    <w:rsid w:val="009756E5"/>
    <w:rsid w:val="00977A8C"/>
    <w:rsid w:val="00983910"/>
    <w:rsid w:val="009932AC"/>
    <w:rsid w:val="00993F64"/>
    <w:rsid w:val="00994351"/>
    <w:rsid w:val="00996A8F"/>
    <w:rsid w:val="009A1DBF"/>
    <w:rsid w:val="009A68E6"/>
    <w:rsid w:val="009A7598"/>
    <w:rsid w:val="009B1DF8"/>
    <w:rsid w:val="009B3D20"/>
    <w:rsid w:val="009B43E9"/>
    <w:rsid w:val="009B5305"/>
    <w:rsid w:val="009B5418"/>
    <w:rsid w:val="009C0727"/>
    <w:rsid w:val="009C396D"/>
    <w:rsid w:val="009C3C80"/>
    <w:rsid w:val="009C40AC"/>
    <w:rsid w:val="009C492F"/>
    <w:rsid w:val="009D2FF2"/>
    <w:rsid w:val="009D3226"/>
    <w:rsid w:val="009D3385"/>
    <w:rsid w:val="009D452E"/>
    <w:rsid w:val="009D793C"/>
    <w:rsid w:val="009E16A9"/>
    <w:rsid w:val="009E375F"/>
    <w:rsid w:val="009E39D4"/>
    <w:rsid w:val="009E433B"/>
    <w:rsid w:val="009E5401"/>
    <w:rsid w:val="00A01E4F"/>
    <w:rsid w:val="00A0758F"/>
    <w:rsid w:val="00A10D11"/>
    <w:rsid w:val="00A116ED"/>
    <w:rsid w:val="00A1570A"/>
    <w:rsid w:val="00A17866"/>
    <w:rsid w:val="00A17D27"/>
    <w:rsid w:val="00A17E4E"/>
    <w:rsid w:val="00A211B4"/>
    <w:rsid w:val="00A21AED"/>
    <w:rsid w:val="00A223CF"/>
    <w:rsid w:val="00A32783"/>
    <w:rsid w:val="00A33DDF"/>
    <w:rsid w:val="00A34547"/>
    <w:rsid w:val="00A376B7"/>
    <w:rsid w:val="00A41BF5"/>
    <w:rsid w:val="00A436A6"/>
    <w:rsid w:val="00A44778"/>
    <w:rsid w:val="00A469E7"/>
    <w:rsid w:val="00A47641"/>
    <w:rsid w:val="00A53EF3"/>
    <w:rsid w:val="00A604A4"/>
    <w:rsid w:val="00A61B7D"/>
    <w:rsid w:val="00A62F98"/>
    <w:rsid w:val="00A6605B"/>
    <w:rsid w:val="00A667DB"/>
    <w:rsid w:val="00A66ADC"/>
    <w:rsid w:val="00A7029C"/>
    <w:rsid w:val="00A7147D"/>
    <w:rsid w:val="00A81B15"/>
    <w:rsid w:val="00A837FF"/>
    <w:rsid w:val="00A84052"/>
    <w:rsid w:val="00A84DC8"/>
    <w:rsid w:val="00A85DBC"/>
    <w:rsid w:val="00A87FEB"/>
    <w:rsid w:val="00A93F9F"/>
    <w:rsid w:val="00A9420E"/>
    <w:rsid w:val="00A96864"/>
    <w:rsid w:val="00A97648"/>
    <w:rsid w:val="00AA1CFD"/>
    <w:rsid w:val="00AA2239"/>
    <w:rsid w:val="00AA33D2"/>
    <w:rsid w:val="00AA6CD7"/>
    <w:rsid w:val="00AA7818"/>
    <w:rsid w:val="00AB0C57"/>
    <w:rsid w:val="00AB1195"/>
    <w:rsid w:val="00AB4182"/>
    <w:rsid w:val="00AB4BBB"/>
    <w:rsid w:val="00AC27DB"/>
    <w:rsid w:val="00AC6D6B"/>
    <w:rsid w:val="00AD7736"/>
    <w:rsid w:val="00AE10CE"/>
    <w:rsid w:val="00AE70D4"/>
    <w:rsid w:val="00AE7868"/>
    <w:rsid w:val="00AF0407"/>
    <w:rsid w:val="00AF049B"/>
    <w:rsid w:val="00AF17D9"/>
    <w:rsid w:val="00AF4D8B"/>
    <w:rsid w:val="00B067CA"/>
    <w:rsid w:val="00B12B26"/>
    <w:rsid w:val="00B163F8"/>
    <w:rsid w:val="00B2472D"/>
    <w:rsid w:val="00B24CA0"/>
    <w:rsid w:val="00B2549F"/>
    <w:rsid w:val="00B32111"/>
    <w:rsid w:val="00B3443E"/>
    <w:rsid w:val="00B4108D"/>
    <w:rsid w:val="00B442AC"/>
    <w:rsid w:val="00B444AC"/>
    <w:rsid w:val="00B56943"/>
    <w:rsid w:val="00B57265"/>
    <w:rsid w:val="00B5743C"/>
    <w:rsid w:val="00B633AE"/>
    <w:rsid w:val="00B665D2"/>
    <w:rsid w:val="00B6737C"/>
    <w:rsid w:val="00B714EF"/>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5F33"/>
    <w:rsid w:val="00BB14F1"/>
    <w:rsid w:val="00BB382B"/>
    <w:rsid w:val="00BB572E"/>
    <w:rsid w:val="00BB59EB"/>
    <w:rsid w:val="00BB74FD"/>
    <w:rsid w:val="00BC48B2"/>
    <w:rsid w:val="00BC5982"/>
    <w:rsid w:val="00BC60BF"/>
    <w:rsid w:val="00BC7316"/>
    <w:rsid w:val="00BD28BF"/>
    <w:rsid w:val="00BD2D12"/>
    <w:rsid w:val="00BD6404"/>
    <w:rsid w:val="00BE33AE"/>
    <w:rsid w:val="00BE4F0C"/>
    <w:rsid w:val="00BF046F"/>
    <w:rsid w:val="00BF7D0F"/>
    <w:rsid w:val="00C01D50"/>
    <w:rsid w:val="00C056DC"/>
    <w:rsid w:val="00C1329B"/>
    <w:rsid w:val="00C1572F"/>
    <w:rsid w:val="00C230CB"/>
    <w:rsid w:val="00C24C05"/>
    <w:rsid w:val="00C24D2F"/>
    <w:rsid w:val="00C26222"/>
    <w:rsid w:val="00C31283"/>
    <w:rsid w:val="00C33C48"/>
    <w:rsid w:val="00C340E5"/>
    <w:rsid w:val="00C35AA7"/>
    <w:rsid w:val="00C404C3"/>
    <w:rsid w:val="00C42114"/>
    <w:rsid w:val="00C43BA1"/>
    <w:rsid w:val="00C43DAB"/>
    <w:rsid w:val="00C46E39"/>
    <w:rsid w:val="00C47F08"/>
    <w:rsid w:val="00C509EE"/>
    <w:rsid w:val="00C514A6"/>
    <w:rsid w:val="00C55876"/>
    <w:rsid w:val="00C5739F"/>
    <w:rsid w:val="00C57CF0"/>
    <w:rsid w:val="00C63557"/>
    <w:rsid w:val="00C649BD"/>
    <w:rsid w:val="00C65891"/>
    <w:rsid w:val="00C66AC9"/>
    <w:rsid w:val="00C724D3"/>
    <w:rsid w:val="00C72951"/>
    <w:rsid w:val="00C77DD9"/>
    <w:rsid w:val="00C77EB0"/>
    <w:rsid w:val="00C80E52"/>
    <w:rsid w:val="00C83BE6"/>
    <w:rsid w:val="00C85354"/>
    <w:rsid w:val="00C86ABA"/>
    <w:rsid w:val="00C87945"/>
    <w:rsid w:val="00C90E33"/>
    <w:rsid w:val="00C943F3"/>
    <w:rsid w:val="00CA08C6"/>
    <w:rsid w:val="00CA0A77"/>
    <w:rsid w:val="00CA1B48"/>
    <w:rsid w:val="00CA2729"/>
    <w:rsid w:val="00CA3057"/>
    <w:rsid w:val="00CA3A85"/>
    <w:rsid w:val="00CA45F8"/>
    <w:rsid w:val="00CA47D4"/>
    <w:rsid w:val="00CB0305"/>
    <w:rsid w:val="00CB33C7"/>
    <w:rsid w:val="00CB6DA7"/>
    <w:rsid w:val="00CB7E4C"/>
    <w:rsid w:val="00CC25B4"/>
    <w:rsid w:val="00CC2A89"/>
    <w:rsid w:val="00CC5F88"/>
    <w:rsid w:val="00CC69C8"/>
    <w:rsid w:val="00CC77A2"/>
    <w:rsid w:val="00CD307E"/>
    <w:rsid w:val="00CD629F"/>
    <w:rsid w:val="00CD6A1B"/>
    <w:rsid w:val="00CE0A7F"/>
    <w:rsid w:val="00CE1718"/>
    <w:rsid w:val="00CF4156"/>
    <w:rsid w:val="00CF6EEC"/>
    <w:rsid w:val="00D0036C"/>
    <w:rsid w:val="00D03D00"/>
    <w:rsid w:val="00D049D1"/>
    <w:rsid w:val="00D05C30"/>
    <w:rsid w:val="00D10052"/>
    <w:rsid w:val="00D11359"/>
    <w:rsid w:val="00D2290E"/>
    <w:rsid w:val="00D3188C"/>
    <w:rsid w:val="00D35F9B"/>
    <w:rsid w:val="00D36B69"/>
    <w:rsid w:val="00D408DD"/>
    <w:rsid w:val="00D4144E"/>
    <w:rsid w:val="00D45D72"/>
    <w:rsid w:val="00D520E4"/>
    <w:rsid w:val="00D53A38"/>
    <w:rsid w:val="00D55072"/>
    <w:rsid w:val="00D575DD"/>
    <w:rsid w:val="00D57DFA"/>
    <w:rsid w:val="00D64D00"/>
    <w:rsid w:val="00D67FCF"/>
    <w:rsid w:val="00D709CE"/>
    <w:rsid w:val="00D719D0"/>
    <w:rsid w:val="00D71F73"/>
    <w:rsid w:val="00D80786"/>
    <w:rsid w:val="00D81CAB"/>
    <w:rsid w:val="00D8576F"/>
    <w:rsid w:val="00D8677F"/>
    <w:rsid w:val="00D97F0C"/>
    <w:rsid w:val="00DA2BD3"/>
    <w:rsid w:val="00DA3A86"/>
    <w:rsid w:val="00DB2CC2"/>
    <w:rsid w:val="00DC2500"/>
    <w:rsid w:val="00DC4F72"/>
    <w:rsid w:val="00DC77DC"/>
    <w:rsid w:val="00DD0453"/>
    <w:rsid w:val="00DD0C2C"/>
    <w:rsid w:val="00DD19DE"/>
    <w:rsid w:val="00DD28BC"/>
    <w:rsid w:val="00DE31F0"/>
    <w:rsid w:val="00DE3D1C"/>
    <w:rsid w:val="00DF497C"/>
    <w:rsid w:val="00E01C41"/>
    <w:rsid w:val="00E0227D"/>
    <w:rsid w:val="00E04B84"/>
    <w:rsid w:val="00E06466"/>
    <w:rsid w:val="00E06835"/>
    <w:rsid w:val="00E06FDA"/>
    <w:rsid w:val="00E160A5"/>
    <w:rsid w:val="00E1713D"/>
    <w:rsid w:val="00E20A43"/>
    <w:rsid w:val="00E23898"/>
    <w:rsid w:val="00E319F1"/>
    <w:rsid w:val="00E33CD2"/>
    <w:rsid w:val="00E36240"/>
    <w:rsid w:val="00E40E90"/>
    <w:rsid w:val="00E45C7E"/>
    <w:rsid w:val="00E531EB"/>
    <w:rsid w:val="00E54874"/>
    <w:rsid w:val="00E54B6F"/>
    <w:rsid w:val="00E55ACA"/>
    <w:rsid w:val="00E57B74"/>
    <w:rsid w:val="00E65BC6"/>
    <w:rsid w:val="00E661FF"/>
    <w:rsid w:val="00E726EB"/>
    <w:rsid w:val="00E72CF1"/>
    <w:rsid w:val="00E802BB"/>
    <w:rsid w:val="00E807FB"/>
    <w:rsid w:val="00E80B52"/>
    <w:rsid w:val="00E824C3"/>
    <w:rsid w:val="00E840B3"/>
    <w:rsid w:val="00E84D10"/>
    <w:rsid w:val="00E8629F"/>
    <w:rsid w:val="00E907EC"/>
    <w:rsid w:val="00E91008"/>
    <w:rsid w:val="00E9374E"/>
    <w:rsid w:val="00E94F54"/>
    <w:rsid w:val="00E97AD5"/>
    <w:rsid w:val="00EA1111"/>
    <w:rsid w:val="00EA3B4F"/>
    <w:rsid w:val="00EA3C24"/>
    <w:rsid w:val="00EA64BE"/>
    <w:rsid w:val="00EA73DF"/>
    <w:rsid w:val="00EB61AE"/>
    <w:rsid w:val="00EB6FCD"/>
    <w:rsid w:val="00EC322D"/>
    <w:rsid w:val="00ED0C02"/>
    <w:rsid w:val="00ED383A"/>
    <w:rsid w:val="00ED477F"/>
    <w:rsid w:val="00ED52D3"/>
    <w:rsid w:val="00EE1080"/>
    <w:rsid w:val="00EF1EC5"/>
    <w:rsid w:val="00EF4C88"/>
    <w:rsid w:val="00EF55EB"/>
    <w:rsid w:val="00F00DCC"/>
    <w:rsid w:val="00F0156F"/>
    <w:rsid w:val="00F03FD4"/>
    <w:rsid w:val="00F05AC8"/>
    <w:rsid w:val="00F07167"/>
    <w:rsid w:val="00F072D8"/>
    <w:rsid w:val="00F07CE0"/>
    <w:rsid w:val="00F115F5"/>
    <w:rsid w:val="00F13D05"/>
    <w:rsid w:val="00F1679D"/>
    <w:rsid w:val="00F1682C"/>
    <w:rsid w:val="00F20B91"/>
    <w:rsid w:val="00F21139"/>
    <w:rsid w:val="00F2352A"/>
    <w:rsid w:val="00F24B8B"/>
    <w:rsid w:val="00F30D2E"/>
    <w:rsid w:val="00F35516"/>
    <w:rsid w:val="00F35790"/>
    <w:rsid w:val="00F3729F"/>
    <w:rsid w:val="00F408D1"/>
    <w:rsid w:val="00F4136D"/>
    <w:rsid w:val="00F4212E"/>
    <w:rsid w:val="00F42C20"/>
    <w:rsid w:val="00F43E34"/>
    <w:rsid w:val="00F5060E"/>
    <w:rsid w:val="00F53053"/>
    <w:rsid w:val="00F53A9A"/>
    <w:rsid w:val="00F53FE2"/>
    <w:rsid w:val="00F575FF"/>
    <w:rsid w:val="00F618EF"/>
    <w:rsid w:val="00F65582"/>
    <w:rsid w:val="00F66E75"/>
    <w:rsid w:val="00F77EB0"/>
    <w:rsid w:val="00F87CDD"/>
    <w:rsid w:val="00F933F0"/>
    <w:rsid w:val="00F937A3"/>
    <w:rsid w:val="00F94715"/>
    <w:rsid w:val="00F96A3D"/>
    <w:rsid w:val="00FA28BF"/>
    <w:rsid w:val="00FA4718"/>
    <w:rsid w:val="00FA5848"/>
    <w:rsid w:val="00FA6899"/>
    <w:rsid w:val="00FA7F3D"/>
    <w:rsid w:val="00FB38D8"/>
    <w:rsid w:val="00FC051F"/>
    <w:rsid w:val="00FC06FF"/>
    <w:rsid w:val="00FC45F4"/>
    <w:rsid w:val="00FC69B4"/>
    <w:rsid w:val="00FD0694"/>
    <w:rsid w:val="00FD25BE"/>
    <w:rsid w:val="00FD2E70"/>
    <w:rsid w:val="00FD7AA7"/>
    <w:rsid w:val="00FE59BA"/>
    <w:rsid w:val="00FF1FCB"/>
    <w:rsid w:val="00FF37EF"/>
    <w:rsid w:val="00FF52D4"/>
    <w:rsid w:val="00FF6AA4"/>
    <w:rsid w:val="00FF6B09"/>
    <w:rsid w:val="57944A19"/>
    <w:rsid w:val="6CC51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78524D8"/>
  <w15:docId w15:val="{8DF64778-33AA-A949-9CDE-A044BF3B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Normal Indent" w:semiHidden="1" w:unhideWhenUsed="1"/>
    <w:lsdException w:name="footnote text" w:semiHidden="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Number" w:qFormat="1"/>
    <w:lsdException w:name="List 2" w:uiPriority="99" w:qFormat="1"/>
    <w:lsdException w:name="List 3"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styleId="Revision">
    <w:name w:val="Revision"/>
    <w:hidden/>
    <w:uiPriority w:val="99"/>
    <w:semiHidden/>
    <w:rsid w:val="00F2352A"/>
    <w:rPr>
      <w:lang w:val="en-GB" w:eastAsia="en-US"/>
    </w:rPr>
  </w:style>
  <w:style w:type="character" w:customStyle="1" w:styleId="apple-converted-space">
    <w:name w:val="apple-converted-space"/>
    <w:basedOn w:val="DefaultParagraphFont"/>
    <w:rsid w:val="00B32111"/>
  </w:style>
  <w:style w:type="character" w:customStyle="1" w:styleId="B3Char">
    <w:name w:val="B3 Char"/>
    <w:link w:val="B3"/>
    <w:qFormat/>
    <w:locked/>
    <w:rsid w:val="00C55876"/>
    <w:rPr>
      <w:lang w:val="en-GB" w:eastAsia="en-US"/>
    </w:rPr>
  </w:style>
  <w:style w:type="paragraph" w:customStyle="1" w:styleId="3">
    <w:name w:val="样式3"/>
    <w:basedOn w:val="ListParagraph"/>
    <w:qFormat/>
    <w:rsid w:val="00C55876"/>
    <w:pPr>
      <w:widowControl w:val="0"/>
      <w:tabs>
        <w:tab w:val="left" w:pos="-840"/>
      </w:tabs>
      <w:overflowPunct/>
      <w:autoSpaceDE/>
      <w:autoSpaceDN/>
      <w:adjustRightInd/>
      <w:spacing w:after="120"/>
      <w:ind w:left="816" w:firstLine="0"/>
      <w:jc w:val="both"/>
      <w:textAlignment w:val="auto"/>
    </w:pPr>
    <w:rPr>
      <w:rFonts w:eastAsia="SimSun"/>
      <w:kern w:val="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95952">
      <w:bodyDiv w:val="1"/>
      <w:marLeft w:val="0"/>
      <w:marRight w:val="0"/>
      <w:marTop w:val="0"/>
      <w:marBottom w:val="0"/>
      <w:divBdr>
        <w:top w:val="none" w:sz="0" w:space="0" w:color="auto"/>
        <w:left w:val="none" w:sz="0" w:space="0" w:color="auto"/>
        <w:bottom w:val="none" w:sz="0" w:space="0" w:color="auto"/>
        <w:right w:val="none" w:sz="0" w:space="0" w:color="auto"/>
      </w:divBdr>
    </w:div>
    <w:div w:id="6053818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3D362-86B7-4861-AA56-4F0B297C5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34</Pages>
  <Words>11632</Words>
  <Characters>66305</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77782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Jerry Cui</cp:lastModifiedBy>
  <cp:revision>2</cp:revision>
  <cp:lastPrinted>2019-04-25T01:09:00Z</cp:lastPrinted>
  <dcterms:created xsi:type="dcterms:W3CDTF">2023-03-02T06:24:00Z</dcterms:created>
  <dcterms:modified xsi:type="dcterms:W3CDTF">2023-03-02T06:24:00Z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1667897947</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2022-11-10T16:13:51Z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31ba7180-d159-4175-81b6-9795d6a807bd</vt:lpwstr>
  </property>
  <property fmtid="{D5CDD505-2E9C-101B-9397-08002B2CF9AE}" pid="22" name="MSIP_Label_83bcef13-7cac-433f-ba1d-47a323951816_ContentBits">
    <vt:lpwstr>0</vt:lpwstr>
  </property>
  <property fmtid="{D5CDD505-2E9C-101B-9397-08002B2CF9AE}" pid="23" name="KSOProductBuildVer">
    <vt:lpwstr>2052-11.8.2.11718</vt:lpwstr>
  </property>
  <property fmtid="{D5CDD505-2E9C-101B-9397-08002B2CF9AE}" pid="24" name="ICV">
    <vt:lpwstr>C724579D647A4D56AE66E0D6FCD23A54</vt:lpwstr>
  </property>
</Properties>
</file>